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788"/>
        <w:gridCol w:w="4782"/>
      </w:tblGrid>
      <w:tr w:rsidR="00773306" w:rsidRPr="00607569" w:rsidTr="00DE4BE7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45"/>
            </w:tblGrid>
            <w:tr w:rsidR="00773306" w:rsidRPr="00417362" w:rsidTr="00DE4BE7">
              <w:trPr>
                <w:cantSplit/>
                <w:trHeight w:val="2826"/>
              </w:trPr>
              <w:tc>
                <w:tcPr>
                  <w:tcW w:w="5245" w:type="dxa"/>
                </w:tcPr>
                <w:p w:rsidR="00773306" w:rsidRPr="00417362" w:rsidRDefault="00773306" w:rsidP="00DE4BE7">
                  <w:pPr>
                    <w:rPr>
                      <w:b/>
                    </w:rPr>
                  </w:pPr>
                  <w:r w:rsidRPr="00417362">
                    <w:t xml:space="preserve">                        </w:t>
                  </w:r>
                  <w:r w:rsidRPr="00417362">
                    <w:rPr>
                      <w:b/>
                    </w:rPr>
                    <w:t>АДМИНИСТРАЦИЯ</w:t>
                  </w:r>
                </w:p>
                <w:p w:rsidR="00773306" w:rsidRPr="00417362" w:rsidRDefault="00773306" w:rsidP="00DE4BE7">
                  <w:pPr>
                    <w:spacing w:line="276" w:lineRule="auto"/>
                    <w:jc w:val="center"/>
                    <w:rPr>
                      <w:b/>
                    </w:rPr>
                  </w:pPr>
                  <w:r w:rsidRPr="00417362">
                    <w:rPr>
                      <w:b/>
                    </w:rPr>
                    <w:t xml:space="preserve">    РАБОЧЕГО ПОСЕЛКА ПОСЕВНАЯ        </w:t>
                  </w:r>
                </w:p>
                <w:p w:rsidR="00773306" w:rsidRPr="00417362" w:rsidRDefault="00773306" w:rsidP="00DE4BE7">
                  <w:pPr>
                    <w:spacing w:line="276" w:lineRule="auto"/>
                    <w:jc w:val="center"/>
                    <w:rPr>
                      <w:b/>
                    </w:rPr>
                  </w:pPr>
                  <w:r w:rsidRPr="00417362">
                    <w:rPr>
                      <w:b/>
                    </w:rPr>
                    <w:t xml:space="preserve">   ЧЕРЕПАНОВСКОГО РАЙОНА</w:t>
                  </w:r>
                </w:p>
                <w:p w:rsidR="00773306" w:rsidRPr="00417362" w:rsidRDefault="00773306" w:rsidP="00DE4BE7">
                  <w:pPr>
                    <w:spacing w:line="276" w:lineRule="auto"/>
                    <w:jc w:val="center"/>
                    <w:rPr>
                      <w:b/>
                    </w:rPr>
                  </w:pPr>
                  <w:r w:rsidRPr="00417362">
                    <w:rPr>
                      <w:b/>
                    </w:rPr>
                    <w:t xml:space="preserve">   НОВОСИБИРСКОЙ ОБЛАСТИ</w:t>
                  </w:r>
                </w:p>
                <w:p w:rsidR="00773306" w:rsidRPr="00417362" w:rsidRDefault="00773306" w:rsidP="00DE4BE7">
                  <w:pPr>
                    <w:spacing w:line="276" w:lineRule="auto"/>
                    <w:rPr>
                      <w:b/>
                    </w:rPr>
                  </w:pPr>
                  <w:r w:rsidRPr="00417362">
                    <w:rPr>
                      <w:b/>
                    </w:rPr>
                    <w:t xml:space="preserve">               633511, Новосибирская область,            </w:t>
                  </w:r>
                </w:p>
                <w:p w:rsidR="00773306" w:rsidRPr="00417362" w:rsidRDefault="00773306" w:rsidP="00DE4BE7">
                  <w:pPr>
                    <w:spacing w:line="276" w:lineRule="auto"/>
                    <w:rPr>
                      <w:b/>
                    </w:rPr>
                  </w:pPr>
                  <w:r w:rsidRPr="00417362">
                    <w:rPr>
                      <w:b/>
                    </w:rPr>
                    <w:t xml:space="preserve">                       </w:t>
                  </w:r>
                  <w:proofErr w:type="spellStart"/>
                  <w:r w:rsidRPr="00417362">
                    <w:rPr>
                      <w:b/>
                    </w:rPr>
                    <w:t>Черепановский</w:t>
                  </w:r>
                  <w:proofErr w:type="spellEnd"/>
                  <w:r w:rsidRPr="00417362">
                    <w:rPr>
                      <w:b/>
                    </w:rPr>
                    <w:t xml:space="preserve"> район,</w:t>
                  </w:r>
                </w:p>
                <w:p w:rsidR="00773306" w:rsidRPr="00417362" w:rsidRDefault="00773306" w:rsidP="00DE4BE7">
                  <w:pPr>
                    <w:spacing w:line="276" w:lineRule="auto"/>
                    <w:jc w:val="center"/>
                    <w:rPr>
                      <w:b/>
                    </w:rPr>
                  </w:pPr>
                  <w:r w:rsidRPr="00417362">
                    <w:rPr>
                      <w:b/>
                    </w:rPr>
                    <w:t xml:space="preserve">   </w:t>
                  </w:r>
                  <w:proofErr w:type="spellStart"/>
                  <w:r w:rsidRPr="00417362">
                    <w:rPr>
                      <w:b/>
                    </w:rPr>
                    <w:t>р.п</w:t>
                  </w:r>
                  <w:proofErr w:type="gramStart"/>
                  <w:r w:rsidRPr="00417362">
                    <w:rPr>
                      <w:b/>
                    </w:rPr>
                    <w:t>.П</w:t>
                  </w:r>
                  <w:proofErr w:type="gramEnd"/>
                  <w:r w:rsidRPr="00417362">
                    <w:rPr>
                      <w:b/>
                    </w:rPr>
                    <w:t>осевная</w:t>
                  </w:r>
                  <w:proofErr w:type="spellEnd"/>
                  <w:r w:rsidRPr="00417362">
                    <w:rPr>
                      <w:b/>
                    </w:rPr>
                    <w:t xml:space="preserve">, </w:t>
                  </w:r>
                  <w:proofErr w:type="spellStart"/>
                  <w:r w:rsidRPr="00417362">
                    <w:rPr>
                      <w:b/>
                    </w:rPr>
                    <w:t>ул.Островского</w:t>
                  </w:r>
                  <w:proofErr w:type="spellEnd"/>
                  <w:r w:rsidRPr="00417362">
                    <w:rPr>
                      <w:b/>
                    </w:rPr>
                    <w:t>, 58</w:t>
                  </w:r>
                </w:p>
                <w:p w:rsidR="00773306" w:rsidRPr="00417362" w:rsidRDefault="00773306" w:rsidP="00DE4BE7">
                  <w:pPr>
                    <w:spacing w:line="276" w:lineRule="auto"/>
                    <w:rPr>
                      <w:b/>
                      <w:lang w:val="en-US"/>
                    </w:rPr>
                  </w:pPr>
                  <w:r w:rsidRPr="00417362">
                    <w:rPr>
                      <w:b/>
                    </w:rPr>
                    <w:t xml:space="preserve">                    </w:t>
                  </w:r>
                  <w:r w:rsidRPr="00417362">
                    <w:rPr>
                      <w:b/>
                      <w:lang w:val="en-US"/>
                    </w:rPr>
                    <w:t>E-mail: adm_sppos@mail.ru</w:t>
                  </w:r>
                </w:p>
                <w:p w:rsidR="00773306" w:rsidRPr="00417362" w:rsidRDefault="00773306" w:rsidP="00DE4BE7">
                  <w:pPr>
                    <w:spacing w:line="276" w:lineRule="auto"/>
                    <w:rPr>
                      <w:b/>
                    </w:rPr>
                  </w:pPr>
                  <w:r w:rsidRPr="00417362">
                    <w:rPr>
                      <w:b/>
                      <w:lang w:val="en-US"/>
                    </w:rPr>
                    <w:t xml:space="preserve">                </w:t>
                  </w:r>
                  <w:r w:rsidRPr="00417362">
                    <w:rPr>
                      <w:b/>
                    </w:rPr>
                    <w:t>тел.8(38345) 48-113, факс:48-137</w:t>
                  </w:r>
                </w:p>
                <w:p w:rsidR="00773306" w:rsidRPr="00417362" w:rsidRDefault="00D560FA" w:rsidP="00DE4BE7">
                  <w:pPr>
                    <w:spacing w:line="276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от «17</w:t>
                  </w:r>
                  <w:r w:rsidR="00773306">
                    <w:rPr>
                      <w:b/>
                    </w:rPr>
                    <w:t>» декабря  2018</w:t>
                  </w:r>
                  <w:r w:rsidR="00773306" w:rsidRPr="00417362">
                    <w:rPr>
                      <w:b/>
                    </w:rPr>
                    <w:t xml:space="preserve">г. </w:t>
                  </w:r>
                  <w:r>
                    <w:rPr>
                      <w:b/>
                    </w:rPr>
                    <w:t xml:space="preserve">№ </w:t>
                  </w:r>
                  <w:r w:rsidR="00C309A4">
                    <w:rPr>
                      <w:b/>
                    </w:rPr>
                    <w:t>843</w:t>
                  </w:r>
                </w:p>
                <w:p w:rsidR="00773306" w:rsidRPr="00417362" w:rsidRDefault="00773306" w:rsidP="00DE4BE7">
                  <w:pPr>
                    <w:jc w:val="center"/>
                    <w:rPr>
                      <w:b/>
                      <w:sz w:val="28"/>
                      <w:szCs w:val="20"/>
                    </w:rPr>
                  </w:pPr>
                </w:p>
              </w:tc>
            </w:tr>
          </w:tbl>
          <w:p w:rsidR="00773306" w:rsidRDefault="00773306" w:rsidP="00DE4BE7"/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:rsidR="00773306" w:rsidRPr="00607569" w:rsidRDefault="00773306" w:rsidP="00DE4BE7">
            <w:pPr>
              <w:ind w:left="744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773306" w:rsidRDefault="00773306" w:rsidP="00773306">
      <w:pPr>
        <w:rPr>
          <w:sz w:val="28"/>
          <w:szCs w:val="28"/>
        </w:rPr>
      </w:pPr>
    </w:p>
    <w:p w:rsidR="00773306" w:rsidRDefault="00773306" w:rsidP="00773306">
      <w:pPr>
        <w:rPr>
          <w:sz w:val="28"/>
          <w:szCs w:val="28"/>
        </w:rPr>
      </w:pPr>
    </w:p>
    <w:p w:rsidR="00773306" w:rsidRDefault="00773306" w:rsidP="00773306">
      <w:pPr>
        <w:rPr>
          <w:sz w:val="28"/>
          <w:szCs w:val="28"/>
        </w:rPr>
      </w:pPr>
    </w:p>
    <w:p w:rsidR="00773306" w:rsidRDefault="00773306" w:rsidP="00773306">
      <w:pPr>
        <w:rPr>
          <w:sz w:val="28"/>
          <w:szCs w:val="28"/>
        </w:rPr>
      </w:pPr>
    </w:p>
    <w:p w:rsidR="00773306" w:rsidRPr="00773306" w:rsidRDefault="00773306" w:rsidP="0077330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i/>
          <w:sz w:val="28"/>
          <w:szCs w:val="28"/>
        </w:rPr>
        <w:t>Информация</w:t>
      </w:r>
    </w:p>
    <w:p w:rsidR="00773306" w:rsidRDefault="00773306" w:rsidP="00773306">
      <w:pPr>
        <w:rPr>
          <w:sz w:val="28"/>
          <w:szCs w:val="28"/>
        </w:rPr>
      </w:pPr>
    </w:p>
    <w:p w:rsidR="00773306" w:rsidRDefault="00773306" w:rsidP="00773306">
      <w:pPr>
        <w:jc w:val="center"/>
        <w:rPr>
          <w:sz w:val="28"/>
          <w:szCs w:val="28"/>
        </w:rPr>
      </w:pPr>
    </w:p>
    <w:p w:rsidR="0047738C" w:rsidRDefault="00773306" w:rsidP="007733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Настоящим сообщаем, что дополнительное соглашение о продлении договора аренды </w:t>
      </w:r>
      <w:r w:rsidR="007828CE">
        <w:rPr>
          <w:sz w:val="28"/>
          <w:szCs w:val="28"/>
        </w:rPr>
        <w:t xml:space="preserve">в отношении муниципального </w:t>
      </w:r>
      <w:r w:rsidR="0047738C">
        <w:rPr>
          <w:sz w:val="28"/>
          <w:szCs w:val="28"/>
        </w:rPr>
        <w:t>имущества очистные сооружения и сеть канализационного коллектора, общей протяженностью 3802,0 м, и расположенные 3-и канализационные насосные станции по всей сети водоотведения, для их дальнейшего обслуживания и бесперебойной работы – не заключалось.</w:t>
      </w:r>
      <w:r>
        <w:rPr>
          <w:sz w:val="28"/>
          <w:szCs w:val="28"/>
        </w:rPr>
        <w:t xml:space="preserve">  </w:t>
      </w:r>
    </w:p>
    <w:p w:rsidR="00773306" w:rsidRDefault="0047738C" w:rsidP="007733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73306">
        <w:rPr>
          <w:sz w:val="28"/>
          <w:szCs w:val="28"/>
        </w:rPr>
        <w:t xml:space="preserve">В соответствии со ст. 621 ГК </w:t>
      </w:r>
      <w:proofErr w:type="gramStart"/>
      <w:r w:rsidR="00773306">
        <w:rPr>
          <w:sz w:val="28"/>
          <w:szCs w:val="28"/>
        </w:rPr>
        <w:t>РФ</w:t>
      </w:r>
      <w:proofErr w:type="gramEnd"/>
      <w:r w:rsidR="00773306">
        <w:rPr>
          <w:sz w:val="28"/>
          <w:szCs w:val="28"/>
        </w:rPr>
        <w:t xml:space="preserve"> если арендатор продолжает пользоваться имуществом после истечения срока договора при отсутствии возражений со стороны арендодателя, договор считается возобновленным на тех же условиях на неопределенный срок.</w:t>
      </w:r>
    </w:p>
    <w:p w:rsidR="00773306" w:rsidRDefault="00773306" w:rsidP="00773306">
      <w:pPr>
        <w:jc w:val="both"/>
        <w:rPr>
          <w:sz w:val="28"/>
          <w:szCs w:val="28"/>
        </w:rPr>
      </w:pPr>
    </w:p>
    <w:p w:rsidR="00773306" w:rsidRDefault="00773306" w:rsidP="00773306">
      <w:pPr>
        <w:jc w:val="both"/>
        <w:rPr>
          <w:sz w:val="28"/>
          <w:szCs w:val="28"/>
        </w:rPr>
      </w:pPr>
    </w:p>
    <w:p w:rsidR="00773306" w:rsidRDefault="0047738C" w:rsidP="007733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73306">
        <w:rPr>
          <w:sz w:val="28"/>
          <w:szCs w:val="28"/>
        </w:rPr>
        <w:t>рабочего</w:t>
      </w:r>
      <w:r>
        <w:rPr>
          <w:sz w:val="28"/>
          <w:szCs w:val="28"/>
        </w:rPr>
        <w:t xml:space="preserve"> </w:t>
      </w:r>
      <w:r w:rsidR="00773306">
        <w:rPr>
          <w:sz w:val="28"/>
          <w:szCs w:val="28"/>
        </w:rPr>
        <w:t xml:space="preserve">поселка Посевная                                      </w:t>
      </w:r>
      <w:r>
        <w:rPr>
          <w:sz w:val="28"/>
          <w:szCs w:val="28"/>
        </w:rPr>
        <w:t xml:space="preserve">               </w:t>
      </w:r>
      <w:r w:rsidR="00773306">
        <w:rPr>
          <w:sz w:val="28"/>
          <w:szCs w:val="28"/>
        </w:rPr>
        <w:t>А. С. Журавлев</w:t>
      </w:r>
    </w:p>
    <w:p w:rsidR="00773306" w:rsidRDefault="0047738C" w:rsidP="0077330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</w:t>
      </w:r>
    </w:p>
    <w:p w:rsidR="00773306" w:rsidRDefault="00773306" w:rsidP="00773306">
      <w:pPr>
        <w:rPr>
          <w:sz w:val="28"/>
          <w:szCs w:val="28"/>
        </w:rPr>
      </w:pPr>
    </w:p>
    <w:p w:rsidR="00773306" w:rsidRDefault="00773306" w:rsidP="00773306">
      <w:pPr>
        <w:rPr>
          <w:sz w:val="28"/>
          <w:szCs w:val="28"/>
        </w:rPr>
      </w:pPr>
    </w:p>
    <w:p w:rsidR="00773306" w:rsidRDefault="00773306" w:rsidP="00773306">
      <w:pPr>
        <w:rPr>
          <w:sz w:val="28"/>
          <w:szCs w:val="28"/>
        </w:rPr>
      </w:pPr>
    </w:p>
    <w:p w:rsidR="00773306" w:rsidRDefault="00773306" w:rsidP="00773306">
      <w:pPr>
        <w:rPr>
          <w:sz w:val="28"/>
          <w:szCs w:val="28"/>
        </w:rPr>
      </w:pPr>
    </w:p>
    <w:p w:rsidR="00773306" w:rsidRDefault="00773306" w:rsidP="00773306">
      <w:pPr>
        <w:rPr>
          <w:sz w:val="16"/>
          <w:szCs w:val="16"/>
        </w:rPr>
      </w:pPr>
    </w:p>
    <w:p w:rsidR="00773306" w:rsidRDefault="00773306" w:rsidP="00773306">
      <w:pPr>
        <w:rPr>
          <w:sz w:val="16"/>
          <w:szCs w:val="16"/>
        </w:rPr>
      </w:pPr>
    </w:p>
    <w:p w:rsidR="00773306" w:rsidRDefault="00773306" w:rsidP="00773306">
      <w:pPr>
        <w:rPr>
          <w:sz w:val="16"/>
          <w:szCs w:val="16"/>
        </w:rPr>
      </w:pPr>
      <w:r>
        <w:rPr>
          <w:sz w:val="16"/>
          <w:szCs w:val="16"/>
        </w:rPr>
        <w:t>Сафронова Е.В.</w:t>
      </w:r>
    </w:p>
    <w:p w:rsidR="00773306" w:rsidRDefault="00773306" w:rsidP="00773306">
      <w:pPr>
        <w:rPr>
          <w:sz w:val="16"/>
          <w:szCs w:val="16"/>
        </w:rPr>
      </w:pPr>
      <w:r>
        <w:rPr>
          <w:sz w:val="16"/>
          <w:szCs w:val="16"/>
        </w:rPr>
        <w:t>838345(48-137)</w:t>
      </w:r>
    </w:p>
    <w:p w:rsidR="0047435D" w:rsidRDefault="0047435D"/>
    <w:sectPr w:rsidR="0047435D" w:rsidSect="006075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151" w:rsidRDefault="00BB7151">
      <w:r>
        <w:separator/>
      </w:r>
    </w:p>
  </w:endnote>
  <w:endnote w:type="continuationSeparator" w:id="0">
    <w:p w:rsidR="00BB7151" w:rsidRDefault="00BB7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569" w:rsidRDefault="00BB7151">
    <w:pPr>
      <w:widowControl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569" w:rsidRDefault="00BB7151">
    <w:pPr>
      <w:widowControl w:val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569" w:rsidRDefault="00BB7151">
    <w:pPr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151" w:rsidRDefault="00BB7151">
      <w:r>
        <w:separator/>
      </w:r>
    </w:p>
  </w:footnote>
  <w:footnote w:type="continuationSeparator" w:id="0">
    <w:p w:rsidR="00BB7151" w:rsidRDefault="00BB7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569" w:rsidRDefault="00BB7151">
    <w:pPr>
      <w:widowControl w:val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569" w:rsidRDefault="00BB7151">
    <w:pPr>
      <w:widowControl w:val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569" w:rsidRDefault="00BB7151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306"/>
    <w:rsid w:val="00112FF8"/>
    <w:rsid w:val="0047435D"/>
    <w:rsid w:val="0047738C"/>
    <w:rsid w:val="00773306"/>
    <w:rsid w:val="007828CE"/>
    <w:rsid w:val="00BB7151"/>
    <w:rsid w:val="00C14714"/>
    <w:rsid w:val="00C309A4"/>
    <w:rsid w:val="00D560FA"/>
    <w:rsid w:val="00F6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3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3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2018-12-12T04:32:00Z</cp:lastPrinted>
  <dcterms:created xsi:type="dcterms:W3CDTF">2018-12-12T04:05:00Z</dcterms:created>
  <dcterms:modified xsi:type="dcterms:W3CDTF">2018-12-19T09:36:00Z</dcterms:modified>
</cp:coreProperties>
</file>