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DF" w:rsidRPr="00866243" w:rsidRDefault="009C26DF" w:rsidP="00B6755B">
      <w:pPr>
        <w:autoSpaceDE w:val="0"/>
        <w:autoSpaceDN w:val="0"/>
        <w:adjustRightInd w:val="0"/>
        <w:spacing w:before="528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866243">
        <w:rPr>
          <w:rFonts w:cs="TimesNewRomanPS-BoldMT"/>
          <w:b/>
          <w:bCs/>
          <w:sz w:val="24"/>
          <w:szCs w:val="24"/>
        </w:rPr>
        <w:t>СХЕМА ТЕПЛОСНАБЖЕНИЯ</w:t>
      </w:r>
    </w:p>
    <w:p w:rsidR="009C26DF" w:rsidRPr="00866243" w:rsidRDefault="009C26DF" w:rsidP="009C26DF">
      <w:pPr>
        <w:autoSpaceDE w:val="0"/>
        <w:autoSpaceDN w:val="0"/>
        <w:adjustRightInd w:val="0"/>
        <w:spacing w:before="36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866243">
        <w:rPr>
          <w:rFonts w:cs="TimesNewRomanPS-BoldMT"/>
          <w:b/>
          <w:bCs/>
          <w:sz w:val="24"/>
          <w:szCs w:val="24"/>
        </w:rPr>
        <w:t>РАБОЧЕГО ПОСЕЛКА «</w:t>
      </w:r>
      <w:r w:rsidR="00A94AA8" w:rsidRPr="00866243">
        <w:rPr>
          <w:rFonts w:cs="TimesNewRomanPS-BoldMT"/>
          <w:b/>
          <w:bCs/>
          <w:sz w:val="24"/>
          <w:szCs w:val="24"/>
        </w:rPr>
        <w:t>ПОСЕВНАЯ</w:t>
      </w:r>
      <w:r w:rsidRPr="00866243">
        <w:rPr>
          <w:rFonts w:cs="TimesNewRomanPS-BoldMT"/>
          <w:b/>
          <w:bCs/>
          <w:sz w:val="24"/>
          <w:szCs w:val="24"/>
        </w:rPr>
        <w:t>»</w:t>
      </w:r>
    </w:p>
    <w:p w:rsidR="009C26DF" w:rsidRPr="00866243" w:rsidRDefault="00A94AA8" w:rsidP="002358F5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866243">
        <w:rPr>
          <w:rFonts w:cs="TimesNewRomanPS-BoldMT"/>
          <w:b/>
          <w:bCs/>
          <w:sz w:val="24"/>
          <w:szCs w:val="24"/>
        </w:rPr>
        <w:t>ЧЕРЕПАНОВСКОГО</w:t>
      </w:r>
      <w:r w:rsidR="009C26DF" w:rsidRPr="00866243">
        <w:rPr>
          <w:rFonts w:cs="TimesNewRomanPS-BoldMT"/>
          <w:b/>
          <w:bCs/>
          <w:sz w:val="24"/>
          <w:szCs w:val="24"/>
        </w:rPr>
        <w:t xml:space="preserve"> РАЙОНА НОВОСИБИРСКОЙ ОБЛАСТИ</w:t>
      </w:r>
    </w:p>
    <w:p w:rsidR="009C26DF" w:rsidRPr="00866243" w:rsidRDefault="009C26DF" w:rsidP="00374FCB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866243">
        <w:rPr>
          <w:rFonts w:cs="TimesNewRomanPS-BoldMT"/>
          <w:b/>
          <w:bCs/>
          <w:sz w:val="24"/>
          <w:szCs w:val="24"/>
        </w:rPr>
        <w:t>НА ПЕРИОД НА 201</w:t>
      </w:r>
      <w:r w:rsidR="00A63E65" w:rsidRPr="002C2043">
        <w:rPr>
          <w:rFonts w:cs="TimesNewRomanPS-BoldMT"/>
          <w:b/>
          <w:bCs/>
          <w:sz w:val="24"/>
          <w:szCs w:val="24"/>
        </w:rPr>
        <w:t>4</w:t>
      </w:r>
      <w:r w:rsidRPr="00866243">
        <w:rPr>
          <w:rFonts w:cs="TimesNewRomanPS-BoldMT"/>
          <w:b/>
          <w:bCs/>
          <w:sz w:val="24"/>
          <w:szCs w:val="24"/>
        </w:rPr>
        <w:t>-2015 ГГ. И НА ПЕРИОД ДО 2020 Г.</w:t>
      </w:r>
    </w:p>
    <w:p w:rsidR="009C26DF" w:rsidRPr="00347FFD" w:rsidRDefault="00B46B76" w:rsidP="00347FFD">
      <w:pPr>
        <w:spacing w:before="1560"/>
        <w:ind w:firstLine="0"/>
        <w:jc w:val="center"/>
        <w:rPr>
          <w:rFonts w:cs="TimesNewRomanPS-BoldMT"/>
          <w:b/>
          <w:color w:val="7030A0"/>
          <w:sz w:val="48"/>
          <w:szCs w:val="24"/>
        </w:rPr>
      </w:pPr>
      <w:r w:rsidRPr="00347FFD">
        <w:rPr>
          <w:rFonts w:cs="TimesNewRomanPS-BoldMT"/>
          <w:b/>
          <w:color w:val="7030A0"/>
          <w:sz w:val="48"/>
          <w:szCs w:val="24"/>
        </w:rPr>
        <w:t>Часть 3</w:t>
      </w:r>
    </w:p>
    <w:p w:rsidR="00D82560" w:rsidRPr="00CA411C" w:rsidRDefault="00347FFD" w:rsidP="00347FFD">
      <w:pPr>
        <w:spacing w:before="3480"/>
        <w:ind w:firstLine="0"/>
        <w:jc w:val="center"/>
        <w:rPr>
          <w:rFonts w:cs="TimesNewRomanPS-BoldMT"/>
          <w:sz w:val="24"/>
          <w:szCs w:val="24"/>
        </w:rPr>
      </w:pPr>
      <w:r>
        <w:rPr>
          <w:rFonts w:cs="TimesNewRomanPS-BoldMT"/>
          <w:b/>
          <w:bCs/>
          <w:sz w:val="28"/>
          <w:szCs w:val="28"/>
        </w:rPr>
        <w:t>201</w:t>
      </w:r>
      <w:r w:rsidR="00167E02">
        <w:rPr>
          <w:rFonts w:cs="TimesNewRomanPS-BoldMT"/>
          <w:b/>
          <w:bCs/>
          <w:sz w:val="28"/>
          <w:szCs w:val="28"/>
        </w:rPr>
        <w:t>4</w:t>
      </w:r>
      <w:r>
        <w:rPr>
          <w:rFonts w:cs="TimesNewRomanPS-BoldMT"/>
          <w:b/>
          <w:bCs/>
          <w:sz w:val="28"/>
          <w:szCs w:val="28"/>
        </w:rPr>
        <w:t xml:space="preserve"> г.</w:t>
      </w:r>
      <w:r w:rsidR="00D82560" w:rsidRPr="00CA411C">
        <w:rPr>
          <w:rFonts w:cs="TimesNewRomanPS-BoldMT"/>
          <w:sz w:val="24"/>
          <w:szCs w:val="24"/>
        </w:rPr>
        <w:br w:type="page"/>
      </w:r>
    </w:p>
    <w:tbl>
      <w:tblPr>
        <w:tblStyle w:val="ab"/>
        <w:tblpPr w:leftFromText="180" w:rightFromText="180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850"/>
        <w:gridCol w:w="4785"/>
      </w:tblGrid>
      <w:tr w:rsidR="00D82560" w:rsidRPr="00CA411C" w:rsidTr="006C4678">
        <w:tc>
          <w:tcPr>
            <w:tcW w:w="4503" w:type="dxa"/>
          </w:tcPr>
          <w:p w:rsidR="00A94AA8" w:rsidRPr="00796189" w:rsidRDefault="00A94AA8" w:rsidP="006D375E">
            <w:pPr>
              <w:spacing w:before="0" w:line="276" w:lineRule="auto"/>
              <w:ind w:left="23" w:right="23" w:hanging="23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796189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 xml:space="preserve">УТВЕРЖДАЮ: </w:t>
            </w:r>
          </w:p>
          <w:p w:rsidR="00A94AA8" w:rsidRPr="00796189" w:rsidRDefault="00A94AA8" w:rsidP="006D375E">
            <w:pPr>
              <w:spacing w:line="276" w:lineRule="auto"/>
              <w:ind w:left="23" w:right="23" w:hanging="23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796189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Глава рабочего посёлка Посевная </w:t>
            </w:r>
          </w:p>
          <w:p w:rsidR="00A94AA8" w:rsidRPr="0069786B" w:rsidRDefault="00A94AA8" w:rsidP="006D375E">
            <w:pPr>
              <w:spacing w:line="276" w:lineRule="auto"/>
              <w:ind w:left="23" w:right="23" w:hanging="23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796189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Шпедт И</w:t>
            </w:r>
            <w:r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.</w:t>
            </w:r>
            <w:r w:rsidRPr="00796189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D82560" w:rsidRPr="00CA411C" w:rsidRDefault="003D7281" w:rsidP="006D375E">
            <w:pPr>
              <w:autoSpaceDE w:val="0"/>
              <w:autoSpaceDN w:val="0"/>
              <w:adjustRightInd w:val="0"/>
              <w:spacing w:before="6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«01» апреля  </w:t>
            </w:r>
            <w:r w:rsidR="00D82560" w:rsidRPr="00A94AA8">
              <w:rPr>
                <w:sz w:val="24"/>
                <w:szCs w:val="24"/>
              </w:rPr>
              <w:t>201</w:t>
            </w:r>
            <w:r w:rsidR="00A94AA8">
              <w:rPr>
                <w:sz w:val="24"/>
                <w:szCs w:val="24"/>
              </w:rPr>
              <w:t>4</w:t>
            </w:r>
            <w:r w:rsidR="006D375E">
              <w:rPr>
                <w:sz w:val="24"/>
                <w:szCs w:val="24"/>
                <w:lang w:val="en-US"/>
              </w:rPr>
              <w:t xml:space="preserve"> </w:t>
            </w:r>
            <w:r w:rsidR="00D82560" w:rsidRPr="00A94AA8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D82560" w:rsidRPr="00CA411C" w:rsidRDefault="00D82560" w:rsidP="006D375E">
            <w:pPr>
              <w:autoSpaceDE w:val="0"/>
              <w:autoSpaceDN w:val="0"/>
              <w:adjustRightInd w:val="0"/>
              <w:spacing w:before="6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</w:tcPr>
          <w:p w:rsidR="00D82560" w:rsidRPr="00CA411C" w:rsidRDefault="00D82560" w:rsidP="006D375E">
            <w:pPr>
              <w:pStyle w:val="310"/>
              <w:shd w:val="clear" w:color="auto" w:fill="auto"/>
              <w:spacing w:before="0" w:after="0" w:line="276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 xml:space="preserve">СОГЛАСОВАНО: </w:t>
            </w:r>
          </w:p>
          <w:p w:rsidR="006C4678" w:rsidRPr="00CA411C" w:rsidRDefault="00D82560" w:rsidP="006D375E">
            <w:pPr>
              <w:pStyle w:val="310"/>
              <w:shd w:val="clear" w:color="auto" w:fill="auto"/>
              <w:spacing w:after="0" w:line="276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 xml:space="preserve">Генеральный директор </w:t>
            </w:r>
          </w:p>
          <w:p w:rsidR="00D82560" w:rsidRPr="00CA411C" w:rsidRDefault="00D82560" w:rsidP="006D375E">
            <w:pPr>
              <w:pStyle w:val="310"/>
              <w:shd w:val="clear" w:color="auto" w:fill="auto"/>
              <w:spacing w:after="0" w:line="276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 xml:space="preserve">ООО </w:t>
            </w:r>
            <w:r w:rsidRPr="00CA411C">
              <w:rPr>
                <w:rFonts w:asciiTheme="minorHAnsi" w:hAnsiTheme="minorHAnsi" w:cs="TimesNewRomanPSMT"/>
                <w:i/>
                <w:sz w:val="24"/>
                <w:szCs w:val="24"/>
              </w:rPr>
              <w:t>«Объединённая сервисная компания»</w:t>
            </w:r>
            <w:r w:rsidRPr="00CA411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D82560" w:rsidRPr="00CA411C" w:rsidRDefault="00D82560" w:rsidP="006D375E">
            <w:pPr>
              <w:pStyle w:val="310"/>
              <w:shd w:val="clear" w:color="auto" w:fill="auto"/>
              <w:spacing w:after="0" w:line="276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А.В. Новомлинцев</w:t>
            </w:r>
          </w:p>
          <w:p w:rsidR="00D82560" w:rsidRPr="00CA411C" w:rsidRDefault="003D7281" w:rsidP="006D375E">
            <w:pPr>
              <w:autoSpaceDE w:val="0"/>
              <w:autoSpaceDN w:val="0"/>
              <w:adjustRightInd w:val="0"/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«01» апреля </w:t>
            </w:r>
            <w:r w:rsidR="00D82560" w:rsidRPr="00CA411C">
              <w:rPr>
                <w:sz w:val="24"/>
                <w:szCs w:val="24"/>
              </w:rPr>
              <w:t xml:space="preserve"> 201</w:t>
            </w:r>
            <w:r w:rsidR="00A94AA8">
              <w:rPr>
                <w:sz w:val="24"/>
                <w:szCs w:val="24"/>
              </w:rPr>
              <w:t>4</w:t>
            </w:r>
            <w:r w:rsidR="00D82560" w:rsidRPr="00CA411C">
              <w:rPr>
                <w:sz w:val="24"/>
                <w:szCs w:val="24"/>
              </w:rPr>
              <w:t xml:space="preserve"> г</w:t>
            </w:r>
          </w:p>
        </w:tc>
      </w:tr>
    </w:tbl>
    <w:p w:rsidR="00D82560" w:rsidRPr="00CA411C" w:rsidRDefault="00D82560" w:rsidP="00D82560">
      <w:pPr>
        <w:autoSpaceDE w:val="0"/>
        <w:autoSpaceDN w:val="0"/>
        <w:adjustRightInd w:val="0"/>
        <w:spacing w:before="288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CA411C">
        <w:rPr>
          <w:rFonts w:cs="TimesNewRomanPS-BoldMT"/>
          <w:b/>
          <w:bCs/>
          <w:sz w:val="24"/>
          <w:szCs w:val="24"/>
        </w:rPr>
        <w:t>СХЕМА ТЕПЛОСНАБЖЕНИЯ</w:t>
      </w:r>
    </w:p>
    <w:p w:rsidR="00D82560" w:rsidRPr="002358F5" w:rsidRDefault="00D82560" w:rsidP="00D82560">
      <w:pPr>
        <w:autoSpaceDE w:val="0"/>
        <w:autoSpaceDN w:val="0"/>
        <w:adjustRightInd w:val="0"/>
        <w:spacing w:before="36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2358F5">
        <w:rPr>
          <w:rFonts w:cs="TimesNewRomanPS-BoldMT"/>
          <w:b/>
          <w:bCs/>
          <w:sz w:val="24"/>
          <w:szCs w:val="24"/>
        </w:rPr>
        <w:t>РАБОЧЕГО ПОСЕЛКА «</w:t>
      </w:r>
      <w:r w:rsidR="00A94AA8">
        <w:rPr>
          <w:rFonts w:cs="TimesNewRomanPS-BoldMT"/>
          <w:b/>
          <w:bCs/>
          <w:sz w:val="24"/>
          <w:szCs w:val="24"/>
        </w:rPr>
        <w:t>ПОСЕВНАЯ</w:t>
      </w:r>
      <w:r w:rsidRPr="002358F5">
        <w:rPr>
          <w:rFonts w:cs="TimesNewRomanPS-BoldMT"/>
          <w:b/>
          <w:bCs/>
          <w:sz w:val="24"/>
          <w:szCs w:val="24"/>
        </w:rPr>
        <w:t>»</w:t>
      </w:r>
    </w:p>
    <w:p w:rsidR="00D82560" w:rsidRPr="002358F5" w:rsidRDefault="00A94AA8" w:rsidP="002358F5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ЧЕРЕПАНОВСКОГО</w:t>
      </w:r>
      <w:r w:rsidR="00D82560" w:rsidRPr="002358F5">
        <w:rPr>
          <w:rFonts w:cs="TimesNewRomanPS-BoldMT"/>
          <w:b/>
          <w:bCs/>
          <w:sz w:val="24"/>
          <w:szCs w:val="24"/>
        </w:rPr>
        <w:t xml:space="preserve"> РАЙОНА НОВОСИБИРСКОЙ ОБЛАСТИ</w:t>
      </w:r>
    </w:p>
    <w:p w:rsidR="00D82560" w:rsidRPr="002358F5" w:rsidRDefault="00D82560" w:rsidP="00D82560">
      <w:pPr>
        <w:jc w:val="center"/>
        <w:rPr>
          <w:rFonts w:cs="TimesNewRomanPS-BoldMT"/>
          <w:b/>
          <w:bCs/>
          <w:sz w:val="24"/>
          <w:szCs w:val="24"/>
        </w:rPr>
      </w:pPr>
      <w:r w:rsidRPr="002358F5">
        <w:rPr>
          <w:rFonts w:cs="TimesNewRomanPS-BoldMT"/>
          <w:b/>
          <w:bCs/>
          <w:sz w:val="24"/>
          <w:szCs w:val="24"/>
        </w:rPr>
        <w:t>НА ПЕРИОД НА 201</w:t>
      </w:r>
      <w:r w:rsidR="00A63E65" w:rsidRPr="002C2043">
        <w:rPr>
          <w:rFonts w:cs="TimesNewRomanPS-BoldMT"/>
          <w:b/>
          <w:bCs/>
          <w:sz w:val="24"/>
          <w:szCs w:val="24"/>
        </w:rPr>
        <w:t>4</w:t>
      </w:r>
      <w:r w:rsidRPr="002358F5">
        <w:rPr>
          <w:rFonts w:cs="TimesNewRomanPS-BoldMT"/>
          <w:b/>
          <w:bCs/>
          <w:sz w:val="24"/>
          <w:szCs w:val="24"/>
        </w:rPr>
        <w:t>-2015 ГГ. И НА ПЕРИОД ДО 2020 Г.</w:t>
      </w:r>
    </w:p>
    <w:p w:rsidR="00347FFD" w:rsidRPr="00347FFD" w:rsidRDefault="00347FFD" w:rsidP="00347FFD">
      <w:pPr>
        <w:spacing w:before="1560"/>
        <w:ind w:firstLine="0"/>
        <w:jc w:val="center"/>
        <w:rPr>
          <w:rFonts w:cs="TimesNewRomanPS-BoldMT"/>
          <w:b/>
          <w:color w:val="7030A0"/>
          <w:sz w:val="48"/>
          <w:szCs w:val="24"/>
        </w:rPr>
      </w:pPr>
      <w:r w:rsidRPr="00347FFD">
        <w:rPr>
          <w:rFonts w:cs="TimesNewRomanPS-BoldMT"/>
          <w:b/>
          <w:color w:val="7030A0"/>
          <w:sz w:val="48"/>
          <w:szCs w:val="24"/>
        </w:rPr>
        <w:t>Часть 3</w:t>
      </w:r>
    </w:p>
    <w:p w:rsidR="00D82560" w:rsidRPr="00CA411C" w:rsidRDefault="00347FFD" w:rsidP="00B6755B">
      <w:pPr>
        <w:spacing w:before="3480"/>
        <w:ind w:firstLine="0"/>
        <w:jc w:val="center"/>
        <w:rPr>
          <w:rFonts w:cs="TimesNewRomanPS-BoldMT"/>
          <w:sz w:val="24"/>
          <w:szCs w:val="24"/>
        </w:rPr>
      </w:pPr>
      <w:r>
        <w:rPr>
          <w:rFonts w:cs="TimesNewRomanPS-BoldMT"/>
          <w:b/>
          <w:bCs/>
          <w:sz w:val="28"/>
          <w:szCs w:val="28"/>
        </w:rPr>
        <w:t>201</w:t>
      </w:r>
      <w:r w:rsidR="00167E02">
        <w:rPr>
          <w:rFonts w:cs="TimesNewRomanPS-BoldMT"/>
          <w:b/>
          <w:bCs/>
          <w:sz w:val="28"/>
          <w:szCs w:val="28"/>
        </w:rPr>
        <w:t>4</w:t>
      </w:r>
      <w:r>
        <w:rPr>
          <w:rFonts w:cs="TimesNewRomanPS-BoldMT"/>
          <w:b/>
          <w:bCs/>
          <w:sz w:val="28"/>
          <w:szCs w:val="28"/>
        </w:rPr>
        <w:t xml:space="preserve"> г.</w:t>
      </w:r>
    </w:p>
    <w:p w:rsidR="00D82560" w:rsidRPr="00CA411C" w:rsidRDefault="00D82560" w:rsidP="00D82560">
      <w:pPr>
        <w:rPr>
          <w:rFonts w:cs="TimesNewRomanPS-BoldMT"/>
          <w:sz w:val="24"/>
          <w:szCs w:val="24"/>
        </w:rPr>
        <w:sectPr w:rsidR="00D82560" w:rsidRPr="00CA411C" w:rsidSect="00CA411C">
          <w:headerReference w:type="default" r:id="rId9"/>
          <w:foot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bookmarkStart w:id="0" w:name="_Toc375050639" w:displacedByCustomXml="next"/>
    <w:bookmarkStart w:id="1" w:name="_Toc373397597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2121521827"/>
        <w:docPartObj>
          <w:docPartGallery w:val="Table of Contents"/>
          <w:docPartUnique/>
        </w:docPartObj>
      </w:sdtPr>
      <w:sdtContent>
        <w:p w:rsidR="0090127D" w:rsidRDefault="0090127D">
          <w:pPr>
            <w:pStyle w:val="ac"/>
          </w:pPr>
          <w:r>
            <w:t>Оглавление</w:t>
          </w:r>
        </w:p>
        <w:p w:rsidR="00866243" w:rsidRDefault="00045BA6">
          <w:pPr>
            <w:pStyle w:val="13"/>
            <w:tabs>
              <w:tab w:val="left" w:pos="1100"/>
            </w:tabs>
            <w:rPr>
              <w:rFonts w:eastAsiaTheme="minorEastAsia"/>
              <w:noProof/>
              <w:sz w:val="22"/>
              <w:lang w:eastAsia="ru-RU"/>
            </w:rPr>
          </w:pPr>
          <w:r w:rsidRPr="00045BA6">
            <w:fldChar w:fldCharType="begin"/>
          </w:r>
          <w:r w:rsidR="0090127D">
            <w:instrText xml:space="preserve"> TOC \o "1-3" \h \z \u </w:instrText>
          </w:r>
          <w:r w:rsidRPr="00045BA6">
            <w:fldChar w:fldCharType="separate"/>
          </w:r>
          <w:hyperlink w:anchor="_Toc379964771" w:history="1">
            <w:r w:rsidR="00866243" w:rsidRPr="00C905E4">
              <w:rPr>
                <w:rStyle w:val="af1"/>
                <w:noProof/>
              </w:rPr>
              <w:t>4.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ПЕРСПЕКТИВНЫЕ БАЛАНСЫ ТЕПЛОВОЙ МОЩНОСТИ ИСТОЧНИКОВ ТЕПЛОВОЙ ЭНЕРГИИ И ТЕПЛОВОЙ НАГРУЗКИ.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72" w:history="1">
            <w:r w:rsidR="00866243" w:rsidRPr="00C905E4">
              <w:rPr>
                <w:rStyle w:val="af1"/>
                <w:noProof/>
              </w:rPr>
              <w:t>4.1.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Балансы тепловой мощности источника тепловой энергии и присоединённой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энергии.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73" w:history="1">
            <w:r w:rsidR="00866243" w:rsidRPr="00C905E4">
              <w:rPr>
                <w:rStyle w:val="af1"/>
                <w:noProof/>
              </w:rPr>
              <w:t>4.2.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Гидравлический расчёт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присоединённых к тепловой сети от каждого магистрального вывода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74" w:history="1">
            <w:r w:rsidR="00866243" w:rsidRPr="00C905E4">
              <w:rPr>
                <w:rStyle w:val="af1"/>
                <w:noProof/>
              </w:rPr>
              <w:t>4.3.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Выводы о резервах (дефицитах) существующей системы теплоснабжения при обеспечении перспективной тепловой нагрузки потребителей.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13"/>
            <w:tabs>
              <w:tab w:val="left" w:pos="1100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79964775" w:history="1">
            <w:r w:rsidR="00866243" w:rsidRPr="00C905E4">
              <w:rPr>
                <w:rStyle w:val="af1"/>
                <w:noProof/>
              </w:rPr>
              <w:t>5.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ПЕРСПЕКТИВНЫЕ БАЛАНСЫ ТЕПЛОНОСИТЕЛЯ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76" w:history="1">
            <w:r w:rsidR="00866243" w:rsidRPr="00C905E4">
              <w:rPr>
                <w:rStyle w:val="af1"/>
                <w:noProof/>
              </w:rPr>
              <w:t>5.1.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13"/>
            <w:tabs>
              <w:tab w:val="left" w:pos="1100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79964777" w:history="1">
            <w:r w:rsidR="00866243" w:rsidRPr="00C905E4">
              <w:rPr>
                <w:rStyle w:val="af1"/>
                <w:noProof/>
              </w:rPr>
              <w:t>6.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ПРЕДЛОЖЕНИЯ ПО СТРОИТЕЛЬСТВУ, РЕКОНСТРУКЦИИ И ТЕХНИЧЕСКОМУ ПЕРЕВООРУЖЕНИЮ ИСТОЧНИКОВ ТЕПЛОВОЙ ЭНЕРГИИ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78" w:history="1">
            <w:r w:rsidR="00866243" w:rsidRPr="00C905E4">
              <w:rPr>
                <w:rStyle w:val="af1"/>
                <w:noProof/>
              </w:rPr>
              <w:t>6.1.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9. Решения о распределении тепловой нагрузки между источниками тепловой энергии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79" w:history="1">
            <w:r w:rsidR="00866243" w:rsidRPr="00C905E4">
              <w:rPr>
                <w:rStyle w:val="af1"/>
                <w:noProof/>
              </w:rPr>
              <w:t>6.2.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Определение условий организации централизованного теплоснабжения, индивидуального теплоснабжения, а также поквартирного отопления.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80" w:history="1">
            <w:r w:rsidR="00866243" w:rsidRPr="00C905E4">
              <w:rPr>
                <w:rStyle w:val="af1"/>
                <w:noProof/>
              </w:rPr>
              <w:t>6.3.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Обоснование предлагаемых для строительства источников тепловой энергии выработкой тепловой для обеспечения перспективных тепловых нагрузок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81" w:history="1">
            <w:r w:rsidR="00866243" w:rsidRPr="00C905E4">
              <w:rPr>
                <w:rStyle w:val="af1"/>
                <w:noProof/>
              </w:rPr>
              <w:t>6.4.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Обоснование предлагаемых для реконструкции действующих источников тепловой энергии с комбинированной выработкой тепловой энергии для обеспечения перспективных приростов тепловых нагрузок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82" w:history="1">
            <w:r w:rsidR="00866243" w:rsidRPr="00C905E4">
              <w:rPr>
                <w:rStyle w:val="af1"/>
                <w:noProof/>
              </w:rPr>
              <w:t>6.5.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нагрузок.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83" w:history="1">
            <w:r w:rsidR="00866243" w:rsidRPr="00C905E4">
              <w:rPr>
                <w:rStyle w:val="af1"/>
                <w:noProof/>
              </w:rPr>
              <w:t>6.6.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энергии.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84" w:history="1">
            <w:r w:rsidR="00866243" w:rsidRPr="00C905E4">
              <w:rPr>
                <w:rStyle w:val="af1"/>
                <w:noProof/>
              </w:rPr>
              <w:t>6.7.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Обоснование организации индивидуального теплоснабжения в зонах застройки поселения малоэтажными жилыми зданиями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85" w:history="1">
            <w:r w:rsidR="00866243" w:rsidRPr="00C905E4">
              <w:rPr>
                <w:rStyle w:val="af1"/>
                <w:noProof/>
              </w:rPr>
              <w:t>6.8.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Обоснование перспективных балансов тепловой мощности источников тепловой энергии и теплоносителя и присоединённой тепловой нагрузки в каждой из систем теплоснабжения поселения, городского округа и ежегодное распределение объёмов тепловой нагрузки между источниками тепловой энергии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13"/>
            <w:tabs>
              <w:tab w:val="left" w:pos="1100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79964786" w:history="1">
            <w:r w:rsidR="00866243" w:rsidRPr="00C905E4">
              <w:rPr>
                <w:rStyle w:val="af1"/>
                <w:noProof/>
              </w:rPr>
              <w:t>7.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ПРЕДЛОЖЕНИЯ ПО СТРОИТЕЛЬСТВУ И РЕКОНСТРУКЦИИ ТЕПЛОВЫХ СЕТЕЙ И СООРУЖЕНИЙ НА НИХ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87" w:history="1">
            <w:r w:rsidR="00866243" w:rsidRPr="00C905E4">
              <w:rPr>
                <w:rStyle w:val="af1"/>
                <w:noProof/>
              </w:rPr>
              <w:t>7.1.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88" w:history="1">
            <w:r w:rsidR="00866243" w:rsidRPr="00C905E4">
              <w:rPr>
                <w:rStyle w:val="af1"/>
                <w:noProof/>
              </w:rPr>
              <w:t>7.2.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89" w:history="1">
            <w:r w:rsidR="00866243" w:rsidRPr="00C905E4">
              <w:rPr>
                <w:rStyle w:val="af1"/>
                <w:noProof/>
              </w:rPr>
              <w:t>7.3.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90" w:history="1">
            <w:r w:rsidR="00866243" w:rsidRPr="00C905E4">
              <w:rPr>
                <w:rStyle w:val="af1"/>
                <w:noProof/>
              </w:rPr>
              <w:t>7.4.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Строительство или реконструкция тепловых сетей для повышения эффективности системы теплоснабжения, в том числе за счёт перевода котельных в пиковый режим работы или ликвидации котельных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91" w:history="1">
            <w:r w:rsidR="00866243" w:rsidRPr="00C905E4">
              <w:rPr>
                <w:rStyle w:val="af1"/>
                <w:noProof/>
              </w:rPr>
              <w:t>7.5.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Реконструкция тепловых сетей с увеличением диаметра трубопроводов для обеспечения перспективных приростов тепловой нагрузки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92" w:history="1">
            <w:r w:rsidR="00866243" w:rsidRPr="00C905E4">
              <w:rPr>
                <w:rStyle w:val="af1"/>
                <w:noProof/>
              </w:rPr>
              <w:t>7.6.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Реконструкция тепловых сетей, подлежащих замене в связи с исчерпанием эксплуатационного ресурса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93" w:history="1">
            <w:r w:rsidR="00866243" w:rsidRPr="00C905E4">
              <w:rPr>
                <w:rStyle w:val="af1"/>
                <w:noProof/>
              </w:rPr>
              <w:t>7.7.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Строительство и реконструкция насосных станций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13"/>
            <w:tabs>
              <w:tab w:val="left" w:pos="1100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79964794" w:history="1">
            <w:r w:rsidR="00866243" w:rsidRPr="00C905E4">
              <w:rPr>
                <w:rStyle w:val="af1"/>
                <w:noProof/>
              </w:rPr>
              <w:t>8.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ПЕРСПЕКТИВНЫЕ ТОПЛИВНЫЕ БАЛАНСЫ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95" w:history="1">
            <w:r w:rsidR="00866243" w:rsidRPr="00C905E4">
              <w:rPr>
                <w:rStyle w:val="af1"/>
                <w:noProof/>
              </w:rPr>
              <w:t>8.1.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Расчёты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96" w:history="1">
            <w:r w:rsidR="00866243" w:rsidRPr="00C905E4">
              <w:rPr>
                <w:rStyle w:val="af1"/>
                <w:noProof/>
              </w:rPr>
              <w:t>8.2.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Расчёты по каждому источнику тепловой энергии нормативных запасов аварийных видов топлива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13"/>
            <w:tabs>
              <w:tab w:val="left" w:pos="1100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79964797" w:history="1">
            <w:r w:rsidR="00866243" w:rsidRPr="00C905E4">
              <w:rPr>
                <w:rStyle w:val="af1"/>
                <w:noProof/>
              </w:rPr>
              <w:t>9.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ОЦЕНКА НАДЕЖНОСТИ ТЕПЛОСНАБЖЕНИЯ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13"/>
            <w:tabs>
              <w:tab w:val="left" w:pos="1320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79964798" w:history="1">
            <w:r w:rsidR="00866243" w:rsidRPr="00C905E4">
              <w:rPr>
                <w:rStyle w:val="af1"/>
                <w:noProof/>
              </w:rPr>
              <w:t>10.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ОБОСНОВАНИЕ ИНВЕСТИЦИЙ В СТРОИТЕЛЬСТВО, РЕКОНСТРУКЦИЮ И ТЕХНИЧЕСКОЕ ПЕРЕВООРУЖЕНИЕ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799" w:history="1">
            <w:r w:rsidR="00866243" w:rsidRPr="00C905E4">
              <w:rPr>
                <w:rStyle w:val="af1"/>
                <w:noProof/>
              </w:rPr>
              <w:t>10.1.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800" w:history="1">
            <w:r w:rsidR="00866243" w:rsidRPr="00C905E4">
              <w:rPr>
                <w:rStyle w:val="af1"/>
                <w:noProof/>
              </w:rPr>
              <w:t>10.2.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Предложения по источникам инвестиций, обеспечивающих финансовые потребности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801" w:history="1">
            <w:r w:rsidR="00866243" w:rsidRPr="00C905E4">
              <w:rPr>
                <w:rStyle w:val="af1"/>
                <w:noProof/>
              </w:rPr>
              <w:t>10.3.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Расчёты эффективности инвестиций и 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13"/>
            <w:tabs>
              <w:tab w:val="left" w:pos="1320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379964802" w:history="1">
            <w:r w:rsidR="00866243" w:rsidRPr="00C905E4">
              <w:rPr>
                <w:rStyle w:val="af1"/>
                <w:noProof/>
              </w:rPr>
              <w:t>11.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ОБОСНОВАНИЕ ПРЕДЛОЖЕНИЯ ПО ОПРЕДЕЛЕНИЮ ЕДИНОЙ ТЕПЛОСНАБЖАЮЩЕЙ ОРГАНИЗАЦИИ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243" w:rsidRDefault="00045BA6">
          <w:pPr>
            <w:pStyle w:val="23"/>
            <w:rPr>
              <w:rFonts w:eastAsiaTheme="minorEastAsia"/>
              <w:noProof/>
              <w:sz w:val="22"/>
              <w:lang w:eastAsia="ru-RU"/>
            </w:rPr>
          </w:pPr>
          <w:hyperlink w:anchor="_Toc379964803" w:history="1">
            <w:r w:rsidR="00866243" w:rsidRPr="00C905E4">
              <w:rPr>
                <w:rStyle w:val="af1"/>
                <w:noProof/>
              </w:rPr>
              <w:t>11.1.</w:t>
            </w:r>
            <w:r w:rsidR="00866243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66243" w:rsidRPr="00C905E4">
              <w:rPr>
                <w:rStyle w:val="af1"/>
                <w:noProof/>
              </w:rPr>
              <w:t>Общие сведения</w:t>
            </w:r>
            <w:r w:rsidR="008662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6243">
              <w:rPr>
                <w:noProof/>
                <w:webHidden/>
              </w:rPr>
              <w:instrText xml:space="preserve"> PAGEREF _Toc379964803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7FFD" w:rsidRDefault="00045BA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  <w:r w:rsidR="00347FFD">
            <w:rPr>
              <w:b/>
              <w:bCs/>
            </w:rPr>
            <w:br w:type="page"/>
          </w:r>
        </w:p>
        <w:p w:rsidR="007F46E8" w:rsidRDefault="00045BA6">
          <w:pPr>
            <w:pStyle w:val="af8"/>
            <w:tabs>
              <w:tab w:val="right" w:leader="dot" w:pos="9911"/>
            </w:tabs>
            <w:rPr>
              <w:noProof/>
            </w:rPr>
          </w:pPr>
          <w:r>
            <w:rPr>
              <w:b/>
              <w:bCs/>
            </w:rPr>
            <w:lastRenderedPageBreak/>
            <w:fldChar w:fldCharType="begin"/>
          </w:r>
          <w:r w:rsidR="00F93064">
            <w:rPr>
              <w:b/>
              <w:bCs/>
            </w:rPr>
            <w:instrText xml:space="preserve"> TOC \h \z \c "Рисунок" </w:instrText>
          </w:r>
          <w:r>
            <w:rPr>
              <w:b/>
              <w:bCs/>
            </w:rPr>
            <w:fldChar w:fldCharType="separate"/>
          </w:r>
          <w:hyperlink w:anchor="_Toc378931725" w:history="1">
            <w:r w:rsidR="007F46E8" w:rsidRPr="008C2427">
              <w:rPr>
                <w:rStyle w:val="af1"/>
                <w:noProof/>
              </w:rPr>
              <w:t>Рисунок 1</w:t>
            </w:r>
            <w:r w:rsidR="007F46E8" w:rsidRPr="008C2427">
              <w:rPr>
                <w:rStyle w:val="af1"/>
                <w:rFonts w:eastAsia="Arial Unicode MS" w:cs="Times New Roman"/>
                <w:noProof/>
              </w:rPr>
              <w:t xml:space="preserve"> – </w:t>
            </w:r>
            <w:r w:rsidR="007F46E8" w:rsidRPr="008C2427">
              <w:rPr>
                <w:rStyle w:val="af1"/>
                <w:rFonts w:eastAsia="Arial Unicode MS" w:cs="Times New Roman"/>
                <w:noProof/>
                <w:spacing w:val="-4"/>
              </w:rPr>
              <w:t>Границы эксплуатационной ответственности в п. Посевная.</w:t>
            </w:r>
            <w:r w:rsidR="007F46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46E8">
              <w:rPr>
                <w:noProof/>
                <w:webHidden/>
              </w:rPr>
              <w:instrText xml:space="preserve"> PAGEREF _Toc378931725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6E8" w:rsidRDefault="00045BA6">
          <w:pPr>
            <w:pStyle w:val="af8"/>
            <w:tabs>
              <w:tab w:val="right" w:leader="dot" w:pos="9911"/>
            </w:tabs>
            <w:rPr>
              <w:noProof/>
            </w:rPr>
          </w:pPr>
          <w:hyperlink w:anchor="_Toc378931726" w:history="1">
            <w:r w:rsidR="007F46E8" w:rsidRPr="008C2427">
              <w:rPr>
                <w:rStyle w:val="af1"/>
                <w:noProof/>
              </w:rPr>
              <w:t>Рисунок 1 - предполагаемая область действия новой модульной котельной №</w:t>
            </w:r>
            <w:r w:rsidR="00904523">
              <w:rPr>
                <w:rStyle w:val="af1"/>
                <w:noProof/>
                <w:lang w:val="en-US"/>
              </w:rPr>
              <w:t>3</w:t>
            </w:r>
            <w:r w:rsidR="007F46E8" w:rsidRPr="008C2427">
              <w:rPr>
                <w:rStyle w:val="af1"/>
                <w:noProof/>
              </w:rPr>
              <w:t xml:space="preserve"> и ЦТП </w:t>
            </w:r>
            <w:r w:rsidR="007F46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46E8">
              <w:rPr>
                <w:noProof/>
                <w:webHidden/>
              </w:rPr>
              <w:instrText xml:space="preserve"> PAGEREF _Toc378931726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6E8" w:rsidRDefault="00045BA6">
          <w:pPr>
            <w:pStyle w:val="af8"/>
            <w:tabs>
              <w:tab w:val="right" w:leader="dot" w:pos="9911"/>
            </w:tabs>
            <w:rPr>
              <w:noProof/>
            </w:rPr>
          </w:pPr>
          <w:hyperlink w:anchor="_Toc378931727" w:history="1">
            <w:r w:rsidR="007F46E8" w:rsidRPr="008C2427">
              <w:rPr>
                <w:rStyle w:val="af1"/>
                <w:noProof/>
              </w:rPr>
              <w:t>Рисунок 2</w:t>
            </w:r>
            <w:r w:rsidR="007F46E8" w:rsidRPr="008C2427">
              <w:rPr>
                <w:rStyle w:val="af1"/>
                <w:rFonts w:eastAsia="Arial Unicode MS" w:cs="Times New Roman"/>
                <w:noProof/>
              </w:rPr>
              <w:t xml:space="preserve"> - </w:t>
            </w:r>
            <w:r w:rsidR="007F46E8" w:rsidRPr="008C2427">
              <w:rPr>
                <w:rStyle w:val="af1"/>
                <w:rFonts w:eastAsia="Arial Unicode MS" w:cs="Times New Roman"/>
                <w:noProof/>
                <w:spacing w:val="-4"/>
              </w:rPr>
              <w:t xml:space="preserve">предполагаемая область действия новой котельной </w:t>
            </w:r>
            <w:r w:rsidR="00904523">
              <w:rPr>
                <w:rStyle w:val="af1"/>
                <w:rFonts w:eastAsia="Arial Unicode MS" w:cs="Times New Roman"/>
                <w:noProof/>
                <w:spacing w:val="-4"/>
              </w:rPr>
              <w:t>№3</w:t>
            </w:r>
            <w:r w:rsidR="007F46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46E8">
              <w:rPr>
                <w:noProof/>
                <w:webHidden/>
              </w:rPr>
              <w:instrText xml:space="preserve"> PAGEREF _Toc378931727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6D6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27D" w:rsidRDefault="00045BA6">
          <w:r>
            <w:rPr>
              <w:b/>
              <w:bCs/>
            </w:rPr>
            <w:fldChar w:fldCharType="end"/>
          </w:r>
        </w:p>
      </w:sdtContent>
    </w:sdt>
    <w:p w:rsidR="00866243" w:rsidRDefault="00045BA6">
      <w:pPr>
        <w:pStyle w:val="af8"/>
        <w:tabs>
          <w:tab w:val="right" w:leader="dot" w:pos="9911"/>
        </w:tabs>
        <w:rPr>
          <w:noProof/>
        </w:rPr>
      </w:pPr>
      <w:r>
        <w:rPr>
          <w:sz w:val="24"/>
          <w:szCs w:val="24"/>
          <w:lang w:val="en-US"/>
        </w:rPr>
        <w:fldChar w:fldCharType="begin"/>
      </w:r>
      <w:r w:rsidR="00F93064">
        <w:rPr>
          <w:sz w:val="24"/>
          <w:szCs w:val="24"/>
          <w:lang w:val="en-US"/>
        </w:rPr>
        <w:instrText xml:space="preserve"> TOC \h \z \c "Таблица" </w:instrText>
      </w:r>
      <w:r>
        <w:rPr>
          <w:sz w:val="24"/>
          <w:szCs w:val="24"/>
          <w:lang w:val="en-US"/>
        </w:rPr>
        <w:fldChar w:fldCharType="separate"/>
      </w:r>
      <w:hyperlink w:anchor="_Toc379964804" w:history="1">
        <w:r w:rsidR="00866243" w:rsidRPr="00E84BAF">
          <w:rPr>
            <w:rStyle w:val="af1"/>
            <w:noProof/>
          </w:rPr>
          <w:t>Таблица 1</w:t>
        </w:r>
        <w:r w:rsidR="008662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6243">
          <w:rPr>
            <w:noProof/>
            <w:webHidden/>
          </w:rPr>
          <w:instrText xml:space="preserve"> PAGEREF _Toc379964804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6D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6243" w:rsidRDefault="00045BA6">
      <w:pPr>
        <w:pStyle w:val="af8"/>
        <w:tabs>
          <w:tab w:val="right" w:leader="dot" w:pos="9911"/>
        </w:tabs>
        <w:rPr>
          <w:noProof/>
        </w:rPr>
      </w:pPr>
      <w:hyperlink w:anchor="_Toc379964805" w:history="1">
        <w:r w:rsidR="00866243" w:rsidRPr="00E84BAF">
          <w:rPr>
            <w:rStyle w:val="af1"/>
            <w:noProof/>
          </w:rPr>
          <w:t>Таблица 2</w:t>
        </w:r>
        <w:r w:rsidR="008662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6243">
          <w:rPr>
            <w:noProof/>
            <w:webHidden/>
          </w:rPr>
          <w:instrText xml:space="preserve"> PAGEREF _Toc379964805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6D6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66243" w:rsidRDefault="00045BA6">
      <w:pPr>
        <w:pStyle w:val="af8"/>
        <w:tabs>
          <w:tab w:val="right" w:leader="dot" w:pos="9911"/>
        </w:tabs>
        <w:rPr>
          <w:noProof/>
        </w:rPr>
      </w:pPr>
      <w:hyperlink w:anchor="_Toc379964806" w:history="1">
        <w:r w:rsidR="00866243" w:rsidRPr="00E84BAF">
          <w:rPr>
            <w:rStyle w:val="af1"/>
            <w:noProof/>
          </w:rPr>
          <w:t>Таблица 4</w:t>
        </w:r>
        <w:r w:rsidR="008662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6243">
          <w:rPr>
            <w:noProof/>
            <w:webHidden/>
          </w:rPr>
          <w:instrText xml:space="preserve"> PAGEREF _Toc379964806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6D6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66243" w:rsidRDefault="00045BA6">
      <w:pPr>
        <w:pStyle w:val="af8"/>
        <w:tabs>
          <w:tab w:val="right" w:leader="dot" w:pos="9911"/>
        </w:tabs>
        <w:rPr>
          <w:noProof/>
        </w:rPr>
      </w:pPr>
      <w:hyperlink w:anchor="_Toc379964807" w:history="1">
        <w:r w:rsidR="00866243" w:rsidRPr="00E84BAF">
          <w:rPr>
            <w:rStyle w:val="af1"/>
            <w:noProof/>
          </w:rPr>
          <w:t>Таблица 5</w:t>
        </w:r>
        <w:r w:rsidR="008662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6243">
          <w:rPr>
            <w:noProof/>
            <w:webHidden/>
          </w:rPr>
          <w:instrText xml:space="preserve"> PAGEREF _Toc379964807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6D6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66243" w:rsidRDefault="00045BA6">
      <w:pPr>
        <w:pStyle w:val="af8"/>
        <w:tabs>
          <w:tab w:val="right" w:leader="dot" w:pos="9911"/>
        </w:tabs>
        <w:rPr>
          <w:noProof/>
        </w:rPr>
      </w:pPr>
      <w:hyperlink w:anchor="_Toc379964808" w:history="1">
        <w:r w:rsidR="00866243" w:rsidRPr="00E84BAF">
          <w:rPr>
            <w:rStyle w:val="af1"/>
            <w:noProof/>
          </w:rPr>
          <w:t>Таблица 6</w:t>
        </w:r>
        <w:r w:rsidR="008662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6243">
          <w:rPr>
            <w:noProof/>
            <w:webHidden/>
          </w:rPr>
          <w:instrText xml:space="preserve"> PAGEREF _Toc379964808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6D6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66243" w:rsidRDefault="00045BA6">
      <w:pPr>
        <w:pStyle w:val="af8"/>
        <w:tabs>
          <w:tab w:val="right" w:leader="dot" w:pos="9911"/>
        </w:tabs>
        <w:rPr>
          <w:noProof/>
        </w:rPr>
      </w:pPr>
      <w:hyperlink w:anchor="_Toc379964809" w:history="1">
        <w:r w:rsidR="00866243" w:rsidRPr="00E84BAF">
          <w:rPr>
            <w:rStyle w:val="af1"/>
            <w:noProof/>
          </w:rPr>
          <w:t>Таблица 7</w:t>
        </w:r>
        <w:r w:rsidR="008662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6243">
          <w:rPr>
            <w:noProof/>
            <w:webHidden/>
          </w:rPr>
          <w:instrText xml:space="preserve"> PAGEREF _Toc379964809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6D6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66243" w:rsidRDefault="00045BA6">
      <w:pPr>
        <w:pStyle w:val="af8"/>
        <w:tabs>
          <w:tab w:val="right" w:leader="dot" w:pos="9911"/>
        </w:tabs>
        <w:rPr>
          <w:noProof/>
        </w:rPr>
      </w:pPr>
      <w:hyperlink w:anchor="_Toc379964810" w:history="1">
        <w:r w:rsidR="00866243" w:rsidRPr="00E84BAF">
          <w:rPr>
            <w:rStyle w:val="af1"/>
            <w:noProof/>
          </w:rPr>
          <w:t>Таблица 8</w:t>
        </w:r>
        <w:r w:rsidR="008662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6243">
          <w:rPr>
            <w:noProof/>
            <w:webHidden/>
          </w:rPr>
          <w:instrText xml:space="preserve"> PAGEREF _Toc379964810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6D6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66243" w:rsidRDefault="00045BA6">
      <w:pPr>
        <w:pStyle w:val="af8"/>
        <w:tabs>
          <w:tab w:val="right" w:leader="dot" w:pos="9911"/>
        </w:tabs>
        <w:rPr>
          <w:noProof/>
        </w:rPr>
      </w:pPr>
      <w:hyperlink w:anchor="_Toc379964811" w:history="1">
        <w:r w:rsidR="00866243" w:rsidRPr="00E84BAF">
          <w:rPr>
            <w:rStyle w:val="af1"/>
            <w:noProof/>
          </w:rPr>
          <w:t>Таблица 9</w:t>
        </w:r>
        <w:r w:rsidR="008662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6243">
          <w:rPr>
            <w:noProof/>
            <w:webHidden/>
          </w:rPr>
          <w:instrText xml:space="preserve"> PAGEREF _Toc379964811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6D6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A411C" w:rsidRDefault="00045BA6">
      <w:pPr>
        <w:spacing w:after="60"/>
        <w:ind w:left="23" w:right="23" w:firstLine="561"/>
        <w:rPr>
          <w:rFonts w:eastAsiaTheme="minorHAnsi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fldChar w:fldCharType="end"/>
      </w:r>
      <w:r w:rsidR="00CA411C">
        <w:rPr>
          <w:sz w:val="24"/>
          <w:szCs w:val="24"/>
        </w:rPr>
        <w:br w:type="page"/>
      </w:r>
    </w:p>
    <w:p w:rsidR="00082393" w:rsidRPr="00CA411C" w:rsidRDefault="00082393" w:rsidP="004D4345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240" w:after="240" w:line="270" w:lineRule="exact"/>
        <w:outlineLvl w:val="0"/>
        <w:rPr>
          <w:rFonts w:asciiTheme="minorHAnsi" w:hAnsiTheme="minorHAnsi"/>
          <w:sz w:val="24"/>
          <w:szCs w:val="24"/>
        </w:rPr>
      </w:pPr>
      <w:bookmarkStart w:id="2" w:name="_Toc379964771"/>
      <w:r w:rsidRPr="00CA411C">
        <w:rPr>
          <w:rFonts w:asciiTheme="minorHAnsi" w:hAnsiTheme="minorHAnsi"/>
          <w:sz w:val="24"/>
          <w:szCs w:val="24"/>
        </w:rPr>
        <w:lastRenderedPageBreak/>
        <w:t>ПЕРСПЕКТИВНЫЕ БАЛАНСЫ ТЕПЛОВОЙ МОЩНОСТИ ИСТОЧНИКОВ ТЕПЛОВОЙ ЭНЕРГИИ И ТЕПЛОВОЙ НАГРУЗКИ.</w:t>
      </w:r>
      <w:bookmarkEnd w:id="0"/>
      <w:bookmarkEnd w:id="2"/>
    </w:p>
    <w:p w:rsidR="004E7DBA" w:rsidRPr="002C2043" w:rsidRDefault="00082393" w:rsidP="004E7DBA">
      <w:pPr>
        <w:pStyle w:val="310"/>
        <w:shd w:val="clear" w:color="auto" w:fill="auto"/>
        <w:spacing w:after="6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866243">
        <w:rPr>
          <w:rFonts w:asciiTheme="minorHAnsi" w:hAnsiTheme="minorHAnsi"/>
          <w:sz w:val="24"/>
          <w:szCs w:val="24"/>
        </w:rPr>
        <w:t>Основанием для разработки - федеральный закон «Об основах регулирования тарифов организаций коммунального комплекса»; федеральный закон от 23.11.2009</w:t>
      </w:r>
      <w:r w:rsidR="000C0B43" w:rsidRPr="00866243">
        <w:rPr>
          <w:rFonts w:asciiTheme="minorHAnsi" w:hAnsiTheme="minorHAnsi"/>
          <w:sz w:val="24"/>
          <w:szCs w:val="24"/>
        </w:rPr>
        <w:t xml:space="preserve"> </w:t>
      </w:r>
      <w:r w:rsidRPr="00866243">
        <w:rPr>
          <w:rFonts w:asciiTheme="minorHAnsi" w:hAnsiTheme="minorHAnsi"/>
          <w:sz w:val="24"/>
          <w:szCs w:val="24"/>
        </w:rPr>
        <w:t>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 Министерства региональн</w:t>
      </w:r>
      <w:r w:rsidRPr="00866243">
        <w:rPr>
          <w:rFonts w:asciiTheme="minorHAnsi" w:hAnsiTheme="minorHAnsi"/>
          <w:sz w:val="24"/>
          <w:szCs w:val="24"/>
        </w:rPr>
        <w:t>о</w:t>
      </w:r>
      <w:r w:rsidRPr="00866243">
        <w:rPr>
          <w:rFonts w:asciiTheme="minorHAnsi" w:hAnsiTheme="minorHAnsi"/>
          <w:sz w:val="24"/>
          <w:szCs w:val="24"/>
        </w:rPr>
        <w:t>го развития РФ от 6 мая 2011 №204 «О разработке программ комплексного развития систем коммунальной инфраструктуры муниципальных образований». Разработчик программы - А</w:t>
      </w:r>
      <w:r w:rsidRPr="00866243">
        <w:rPr>
          <w:rFonts w:asciiTheme="minorHAnsi" w:hAnsiTheme="minorHAnsi"/>
          <w:sz w:val="24"/>
          <w:szCs w:val="24"/>
        </w:rPr>
        <w:t>д</w:t>
      </w:r>
      <w:r w:rsidRPr="00866243">
        <w:rPr>
          <w:rFonts w:asciiTheme="minorHAnsi" w:hAnsiTheme="minorHAnsi"/>
          <w:sz w:val="24"/>
          <w:szCs w:val="24"/>
        </w:rPr>
        <w:t xml:space="preserve">министрация рабочего </w:t>
      </w:r>
      <w:r w:rsidR="00D03EA4" w:rsidRPr="00866243">
        <w:rPr>
          <w:rFonts w:asciiTheme="minorHAnsi" w:hAnsiTheme="minorHAnsi"/>
          <w:sz w:val="24"/>
          <w:szCs w:val="24"/>
        </w:rPr>
        <w:t>посёлка</w:t>
      </w:r>
      <w:r w:rsidRPr="00866243">
        <w:rPr>
          <w:rFonts w:asciiTheme="minorHAnsi" w:hAnsiTheme="minorHAnsi"/>
          <w:sz w:val="24"/>
          <w:szCs w:val="24"/>
        </w:rPr>
        <w:t xml:space="preserve"> </w:t>
      </w:r>
      <w:r w:rsidR="00A94AA8" w:rsidRPr="00866243">
        <w:rPr>
          <w:rFonts w:asciiTheme="minorHAnsi" w:hAnsiTheme="minorHAnsi"/>
          <w:sz w:val="24"/>
          <w:szCs w:val="24"/>
        </w:rPr>
        <w:t>Посевная</w:t>
      </w:r>
      <w:r w:rsidRPr="00866243">
        <w:rPr>
          <w:rFonts w:asciiTheme="minorHAnsi" w:hAnsiTheme="minorHAnsi"/>
          <w:sz w:val="24"/>
          <w:szCs w:val="24"/>
        </w:rPr>
        <w:t xml:space="preserve">, ООО </w:t>
      </w:r>
      <w:r w:rsidR="007C04D9" w:rsidRPr="00866243">
        <w:rPr>
          <w:rFonts w:asciiTheme="minorHAnsi" w:eastAsia="Arial Unicode MS" w:hAnsiTheme="minorHAnsi"/>
          <w:sz w:val="24"/>
          <w:szCs w:val="24"/>
        </w:rPr>
        <w:t>«ПТС»</w:t>
      </w:r>
      <w:r w:rsidR="000C0B43" w:rsidRPr="00866243">
        <w:rPr>
          <w:rFonts w:asciiTheme="minorHAnsi" w:hAnsiTheme="minorHAnsi"/>
          <w:sz w:val="24"/>
          <w:szCs w:val="24"/>
        </w:rPr>
        <w:t>.</w:t>
      </w:r>
      <w:bookmarkStart w:id="3" w:name="_Toc375050640"/>
    </w:p>
    <w:p w:rsidR="00082393" w:rsidRPr="00941B05" w:rsidRDefault="00082393" w:rsidP="004E7DBA">
      <w:pPr>
        <w:pStyle w:val="310"/>
        <w:shd w:val="clear" w:color="auto" w:fill="auto"/>
        <w:spacing w:after="6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941B05">
        <w:rPr>
          <w:rFonts w:asciiTheme="minorHAnsi" w:hAnsiTheme="minorHAnsi"/>
          <w:sz w:val="24"/>
          <w:szCs w:val="24"/>
        </w:rPr>
        <w:t>Балансы тепловой энергии (мощности) и перспективной тепловой нагрузки в каждой из выделенных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</w:t>
      </w:r>
      <w:bookmarkEnd w:id="3"/>
      <w:r w:rsidR="00904862" w:rsidRPr="00941B05">
        <w:rPr>
          <w:rFonts w:asciiTheme="minorHAnsi" w:hAnsiTheme="minorHAnsi"/>
          <w:sz w:val="24"/>
          <w:szCs w:val="24"/>
        </w:rPr>
        <w:t>.</w:t>
      </w:r>
    </w:p>
    <w:p w:rsidR="00082393" w:rsidRPr="00941B05" w:rsidRDefault="00082393" w:rsidP="0090127D">
      <w:pPr>
        <w:pStyle w:val="310"/>
        <w:shd w:val="clear" w:color="auto" w:fill="auto"/>
        <w:spacing w:after="6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941B05">
        <w:rPr>
          <w:rFonts w:asciiTheme="minorHAnsi" w:hAnsiTheme="minorHAnsi"/>
          <w:sz w:val="24"/>
          <w:szCs w:val="24"/>
        </w:rPr>
        <w:t xml:space="preserve">Ниже в таблице 1 </w:t>
      </w:r>
      <w:r w:rsidR="00D03EA4" w:rsidRPr="00941B05">
        <w:rPr>
          <w:rFonts w:asciiTheme="minorHAnsi" w:hAnsiTheme="minorHAnsi"/>
          <w:sz w:val="24"/>
          <w:szCs w:val="24"/>
        </w:rPr>
        <w:t>приведён</w:t>
      </w:r>
      <w:r w:rsidRPr="00941B05">
        <w:rPr>
          <w:rFonts w:asciiTheme="minorHAnsi" w:hAnsiTheme="minorHAnsi"/>
          <w:sz w:val="24"/>
          <w:szCs w:val="24"/>
        </w:rPr>
        <w:t xml:space="preserve"> существующий баланс тепловой мощности и </w:t>
      </w:r>
      <w:r w:rsidR="00D03EA4" w:rsidRPr="00941B05">
        <w:rPr>
          <w:rFonts w:asciiTheme="minorHAnsi" w:hAnsiTheme="minorHAnsi"/>
          <w:sz w:val="24"/>
          <w:szCs w:val="24"/>
        </w:rPr>
        <w:t>присоединё</w:t>
      </w:r>
      <w:r w:rsidR="00D03EA4" w:rsidRPr="00941B05">
        <w:rPr>
          <w:rFonts w:asciiTheme="minorHAnsi" w:hAnsiTheme="minorHAnsi"/>
          <w:sz w:val="24"/>
          <w:szCs w:val="24"/>
        </w:rPr>
        <w:t>н</w:t>
      </w:r>
      <w:r w:rsidR="00D03EA4" w:rsidRPr="00941B05">
        <w:rPr>
          <w:rFonts w:asciiTheme="minorHAnsi" w:hAnsiTheme="minorHAnsi"/>
          <w:sz w:val="24"/>
          <w:szCs w:val="24"/>
        </w:rPr>
        <w:t>ной</w:t>
      </w:r>
      <w:r w:rsidRPr="00941B05">
        <w:rPr>
          <w:rFonts w:asciiTheme="minorHAnsi" w:hAnsiTheme="minorHAnsi"/>
          <w:sz w:val="24"/>
          <w:szCs w:val="24"/>
        </w:rPr>
        <w:t xml:space="preserve"> тепловой нагрузки по </w:t>
      </w:r>
      <w:r w:rsidR="002635AF" w:rsidRPr="00941B05">
        <w:rPr>
          <w:rFonts w:asciiTheme="minorHAnsi" w:hAnsiTheme="minorHAnsi"/>
          <w:sz w:val="24"/>
          <w:szCs w:val="24"/>
        </w:rPr>
        <w:t>энергоисточников</w:t>
      </w:r>
      <w:r w:rsidRPr="00941B05">
        <w:rPr>
          <w:rFonts w:asciiTheme="minorHAnsi" w:hAnsiTheme="minorHAnsi"/>
          <w:sz w:val="24"/>
          <w:szCs w:val="24"/>
        </w:rPr>
        <w:t xml:space="preserve"> </w:t>
      </w:r>
      <w:r w:rsidR="006D375E" w:rsidRPr="00941B05">
        <w:rPr>
          <w:rFonts w:asciiTheme="minorHAnsi" w:hAnsiTheme="minorHAnsi"/>
          <w:sz w:val="24"/>
          <w:szCs w:val="24"/>
        </w:rPr>
        <w:t>рабочего посёлка</w:t>
      </w:r>
      <w:r w:rsidRPr="00941B05">
        <w:rPr>
          <w:rFonts w:asciiTheme="minorHAnsi" w:hAnsiTheme="minorHAnsi"/>
          <w:sz w:val="24"/>
          <w:szCs w:val="24"/>
        </w:rPr>
        <w:t xml:space="preserve"> </w:t>
      </w:r>
      <w:r w:rsidR="00A94AA8" w:rsidRPr="00941B05">
        <w:rPr>
          <w:rFonts w:asciiTheme="minorHAnsi" w:hAnsiTheme="minorHAnsi"/>
          <w:sz w:val="24"/>
          <w:szCs w:val="24"/>
        </w:rPr>
        <w:t>Посевная</w:t>
      </w:r>
      <w:r w:rsidRPr="00941B05">
        <w:rPr>
          <w:rFonts w:asciiTheme="minorHAnsi" w:hAnsiTheme="minorHAnsi"/>
          <w:sz w:val="24"/>
          <w:szCs w:val="24"/>
        </w:rPr>
        <w:t>.</w:t>
      </w:r>
    </w:p>
    <w:p w:rsidR="000C0B43" w:rsidRPr="00941B05" w:rsidRDefault="0090127D" w:rsidP="00E22300">
      <w:pPr>
        <w:pStyle w:val="af7"/>
        <w:spacing w:after="120"/>
        <w:rPr>
          <w:b w:val="0"/>
          <w:color w:val="auto"/>
          <w:sz w:val="24"/>
          <w:szCs w:val="24"/>
          <w:lang w:val="en-US"/>
        </w:rPr>
      </w:pPr>
      <w:bookmarkStart w:id="4" w:name="_Toc379964804"/>
      <w:r w:rsidRPr="00941B05">
        <w:rPr>
          <w:color w:val="auto"/>
          <w:sz w:val="24"/>
          <w:szCs w:val="24"/>
        </w:rPr>
        <w:t xml:space="preserve">Таблица </w:t>
      </w:r>
      <w:r w:rsidR="00045BA6" w:rsidRPr="00941B05">
        <w:rPr>
          <w:color w:val="auto"/>
          <w:sz w:val="24"/>
          <w:szCs w:val="24"/>
        </w:rPr>
        <w:fldChar w:fldCharType="begin"/>
      </w:r>
      <w:r w:rsidRPr="00941B05">
        <w:rPr>
          <w:color w:val="auto"/>
          <w:sz w:val="24"/>
          <w:szCs w:val="24"/>
        </w:rPr>
        <w:instrText xml:space="preserve"> SEQ Таблица \* ARABIC </w:instrText>
      </w:r>
      <w:r w:rsidR="00045BA6" w:rsidRPr="00941B05">
        <w:rPr>
          <w:color w:val="auto"/>
          <w:sz w:val="24"/>
          <w:szCs w:val="24"/>
        </w:rPr>
        <w:fldChar w:fldCharType="separate"/>
      </w:r>
      <w:r w:rsidR="00E96D60">
        <w:rPr>
          <w:noProof/>
          <w:color w:val="auto"/>
          <w:sz w:val="24"/>
          <w:szCs w:val="24"/>
        </w:rPr>
        <w:t>1</w:t>
      </w:r>
      <w:bookmarkEnd w:id="4"/>
      <w:r w:rsidR="00045BA6" w:rsidRPr="00941B05">
        <w:rPr>
          <w:color w:val="auto"/>
          <w:sz w:val="24"/>
          <w:szCs w:val="24"/>
        </w:rPr>
        <w:fldChar w:fldCharType="end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58"/>
        <w:gridCol w:w="3390"/>
        <w:gridCol w:w="2986"/>
      </w:tblGrid>
      <w:tr w:rsidR="00D81C24" w:rsidRPr="00941B05" w:rsidTr="0069786B">
        <w:trPr>
          <w:trHeight w:val="82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81C24" w:rsidRPr="00941B05" w:rsidRDefault="00D81C24" w:rsidP="00D81C24">
            <w:pPr>
              <w:spacing w:before="0" w:line="240" w:lineRule="auto"/>
              <w:ind w:firstLine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41B05">
              <w:rPr>
                <w:rFonts w:eastAsiaTheme="minorHAnsi" w:cs="Times New Roman"/>
                <w:sz w:val="24"/>
                <w:szCs w:val="24"/>
                <w:lang w:eastAsia="en-US"/>
              </w:rPr>
              <w:t>Наименование котельной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81C24" w:rsidRPr="00941B05" w:rsidRDefault="00D81C24" w:rsidP="00D81C24">
            <w:pPr>
              <w:spacing w:before="0" w:line="240" w:lineRule="auto"/>
              <w:ind w:firstLine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41B05">
              <w:rPr>
                <w:rFonts w:eastAsiaTheme="minorHAnsi" w:cs="Times New Roman"/>
                <w:sz w:val="24"/>
                <w:szCs w:val="24"/>
                <w:lang w:eastAsia="en-US"/>
              </w:rPr>
              <w:t>Суммарная присоединённая н</w:t>
            </w:r>
            <w:r w:rsidRPr="00941B05">
              <w:rPr>
                <w:rFonts w:eastAsiaTheme="minorHAnsi" w:cs="Times New Roman"/>
                <w:sz w:val="24"/>
                <w:szCs w:val="24"/>
                <w:lang w:eastAsia="en-US"/>
              </w:rPr>
              <w:t>а</w:t>
            </w:r>
            <w:r w:rsidRPr="00941B05">
              <w:rPr>
                <w:rFonts w:eastAsiaTheme="minorHAnsi" w:cs="Times New Roman"/>
                <w:sz w:val="24"/>
                <w:szCs w:val="24"/>
                <w:lang w:eastAsia="en-US"/>
              </w:rPr>
              <w:t>грузка, Гкал/час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81C24" w:rsidRPr="00941B05" w:rsidRDefault="00D81C24" w:rsidP="00D81C24">
            <w:pPr>
              <w:spacing w:before="0" w:line="240" w:lineRule="auto"/>
              <w:ind w:firstLine="0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41B05">
              <w:rPr>
                <w:rFonts w:eastAsiaTheme="minorHAnsi" w:cs="Times New Roman"/>
                <w:sz w:val="24"/>
                <w:szCs w:val="24"/>
                <w:lang w:eastAsia="en-US"/>
              </w:rPr>
              <w:t>Загрузка котельной, %</w:t>
            </w:r>
          </w:p>
        </w:tc>
      </w:tr>
      <w:tr w:rsidR="00D81C24" w:rsidRPr="00941B05" w:rsidTr="0069786B">
        <w:trPr>
          <w:trHeight w:val="34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81C24" w:rsidRPr="00941B05" w:rsidRDefault="00D81C24" w:rsidP="00D81C24">
            <w:pPr>
              <w:spacing w:before="0" w:line="240" w:lineRule="auto"/>
              <w:ind w:left="311" w:firstLine="0"/>
              <w:jc w:val="left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941B05">
              <w:rPr>
                <w:rFonts w:eastAsiaTheme="minorHAnsi" w:cs="Times New Roman"/>
                <w:sz w:val="24"/>
                <w:szCs w:val="24"/>
                <w:lang w:eastAsia="en-US"/>
              </w:rPr>
              <w:t>Котельная № 3</w:t>
            </w:r>
          </w:p>
        </w:tc>
        <w:tc>
          <w:tcPr>
            <w:tcW w:w="33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81C24" w:rsidRPr="00941B05" w:rsidRDefault="00D81C24" w:rsidP="00D81C24">
            <w:pPr>
              <w:spacing w:before="0" w:line="240" w:lineRule="auto"/>
              <w:ind w:firstLine="0"/>
              <w:jc w:val="center"/>
              <w:rPr>
                <w:rFonts w:ascii="Calibri" w:hAnsi="Calibri" w:cs="Arial CYR"/>
                <w:b/>
                <w:sz w:val="24"/>
                <w:szCs w:val="24"/>
                <w:lang w:val="en-US"/>
              </w:rPr>
            </w:pPr>
            <w:r w:rsidRPr="00941B05">
              <w:rPr>
                <w:rFonts w:ascii="Calibri" w:hAnsi="Calibri" w:cs="Arial CYR"/>
                <w:b/>
              </w:rPr>
              <w:t>4.118</w:t>
            </w:r>
          </w:p>
        </w:tc>
        <w:tc>
          <w:tcPr>
            <w:tcW w:w="29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C24" w:rsidRPr="00941B05" w:rsidRDefault="00D81C24" w:rsidP="00D81C2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1B05">
              <w:rPr>
                <w:rFonts w:ascii="Calibri" w:hAnsi="Calibri" w:cs="Arial CYR"/>
                <w:b/>
              </w:rPr>
              <w:t>76,3%</w:t>
            </w:r>
          </w:p>
        </w:tc>
      </w:tr>
      <w:tr w:rsidR="00D81C24" w:rsidRPr="00941B05" w:rsidTr="0069786B">
        <w:trPr>
          <w:trHeight w:val="397"/>
          <w:jc w:val="center"/>
        </w:trPr>
        <w:tc>
          <w:tcPr>
            <w:tcW w:w="3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81C24" w:rsidRPr="00941B05" w:rsidRDefault="00D81C24" w:rsidP="00D81C24">
            <w:pPr>
              <w:spacing w:before="0" w:line="240" w:lineRule="auto"/>
              <w:ind w:left="311" w:firstLine="0"/>
              <w:jc w:val="left"/>
              <w:rPr>
                <w:rFonts w:eastAsiaTheme="minorHAnsi" w:cs="Times New Roman"/>
                <w:sz w:val="24"/>
                <w:szCs w:val="24"/>
                <w:lang w:val="en-US" w:eastAsia="en-US"/>
              </w:rPr>
            </w:pPr>
            <w:r w:rsidRPr="00941B05">
              <w:rPr>
                <w:rFonts w:eastAsiaTheme="minorHAnsi" w:cs="Times New Roman"/>
                <w:sz w:val="24"/>
                <w:szCs w:val="24"/>
                <w:lang w:eastAsia="en-US"/>
              </w:rPr>
              <w:t>Котельная № 2</w:t>
            </w:r>
          </w:p>
        </w:tc>
        <w:tc>
          <w:tcPr>
            <w:tcW w:w="3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81C24" w:rsidRPr="00941B05" w:rsidRDefault="00D81C24" w:rsidP="00D81C24">
            <w:pPr>
              <w:spacing w:before="0" w:line="240" w:lineRule="auto"/>
              <w:ind w:firstLine="0"/>
              <w:jc w:val="center"/>
              <w:rPr>
                <w:rFonts w:ascii="Calibri" w:hAnsi="Calibri" w:cs="Arial CYR"/>
                <w:b/>
                <w:sz w:val="24"/>
                <w:szCs w:val="24"/>
                <w:lang w:val="en-US"/>
              </w:rPr>
            </w:pPr>
            <w:r w:rsidRPr="00941B05">
              <w:rPr>
                <w:rFonts w:ascii="Calibri" w:hAnsi="Calibri" w:cs="Arial CYR"/>
                <w:b/>
              </w:rPr>
              <w:t>1.156</w:t>
            </w: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C24" w:rsidRPr="00941B05" w:rsidRDefault="00D81C24" w:rsidP="00D81C2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1B05">
              <w:rPr>
                <w:rFonts w:ascii="Calibri" w:hAnsi="Calibri" w:cs="Arial CYR"/>
                <w:b/>
              </w:rPr>
              <w:t>92,5%</w:t>
            </w:r>
          </w:p>
        </w:tc>
      </w:tr>
      <w:tr w:rsidR="00D81C24" w:rsidRPr="00941B05" w:rsidTr="0069786B">
        <w:trPr>
          <w:trHeight w:val="397"/>
          <w:jc w:val="center"/>
        </w:trPr>
        <w:tc>
          <w:tcPr>
            <w:tcW w:w="3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81C24" w:rsidRPr="00941B05" w:rsidRDefault="00D81C24" w:rsidP="00D81C24">
            <w:pPr>
              <w:spacing w:before="0" w:line="240" w:lineRule="auto"/>
              <w:ind w:left="311" w:firstLine="0"/>
              <w:jc w:val="left"/>
              <w:rPr>
                <w:rFonts w:eastAsiaTheme="minorHAnsi" w:cs="Times New Roman"/>
                <w:b/>
                <w:bCs/>
                <w:sz w:val="24"/>
                <w:szCs w:val="24"/>
                <w:lang w:eastAsia="en-US"/>
              </w:rPr>
            </w:pPr>
            <w:r w:rsidRPr="00941B05">
              <w:rPr>
                <w:rFonts w:eastAsiaTheme="minorHAnsi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81C24" w:rsidRPr="00941B05" w:rsidRDefault="00D81C24" w:rsidP="00D81C24">
            <w:pPr>
              <w:spacing w:before="0" w:line="240" w:lineRule="auto"/>
              <w:ind w:firstLine="0"/>
              <w:jc w:val="center"/>
              <w:rPr>
                <w:rFonts w:ascii="Calibri" w:hAnsi="Calibri" w:cs="Arial CYR"/>
                <w:b/>
                <w:bCs/>
                <w:sz w:val="24"/>
                <w:szCs w:val="24"/>
                <w:lang w:val="en-US"/>
              </w:rPr>
            </w:pPr>
            <w:r w:rsidRPr="00941B05">
              <w:rPr>
                <w:rFonts w:ascii="Calibri" w:hAnsi="Calibri" w:cs="Arial CYR"/>
                <w:b/>
                <w:bCs/>
              </w:rPr>
              <w:t>5,274</w:t>
            </w:r>
          </w:p>
        </w:tc>
        <w:tc>
          <w:tcPr>
            <w:tcW w:w="29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C24" w:rsidRPr="00941B05" w:rsidRDefault="00D81C24" w:rsidP="00D81C24">
            <w:pPr>
              <w:spacing w:before="0" w:line="240" w:lineRule="auto"/>
              <w:ind w:firstLine="0"/>
              <w:jc w:val="center"/>
            </w:pPr>
          </w:p>
        </w:tc>
      </w:tr>
    </w:tbl>
    <w:p w:rsidR="00082393" w:rsidRPr="00941B05" w:rsidRDefault="00E22300" w:rsidP="0090127D">
      <w:pPr>
        <w:spacing w:after="52" w:line="480" w:lineRule="exact"/>
        <w:ind w:left="40" w:right="20" w:firstLine="580"/>
        <w:rPr>
          <w:rFonts w:eastAsia="Arial Unicode MS" w:cs="Times New Roman"/>
          <w:sz w:val="24"/>
          <w:szCs w:val="24"/>
        </w:rPr>
      </w:pPr>
      <w:r w:rsidRPr="00941B05">
        <w:rPr>
          <w:rFonts w:eastAsia="Arial Unicode MS" w:cs="Times New Roman"/>
          <w:sz w:val="24"/>
          <w:szCs w:val="24"/>
        </w:rPr>
        <w:t>В соответствии с программой</w:t>
      </w:r>
      <w:r w:rsidR="00082393" w:rsidRPr="00941B05">
        <w:rPr>
          <w:rFonts w:eastAsia="Arial Unicode MS" w:cs="Times New Roman"/>
          <w:sz w:val="24"/>
          <w:szCs w:val="24"/>
        </w:rPr>
        <w:t xml:space="preserve"> «Инвестиционной программой Общества с ограниченной ответственностью </w:t>
      </w:r>
      <w:r w:rsidR="007C04D9" w:rsidRPr="00941B05">
        <w:rPr>
          <w:rFonts w:eastAsia="Arial Unicode MS" w:cs="Times New Roman"/>
          <w:sz w:val="24"/>
          <w:szCs w:val="24"/>
        </w:rPr>
        <w:t>«ПТС»</w:t>
      </w:r>
      <w:r w:rsidR="007F46E8" w:rsidRPr="00941B05">
        <w:rPr>
          <w:rFonts w:eastAsia="Arial Unicode MS" w:cs="Times New Roman"/>
          <w:sz w:val="24"/>
          <w:szCs w:val="24"/>
        </w:rPr>
        <w:t xml:space="preserve"> </w:t>
      </w:r>
      <w:r w:rsidR="00082393" w:rsidRPr="00941B05">
        <w:rPr>
          <w:rFonts w:eastAsia="Arial Unicode MS" w:cs="Times New Roman"/>
          <w:sz w:val="24"/>
          <w:szCs w:val="24"/>
        </w:rPr>
        <w:t xml:space="preserve">по реконструкции системы теплоснабжения рабочего </w:t>
      </w:r>
      <w:r w:rsidR="00D03EA4" w:rsidRPr="00941B05">
        <w:rPr>
          <w:rFonts w:eastAsia="Arial Unicode MS" w:cs="Times New Roman"/>
          <w:sz w:val="24"/>
          <w:szCs w:val="24"/>
        </w:rPr>
        <w:t>посёлка</w:t>
      </w:r>
      <w:r w:rsidR="00082393" w:rsidRPr="00941B05">
        <w:rPr>
          <w:rFonts w:eastAsia="Arial Unicode MS" w:cs="Times New Roman"/>
          <w:sz w:val="24"/>
          <w:szCs w:val="24"/>
        </w:rPr>
        <w:t xml:space="preserve"> </w:t>
      </w:r>
      <w:r w:rsidR="00A94AA8" w:rsidRPr="00941B05">
        <w:rPr>
          <w:rFonts w:eastAsia="Arial Unicode MS" w:cs="Times New Roman"/>
          <w:sz w:val="24"/>
          <w:szCs w:val="24"/>
        </w:rPr>
        <w:t>Посе</w:t>
      </w:r>
      <w:r w:rsidR="00A94AA8" w:rsidRPr="00941B05">
        <w:rPr>
          <w:rFonts w:eastAsia="Arial Unicode MS" w:cs="Times New Roman"/>
          <w:sz w:val="24"/>
          <w:szCs w:val="24"/>
        </w:rPr>
        <w:t>в</w:t>
      </w:r>
      <w:r w:rsidR="00A94AA8" w:rsidRPr="00941B05">
        <w:rPr>
          <w:rFonts w:eastAsia="Arial Unicode MS" w:cs="Times New Roman"/>
          <w:sz w:val="24"/>
          <w:szCs w:val="24"/>
        </w:rPr>
        <w:t>ная</w:t>
      </w:r>
      <w:r w:rsidR="00082393" w:rsidRPr="00941B05">
        <w:rPr>
          <w:rFonts w:eastAsia="Arial Unicode MS" w:cs="Times New Roman"/>
          <w:sz w:val="24"/>
          <w:szCs w:val="24"/>
        </w:rPr>
        <w:t xml:space="preserve"> </w:t>
      </w:r>
      <w:r w:rsidR="006D375E" w:rsidRPr="00941B05">
        <w:rPr>
          <w:rFonts w:eastAsia="Arial Unicode MS" w:cs="Times New Roman"/>
          <w:sz w:val="24"/>
          <w:szCs w:val="24"/>
        </w:rPr>
        <w:t>Черепановского</w:t>
      </w:r>
      <w:r w:rsidR="00082393" w:rsidRPr="00941B05">
        <w:rPr>
          <w:rFonts w:eastAsia="Arial Unicode MS" w:cs="Times New Roman"/>
          <w:sz w:val="24"/>
          <w:szCs w:val="24"/>
        </w:rPr>
        <w:t xml:space="preserve"> района Новосибирской области» планируется достичь следующих показ</w:t>
      </w:r>
      <w:r w:rsidR="00082393" w:rsidRPr="00941B05">
        <w:rPr>
          <w:rFonts w:eastAsia="Arial Unicode MS" w:cs="Times New Roman"/>
          <w:sz w:val="24"/>
          <w:szCs w:val="24"/>
        </w:rPr>
        <w:t>а</w:t>
      </w:r>
      <w:r w:rsidR="00082393" w:rsidRPr="00941B05">
        <w:rPr>
          <w:rFonts w:eastAsia="Arial Unicode MS" w:cs="Times New Roman"/>
          <w:sz w:val="24"/>
          <w:szCs w:val="24"/>
        </w:rPr>
        <w:t>телей в выработке тепловой энергии:</w:t>
      </w:r>
    </w:p>
    <w:p w:rsidR="00082393" w:rsidRPr="00941B05" w:rsidRDefault="00082393" w:rsidP="00C03483">
      <w:pPr>
        <w:numPr>
          <w:ilvl w:val="0"/>
          <w:numId w:val="7"/>
        </w:numPr>
        <w:tabs>
          <w:tab w:val="left" w:pos="426"/>
        </w:tabs>
        <w:ind w:firstLine="0"/>
        <w:rPr>
          <w:rFonts w:eastAsia="Arial Unicode MS" w:cs="Times New Roman"/>
          <w:spacing w:val="-4"/>
          <w:sz w:val="24"/>
          <w:szCs w:val="24"/>
        </w:rPr>
      </w:pPr>
      <w:r w:rsidRPr="00941B05">
        <w:rPr>
          <w:rFonts w:eastAsia="Arial Unicode MS" w:cs="Times New Roman"/>
          <w:spacing w:val="-4"/>
          <w:sz w:val="24"/>
          <w:szCs w:val="24"/>
        </w:rPr>
        <w:t>уровень потерь тепловой энергии на модернизированных (построенных) сетях не более 5,0 %;</w:t>
      </w:r>
    </w:p>
    <w:p w:rsidR="00082393" w:rsidRPr="00941B05" w:rsidRDefault="00082393" w:rsidP="00C03483">
      <w:pPr>
        <w:numPr>
          <w:ilvl w:val="0"/>
          <w:numId w:val="7"/>
        </w:numPr>
        <w:tabs>
          <w:tab w:val="left" w:pos="426"/>
        </w:tabs>
        <w:ind w:firstLine="0"/>
        <w:rPr>
          <w:rFonts w:eastAsia="Arial Unicode MS" w:cs="Times New Roman"/>
          <w:sz w:val="24"/>
          <w:szCs w:val="24"/>
        </w:rPr>
      </w:pPr>
      <w:r w:rsidRPr="00941B05">
        <w:rPr>
          <w:rFonts w:eastAsia="Arial Unicode MS" w:cs="Times New Roman"/>
          <w:sz w:val="24"/>
          <w:szCs w:val="24"/>
        </w:rPr>
        <w:t>уровень загрузки (использования) установленной мощности источника тепловой энергии не менее 70%;</w:t>
      </w:r>
    </w:p>
    <w:p w:rsidR="00082393" w:rsidRPr="00CA411C" w:rsidRDefault="00082393" w:rsidP="00C03483">
      <w:pPr>
        <w:spacing w:before="0"/>
        <w:ind w:firstLine="975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Планируется проведение следующих видов работ.</w:t>
      </w:r>
    </w:p>
    <w:p w:rsidR="00082393" w:rsidRPr="004E7DBA" w:rsidRDefault="00082393" w:rsidP="00E22300">
      <w:pPr>
        <w:numPr>
          <w:ilvl w:val="0"/>
          <w:numId w:val="7"/>
        </w:numPr>
        <w:tabs>
          <w:tab w:val="left" w:pos="985"/>
        </w:tabs>
        <w:ind w:firstLine="567"/>
        <w:rPr>
          <w:rFonts w:eastAsia="Arial Unicode MS" w:cs="Times New Roman"/>
          <w:i/>
          <w:sz w:val="24"/>
          <w:szCs w:val="24"/>
        </w:rPr>
      </w:pPr>
      <w:r w:rsidRPr="004E7DBA">
        <w:rPr>
          <w:rFonts w:eastAsia="Arial Unicode MS" w:cs="Times New Roman"/>
          <w:i/>
          <w:sz w:val="24"/>
          <w:szCs w:val="24"/>
        </w:rPr>
        <w:t xml:space="preserve">строительство новой </w:t>
      </w:r>
      <w:r w:rsidR="006D375E" w:rsidRPr="004E7DBA">
        <w:rPr>
          <w:rFonts w:eastAsia="Arial Unicode MS" w:cs="Times New Roman"/>
          <w:i/>
          <w:sz w:val="24"/>
          <w:szCs w:val="24"/>
        </w:rPr>
        <w:t xml:space="preserve">блочной </w:t>
      </w:r>
      <w:r w:rsidRPr="004E7DBA">
        <w:rPr>
          <w:rFonts w:eastAsia="Arial Unicode MS" w:cs="Times New Roman"/>
          <w:i/>
          <w:sz w:val="24"/>
          <w:szCs w:val="24"/>
        </w:rPr>
        <w:t xml:space="preserve">котельной </w:t>
      </w:r>
      <w:r w:rsidR="00E22300" w:rsidRPr="004E7DBA">
        <w:rPr>
          <w:rFonts w:eastAsia="Arial Unicode MS" w:cs="Times New Roman"/>
          <w:i/>
          <w:sz w:val="24"/>
          <w:szCs w:val="24"/>
        </w:rPr>
        <w:t xml:space="preserve">на базе котельной № </w:t>
      </w:r>
      <w:r w:rsidR="006D375E" w:rsidRPr="004E7DBA">
        <w:rPr>
          <w:rFonts w:eastAsia="Arial Unicode MS" w:cs="Times New Roman"/>
          <w:i/>
          <w:sz w:val="24"/>
          <w:szCs w:val="24"/>
        </w:rPr>
        <w:t>3</w:t>
      </w:r>
      <w:r w:rsidR="00E22300" w:rsidRPr="004E7DBA">
        <w:rPr>
          <w:rFonts w:eastAsia="Arial Unicode MS" w:cs="Times New Roman"/>
          <w:i/>
          <w:sz w:val="24"/>
          <w:szCs w:val="24"/>
        </w:rPr>
        <w:t xml:space="preserve"> </w:t>
      </w:r>
      <w:r w:rsidRPr="004E7DBA">
        <w:rPr>
          <w:rFonts w:eastAsia="Arial Unicode MS" w:cs="Times New Roman"/>
          <w:i/>
          <w:sz w:val="24"/>
          <w:szCs w:val="24"/>
        </w:rPr>
        <w:t xml:space="preserve">в </w:t>
      </w:r>
      <w:r w:rsidR="006D375E" w:rsidRPr="004E7DBA">
        <w:rPr>
          <w:rFonts w:eastAsia="Arial Unicode MS" w:cs="Times New Roman"/>
          <w:i/>
          <w:sz w:val="24"/>
          <w:szCs w:val="24"/>
        </w:rPr>
        <w:t>рабоче</w:t>
      </w:r>
      <w:r w:rsidR="004E7DBA" w:rsidRPr="004E7DBA">
        <w:rPr>
          <w:rFonts w:eastAsia="Arial Unicode MS" w:cs="Times New Roman"/>
          <w:i/>
          <w:sz w:val="24"/>
          <w:szCs w:val="24"/>
        </w:rPr>
        <w:t>м</w:t>
      </w:r>
      <w:r w:rsidR="006D375E" w:rsidRPr="004E7DBA">
        <w:rPr>
          <w:rFonts w:eastAsia="Arial Unicode MS" w:cs="Times New Roman"/>
          <w:i/>
          <w:sz w:val="24"/>
          <w:szCs w:val="24"/>
        </w:rPr>
        <w:t xml:space="preserve"> посё</w:t>
      </w:r>
      <w:r w:rsidR="006D375E" w:rsidRPr="004E7DBA">
        <w:rPr>
          <w:rFonts w:eastAsia="Arial Unicode MS" w:cs="Times New Roman"/>
          <w:i/>
          <w:sz w:val="24"/>
          <w:szCs w:val="24"/>
        </w:rPr>
        <w:t>л</w:t>
      </w:r>
      <w:r w:rsidR="006D375E" w:rsidRPr="004E7DBA">
        <w:rPr>
          <w:rFonts w:eastAsia="Arial Unicode MS" w:cs="Times New Roman"/>
          <w:i/>
          <w:sz w:val="24"/>
          <w:szCs w:val="24"/>
        </w:rPr>
        <w:t>к</w:t>
      </w:r>
      <w:r w:rsidR="004E7DBA" w:rsidRPr="004E7DBA">
        <w:rPr>
          <w:rFonts w:eastAsia="Arial Unicode MS" w:cs="Times New Roman"/>
          <w:i/>
          <w:sz w:val="24"/>
          <w:szCs w:val="24"/>
        </w:rPr>
        <w:t>е</w:t>
      </w:r>
      <w:r w:rsidRPr="004E7DBA">
        <w:rPr>
          <w:rFonts w:eastAsia="Arial Unicode MS" w:cs="Times New Roman"/>
          <w:i/>
          <w:sz w:val="24"/>
          <w:szCs w:val="24"/>
        </w:rPr>
        <w:t xml:space="preserve"> </w:t>
      </w:r>
      <w:r w:rsidR="00A94AA8" w:rsidRPr="004E7DBA">
        <w:rPr>
          <w:rFonts w:eastAsia="Arial Unicode MS" w:cs="Times New Roman"/>
          <w:i/>
          <w:sz w:val="24"/>
          <w:szCs w:val="24"/>
        </w:rPr>
        <w:t>Посевная</w:t>
      </w:r>
      <w:r w:rsidRPr="004E7DBA">
        <w:rPr>
          <w:rFonts w:eastAsia="Arial Unicode MS" w:cs="Times New Roman"/>
          <w:i/>
          <w:sz w:val="24"/>
          <w:szCs w:val="24"/>
        </w:rPr>
        <w:t xml:space="preserve"> с переключением на </w:t>
      </w:r>
      <w:r w:rsidR="00D03EA4" w:rsidRPr="004E7DBA">
        <w:rPr>
          <w:rFonts w:eastAsia="Arial Unicode MS" w:cs="Times New Roman"/>
          <w:i/>
          <w:sz w:val="24"/>
          <w:szCs w:val="24"/>
        </w:rPr>
        <w:t>неё</w:t>
      </w:r>
      <w:r w:rsidRPr="004E7DBA">
        <w:rPr>
          <w:rFonts w:eastAsia="Arial Unicode MS" w:cs="Times New Roman"/>
          <w:i/>
          <w:sz w:val="24"/>
          <w:szCs w:val="24"/>
        </w:rPr>
        <w:t xml:space="preserve"> потребителей от существующ</w:t>
      </w:r>
      <w:r w:rsidR="007A4757" w:rsidRPr="004E7DBA">
        <w:rPr>
          <w:rFonts w:eastAsia="Arial Unicode MS" w:cs="Times New Roman"/>
          <w:i/>
          <w:sz w:val="24"/>
          <w:szCs w:val="24"/>
        </w:rPr>
        <w:t>ей</w:t>
      </w:r>
      <w:r w:rsidRPr="004E7DBA">
        <w:rPr>
          <w:rFonts w:eastAsia="Arial Unicode MS" w:cs="Times New Roman"/>
          <w:i/>
          <w:sz w:val="24"/>
          <w:szCs w:val="24"/>
        </w:rPr>
        <w:t xml:space="preserve"> нерентабельн</w:t>
      </w:r>
      <w:r w:rsidR="006D375E" w:rsidRPr="004E7DBA">
        <w:rPr>
          <w:rFonts w:eastAsia="Arial Unicode MS" w:cs="Times New Roman"/>
          <w:i/>
          <w:sz w:val="24"/>
          <w:szCs w:val="24"/>
        </w:rPr>
        <w:t>ой</w:t>
      </w:r>
      <w:r w:rsidRPr="004E7DBA">
        <w:rPr>
          <w:rFonts w:eastAsia="Arial Unicode MS" w:cs="Times New Roman"/>
          <w:i/>
          <w:sz w:val="24"/>
          <w:szCs w:val="24"/>
        </w:rPr>
        <w:t xml:space="preserve"> к</w:t>
      </w:r>
      <w:r w:rsidRPr="004E7DBA">
        <w:rPr>
          <w:rFonts w:eastAsia="Arial Unicode MS" w:cs="Times New Roman"/>
          <w:i/>
          <w:sz w:val="24"/>
          <w:szCs w:val="24"/>
        </w:rPr>
        <w:t>о</w:t>
      </w:r>
      <w:r w:rsidRPr="004E7DBA">
        <w:rPr>
          <w:rFonts w:eastAsia="Arial Unicode MS" w:cs="Times New Roman"/>
          <w:i/>
          <w:sz w:val="24"/>
          <w:szCs w:val="24"/>
        </w:rPr>
        <w:t>тельн</w:t>
      </w:r>
      <w:r w:rsidR="006D375E" w:rsidRPr="004E7DBA">
        <w:rPr>
          <w:rFonts w:eastAsia="Arial Unicode MS" w:cs="Times New Roman"/>
          <w:i/>
          <w:sz w:val="24"/>
          <w:szCs w:val="24"/>
        </w:rPr>
        <w:t>ой</w:t>
      </w:r>
      <w:r w:rsidRPr="004E7DBA">
        <w:rPr>
          <w:rFonts w:eastAsia="Arial Unicode MS" w:cs="Times New Roman"/>
          <w:i/>
          <w:sz w:val="24"/>
          <w:szCs w:val="24"/>
        </w:rPr>
        <w:t xml:space="preserve"> </w:t>
      </w:r>
      <w:r w:rsidR="00DD3F15" w:rsidRPr="004E7DBA">
        <w:rPr>
          <w:rFonts w:eastAsia="Arial Unicode MS" w:cs="Times New Roman"/>
          <w:i/>
          <w:sz w:val="24"/>
          <w:szCs w:val="24"/>
        </w:rPr>
        <w:t>№</w:t>
      </w:r>
      <w:r w:rsidR="006D375E" w:rsidRPr="004E7DBA">
        <w:rPr>
          <w:rFonts w:eastAsia="Arial Unicode MS" w:cs="Times New Roman"/>
          <w:i/>
          <w:sz w:val="24"/>
          <w:szCs w:val="24"/>
        </w:rPr>
        <w:t>2</w:t>
      </w:r>
      <w:r w:rsidRPr="004E7DBA">
        <w:rPr>
          <w:rFonts w:eastAsia="Arial Unicode MS" w:cs="Times New Roman"/>
          <w:i/>
          <w:sz w:val="24"/>
          <w:szCs w:val="24"/>
        </w:rPr>
        <w:t>;</w:t>
      </w:r>
    </w:p>
    <w:p w:rsidR="00C03483" w:rsidRPr="004E7DBA" w:rsidRDefault="00082393" w:rsidP="00E22300">
      <w:pPr>
        <w:numPr>
          <w:ilvl w:val="0"/>
          <w:numId w:val="7"/>
        </w:numPr>
        <w:tabs>
          <w:tab w:val="left" w:pos="980"/>
        </w:tabs>
        <w:ind w:firstLine="567"/>
        <w:rPr>
          <w:rFonts w:eastAsia="Arial Unicode MS" w:cs="Times New Roman"/>
          <w:i/>
          <w:sz w:val="24"/>
          <w:szCs w:val="24"/>
        </w:rPr>
      </w:pPr>
      <w:r w:rsidRPr="004E7DBA">
        <w:rPr>
          <w:rFonts w:eastAsia="Arial Unicode MS" w:cs="Times New Roman"/>
          <w:i/>
          <w:sz w:val="24"/>
          <w:szCs w:val="24"/>
        </w:rPr>
        <w:lastRenderedPageBreak/>
        <w:t xml:space="preserve">модернизация </w:t>
      </w:r>
      <w:r w:rsidR="007F46E8" w:rsidRPr="004E7DBA">
        <w:rPr>
          <w:rFonts w:eastAsia="Arial Unicode MS" w:cs="Times New Roman"/>
          <w:i/>
          <w:sz w:val="24"/>
          <w:szCs w:val="24"/>
        </w:rPr>
        <w:t>тепловых сетей</w:t>
      </w:r>
      <w:r w:rsidRPr="004E7DBA">
        <w:rPr>
          <w:rFonts w:eastAsia="Arial Unicode MS" w:cs="Times New Roman"/>
          <w:i/>
          <w:sz w:val="24"/>
          <w:szCs w:val="24"/>
        </w:rPr>
        <w:t xml:space="preserve"> с увеличением </w:t>
      </w:r>
      <w:r w:rsidR="007A4757" w:rsidRPr="004E7DBA">
        <w:rPr>
          <w:rFonts w:eastAsia="Arial Unicode MS" w:cs="Times New Roman"/>
          <w:i/>
          <w:sz w:val="24"/>
          <w:szCs w:val="24"/>
        </w:rPr>
        <w:t>диаметра трубопроводов</w:t>
      </w:r>
      <w:r w:rsidRPr="004E7DBA">
        <w:rPr>
          <w:rFonts w:eastAsia="Arial Unicode MS" w:cs="Times New Roman"/>
          <w:i/>
          <w:sz w:val="24"/>
          <w:szCs w:val="24"/>
        </w:rPr>
        <w:t xml:space="preserve"> до норм</w:t>
      </w:r>
      <w:r w:rsidRPr="004E7DBA">
        <w:rPr>
          <w:rFonts w:eastAsia="Arial Unicode MS" w:cs="Times New Roman"/>
          <w:i/>
          <w:sz w:val="24"/>
          <w:szCs w:val="24"/>
        </w:rPr>
        <w:t>а</w:t>
      </w:r>
      <w:r w:rsidRPr="004E7DBA">
        <w:rPr>
          <w:rFonts w:eastAsia="Arial Unicode MS" w:cs="Times New Roman"/>
          <w:i/>
          <w:sz w:val="24"/>
          <w:szCs w:val="24"/>
        </w:rPr>
        <w:t>тивных параметров с переключением потребителей от</w:t>
      </w:r>
      <w:r w:rsidR="00345294" w:rsidRPr="004E7DBA">
        <w:rPr>
          <w:rFonts w:eastAsia="Arial Unicode MS" w:cs="Times New Roman"/>
          <w:i/>
          <w:sz w:val="24"/>
          <w:szCs w:val="24"/>
        </w:rPr>
        <w:t xml:space="preserve"> </w:t>
      </w:r>
      <w:r w:rsidRPr="004E7DBA">
        <w:rPr>
          <w:rFonts w:eastAsia="Arial Unicode MS" w:cs="Times New Roman"/>
          <w:i/>
          <w:sz w:val="24"/>
          <w:szCs w:val="24"/>
        </w:rPr>
        <w:t xml:space="preserve">существующей нерентабельной котельной </w:t>
      </w:r>
      <w:r w:rsidR="00E22300" w:rsidRPr="004E7DBA">
        <w:rPr>
          <w:rFonts w:eastAsia="Arial Unicode MS" w:cs="Times New Roman"/>
          <w:i/>
          <w:sz w:val="24"/>
          <w:szCs w:val="24"/>
        </w:rPr>
        <w:t xml:space="preserve">№ </w:t>
      </w:r>
      <w:r w:rsidR="00774492" w:rsidRPr="004E7DBA">
        <w:rPr>
          <w:rFonts w:eastAsia="Arial Unicode MS" w:cs="Times New Roman"/>
          <w:i/>
          <w:sz w:val="24"/>
          <w:szCs w:val="24"/>
        </w:rPr>
        <w:t>2</w:t>
      </w:r>
      <w:r w:rsidRPr="004E7DBA">
        <w:rPr>
          <w:rFonts w:eastAsia="Arial Unicode MS" w:cs="Times New Roman"/>
          <w:i/>
          <w:sz w:val="24"/>
          <w:szCs w:val="24"/>
        </w:rPr>
        <w:t xml:space="preserve">; </w:t>
      </w:r>
    </w:p>
    <w:p w:rsidR="00082393" w:rsidRPr="00345294" w:rsidRDefault="00082393" w:rsidP="00904862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5" w:name="_Toc379964772"/>
      <w:r w:rsidRPr="00345294">
        <w:rPr>
          <w:rFonts w:asciiTheme="minorHAnsi" w:hAnsiTheme="minorHAnsi"/>
          <w:sz w:val="24"/>
          <w:szCs w:val="24"/>
        </w:rPr>
        <w:t xml:space="preserve">Балансы тепловой мощности источника тепловой энергии и </w:t>
      </w:r>
      <w:r w:rsidR="00D03EA4" w:rsidRPr="00345294">
        <w:rPr>
          <w:rFonts w:asciiTheme="minorHAnsi" w:hAnsiTheme="minorHAnsi"/>
          <w:sz w:val="24"/>
          <w:szCs w:val="24"/>
        </w:rPr>
        <w:t>присоединённой</w:t>
      </w:r>
      <w:r w:rsidRPr="00345294">
        <w:rPr>
          <w:rFonts w:asciiTheme="minorHAnsi" w:hAnsiTheme="minorHAnsi"/>
          <w:sz w:val="24"/>
          <w:szCs w:val="24"/>
        </w:rPr>
        <w:t xml:space="preserve"> тепл</w:t>
      </w:r>
      <w:r w:rsidRPr="00345294">
        <w:rPr>
          <w:rFonts w:asciiTheme="minorHAnsi" w:hAnsiTheme="minorHAnsi"/>
          <w:sz w:val="24"/>
          <w:szCs w:val="24"/>
        </w:rPr>
        <w:t>о</w:t>
      </w:r>
      <w:r w:rsidRPr="00345294">
        <w:rPr>
          <w:rFonts w:asciiTheme="minorHAnsi" w:hAnsiTheme="minorHAnsi"/>
          <w:sz w:val="24"/>
          <w:szCs w:val="24"/>
        </w:rPr>
        <w:t>вой нагрузки в каждой зоне действия источника тепловой энергии по каждому из м</w:t>
      </w:r>
      <w:r w:rsidRPr="00345294">
        <w:rPr>
          <w:rFonts w:asciiTheme="minorHAnsi" w:hAnsiTheme="minorHAnsi"/>
          <w:sz w:val="24"/>
          <w:szCs w:val="24"/>
        </w:rPr>
        <w:t>а</w:t>
      </w:r>
      <w:r w:rsidRPr="00345294">
        <w:rPr>
          <w:rFonts w:asciiTheme="minorHAnsi" w:hAnsiTheme="minorHAnsi"/>
          <w:sz w:val="24"/>
          <w:szCs w:val="24"/>
        </w:rPr>
        <w:t>гистральных выводов (если таких выводов несколько) тепловой мощности источника тепловой энергии</w:t>
      </w:r>
      <w:r w:rsidR="00904862">
        <w:rPr>
          <w:rFonts w:asciiTheme="minorHAnsi" w:hAnsiTheme="minorHAnsi"/>
          <w:sz w:val="24"/>
          <w:szCs w:val="24"/>
        </w:rPr>
        <w:t>.</w:t>
      </w:r>
      <w:bookmarkEnd w:id="5"/>
    </w:p>
    <w:p w:rsidR="00082393" w:rsidRPr="00AD0EA3" w:rsidRDefault="00082393" w:rsidP="0090127D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Данные по </w:t>
      </w:r>
      <w:r w:rsidR="00D03EA4" w:rsidRPr="00CA411C">
        <w:rPr>
          <w:rFonts w:eastAsia="Arial Unicode MS" w:cs="Times New Roman"/>
          <w:sz w:val="24"/>
          <w:szCs w:val="24"/>
        </w:rPr>
        <w:t>присоединённой</w:t>
      </w:r>
      <w:r w:rsidRPr="00CA411C">
        <w:rPr>
          <w:rFonts w:eastAsia="Arial Unicode MS" w:cs="Times New Roman"/>
          <w:sz w:val="24"/>
          <w:szCs w:val="24"/>
        </w:rPr>
        <w:t xml:space="preserve"> нагрузке приведены выше в таблиц</w:t>
      </w:r>
      <w:r w:rsidR="007A4757">
        <w:rPr>
          <w:rFonts w:eastAsia="Arial Unicode MS" w:cs="Times New Roman"/>
          <w:sz w:val="24"/>
          <w:szCs w:val="24"/>
        </w:rPr>
        <w:t>ах</w:t>
      </w:r>
      <w:r w:rsidRPr="00CA411C">
        <w:rPr>
          <w:rFonts w:eastAsia="Arial Unicode MS" w:cs="Times New Roman"/>
          <w:sz w:val="24"/>
          <w:szCs w:val="24"/>
        </w:rPr>
        <w:t xml:space="preserve"> </w:t>
      </w:r>
      <w:r w:rsidR="00AD0EA3" w:rsidRPr="00AD0EA3">
        <w:rPr>
          <w:rFonts w:eastAsia="Arial Unicode MS" w:cs="Times New Roman"/>
          <w:sz w:val="24"/>
          <w:szCs w:val="24"/>
        </w:rPr>
        <w:t>1</w:t>
      </w:r>
      <w:r w:rsidR="00AD0EA3">
        <w:rPr>
          <w:rFonts w:eastAsia="Arial Unicode MS" w:cs="Times New Roman"/>
          <w:sz w:val="24"/>
          <w:szCs w:val="24"/>
        </w:rPr>
        <w:t>.</w:t>
      </w:r>
    </w:p>
    <w:p w:rsidR="00082393" w:rsidRPr="00345294" w:rsidRDefault="00082393" w:rsidP="00904862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6" w:name="_Toc379964773"/>
      <w:r w:rsidRPr="00345294">
        <w:rPr>
          <w:rFonts w:asciiTheme="minorHAnsi" w:hAnsiTheme="minorHAnsi"/>
          <w:sz w:val="24"/>
          <w:szCs w:val="24"/>
        </w:rPr>
        <w:t xml:space="preserve">Гидравлический </w:t>
      </w:r>
      <w:r w:rsidR="00D03EA4" w:rsidRPr="00345294">
        <w:rPr>
          <w:rFonts w:asciiTheme="minorHAnsi" w:hAnsiTheme="minorHAnsi"/>
          <w:sz w:val="24"/>
          <w:szCs w:val="24"/>
        </w:rPr>
        <w:t>расчёт</w:t>
      </w:r>
      <w:r w:rsidRPr="00345294">
        <w:rPr>
          <w:rFonts w:asciiTheme="minorHAnsi" w:hAnsiTheme="minorHAnsi"/>
          <w:sz w:val="24"/>
          <w:szCs w:val="24"/>
        </w:rPr>
        <w:t xml:space="preserve">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</w:t>
      </w:r>
      <w:r w:rsidR="00D03EA4" w:rsidRPr="00345294">
        <w:rPr>
          <w:rFonts w:asciiTheme="minorHAnsi" w:hAnsiTheme="minorHAnsi"/>
          <w:sz w:val="24"/>
          <w:szCs w:val="24"/>
        </w:rPr>
        <w:t>присоединённых</w:t>
      </w:r>
      <w:r w:rsidRPr="00345294">
        <w:rPr>
          <w:rFonts w:asciiTheme="minorHAnsi" w:hAnsiTheme="minorHAnsi"/>
          <w:sz w:val="24"/>
          <w:szCs w:val="24"/>
        </w:rPr>
        <w:t xml:space="preserve"> к тепловой сети от каждого магистрального вывода</w:t>
      </w:r>
      <w:bookmarkEnd w:id="6"/>
    </w:p>
    <w:p w:rsidR="00082393" w:rsidRPr="00CA411C" w:rsidRDefault="00082393" w:rsidP="0090127D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Результаты гидравлического </w:t>
      </w:r>
      <w:r w:rsidR="00D03EA4" w:rsidRPr="00CA411C">
        <w:rPr>
          <w:rFonts w:eastAsia="Arial Unicode MS" w:cs="Times New Roman"/>
          <w:sz w:val="24"/>
          <w:szCs w:val="24"/>
        </w:rPr>
        <w:t>расчёта</w:t>
      </w:r>
      <w:r w:rsidRPr="00CA411C">
        <w:rPr>
          <w:rFonts w:eastAsia="Arial Unicode MS" w:cs="Times New Roman"/>
          <w:sz w:val="24"/>
          <w:szCs w:val="24"/>
        </w:rPr>
        <w:t xml:space="preserve"> в эксплуатационном режиме (поверочный </w:t>
      </w:r>
      <w:r w:rsidR="00D03EA4" w:rsidRPr="00CA411C">
        <w:rPr>
          <w:rFonts w:eastAsia="Arial Unicode MS" w:cs="Times New Roman"/>
          <w:sz w:val="24"/>
          <w:szCs w:val="24"/>
        </w:rPr>
        <w:t>расчёт</w:t>
      </w:r>
      <w:r w:rsidRPr="00CA411C">
        <w:rPr>
          <w:rFonts w:eastAsia="Arial Unicode MS" w:cs="Times New Roman"/>
          <w:sz w:val="24"/>
          <w:szCs w:val="24"/>
        </w:rPr>
        <w:t>) по каждому источнику тепловой энергии приведены в Книге 2 обосновывающих материалов.</w:t>
      </w:r>
    </w:p>
    <w:p w:rsidR="00082393" w:rsidRPr="00CA411C" w:rsidRDefault="00082393" w:rsidP="0090127D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Содержание </w:t>
      </w:r>
      <w:r w:rsidR="00D03EA4" w:rsidRPr="00CA411C">
        <w:rPr>
          <w:rFonts w:eastAsia="Arial Unicode MS" w:cs="Times New Roman"/>
          <w:sz w:val="24"/>
          <w:szCs w:val="24"/>
        </w:rPr>
        <w:t>приведённых</w:t>
      </w:r>
      <w:r w:rsidRPr="00CA411C">
        <w:rPr>
          <w:rFonts w:eastAsia="Arial Unicode MS" w:cs="Times New Roman"/>
          <w:sz w:val="24"/>
          <w:szCs w:val="24"/>
        </w:rPr>
        <w:t xml:space="preserve"> таблиц в </w:t>
      </w:r>
      <w:r w:rsidR="00345294" w:rsidRPr="00CA411C">
        <w:rPr>
          <w:rFonts w:eastAsia="Arial Unicode MS" w:cs="Times New Roman"/>
          <w:sz w:val="24"/>
          <w:szCs w:val="24"/>
        </w:rPr>
        <w:t>выше обозначенных</w:t>
      </w:r>
      <w:r w:rsidRPr="00CA411C">
        <w:rPr>
          <w:rFonts w:eastAsia="Arial Unicode MS" w:cs="Times New Roman"/>
          <w:sz w:val="24"/>
          <w:szCs w:val="24"/>
        </w:rPr>
        <w:t xml:space="preserve"> документах отражают следу</w:t>
      </w:r>
      <w:r w:rsidRPr="00CA411C">
        <w:rPr>
          <w:rFonts w:eastAsia="Arial Unicode MS" w:cs="Times New Roman"/>
          <w:sz w:val="24"/>
          <w:szCs w:val="24"/>
        </w:rPr>
        <w:t>ю</w:t>
      </w:r>
      <w:r w:rsidRPr="00CA411C">
        <w:rPr>
          <w:rFonts w:eastAsia="Arial Unicode MS" w:cs="Times New Roman"/>
          <w:sz w:val="24"/>
          <w:szCs w:val="24"/>
        </w:rPr>
        <w:t>щие показатели:</w:t>
      </w:r>
    </w:p>
    <w:p w:rsidR="00082393" w:rsidRPr="00C03483" w:rsidRDefault="00082393" w:rsidP="004D4345">
      <w:pPr>
        <w:numPr>
          <w:ilvl w:val="0"/>
          <w:numId w:val="2"/>
        </w:numPr>
        <w:tabs>
          <w:tab w:val="left" w:pos="1134"/>
        </w:tabs>
        <w:rPr>
          <w:rFonts w:eastAsia="Arial Unicode MS" w:cs="Times New Roman"/>
          <w:spacing w:val="-4"/>
          <w:sz w:val="24"/>
          <w:szCs w:val="24"/>
        </w:rPr>
      </w:pPr>
      <w:r w:rsidRPr="00C03483">
        <w:rPr>
          <w:rFonts w:eastAsia="Arial Unicode MS" w:cs="Times New Roman"/>
          <w:spacing w:val="-4"/>
          <w:sz w:val="24"/>
          <w:szCs w:val="24"/>
        </w:rPr>
        <w:t>характеристика участков тепловой сети (длина, диаметр подающей и обратной линии);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1134"/>
        </w:tabs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напор в конечном узле по подающей и обратной линии;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1134"/>
        </w:tabs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потери напора в подающей и обратной линии;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1134"/>
        </w:tabs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удельные потери в подающей и обратной линии;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1134"/>
        </w:tabs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фактический расход теплоносителя в подающей и обратной линии.</w:t>
      </w:r>
    </w:p>
    <w:p w:rsidR="00082393" w:rsidRPr="00CA411C" w:rsidRDefault="00082393" w:rsidP="00DA6726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В выводах так же отражена характеристика потребителей тепловой энергии:</w:t>
      </w:r>
    </w:p>
    <w:p w:rsidR="00082393" w:rsidRPr="00CA411C" w:rsidRDefault="00D03EA4" w:rsidP="004D4345">
      <w:pPr>
        <w:numPr>
          <w:ilvl w:val="0"/>
          <w:numId w:val="2"/>
        </w:numPr>
        <w:tabs>
          <w:tab w:val="left" w:pos="1134"/>
        </w:tabs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расчётный</w:t>
      </w:r>
      <w:r w:rsidR="00082393" w:rsidRPr="00CA411C">
        <w:rPr>
          <w:rFonts w:eastAsia="Arial Unicode MS" w:cs="Times New Roman"/>
          <w:sz w:val="24"/>
          <w:szCs w:val="24"/>
        </w:rPr>
        <w:t xml:space="preserve"> (плановый) расход теплоносителя потребителем;</w:t>
      </w:r>
    </w:p>
    <w:p w:rsidR="00082393" w:rsidRPr="00CA411C" w:rsidRDefault="00082393" w:rsidP="00C03483">
      <w:pPr>
        <w:numPr>
          <w:ilvl w:val="0"/>
          <w:numId w:val="2"/>
        </w:numPr>
        <w:tabs>
          <w:tab w:val="left" w:pos="1134"/>
        </w:tabs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нормативная температура внутреннего воздуха в помещении (потребителя);</w:t>
      </w:r>
    </w:p>
    <w:p w:rsidR="00082393" w:rsidRPr="00CA411C" w:rsidRDefault="00D03EA4" w:rsidP="004D4345">
      <w:pPr>
        <w:numPr>
          <w:ilvl w:val="0"/>
          <w:numId w:val="2"/>
        </w:numPr>
        <w:tabs>
          <w:tab w:val="left" w:pos="735"/>
          <w:tab w:val="left" w:pos="1134"/>
        </w:tabs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расчётная</w:t>
      </w:r>
      <w:r w:rsidR="00082393" w:rsidRPr="00CA411C">
        <w:rPr>
          <w:rFonts w:eastAsia="Arial Unicode MS" w:cs="Times New Roman"/>
          <w:sz w:val="24"/>
          <w:szCs w:val="24"/>
        </w:rPr>
        <w:t xml:space="preserve"> нагрузка на систему отопления;</w:t>
      </w:r>
    </w:p>
    <w:p w:rsidR="00082393" w:rsidRPr="00345294" w:rsidRDefault="00082393" w:rsidP="00904862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7" w:name="_Toc379964774"/>
      <w:r w:rsidRPr="00345294">
        <w:rPr>
          <w:rFonts w:asciiTheme="minorHAnsi" w:hAnsiTheme="minorHAnsi"/>
          <w:sz w:val="24"/>
          <w:szCs w:val="24"/>
        </w:rPr>
        <w:t>Выводы о резервах (дефицитах) существующей системы теплоснабжения при обе</w:t>
      </w:r>
      <w:r w:rsidRPr="00345294">
        <w:rPr>
          <w:rFonts w:asciiTheme="minorHAnsi" w:hAnsiTheme="minorHAnsi"/>
          <w:sz w:val="24"/>
          <w:szCs w:val="24"/>
        </w:rPr>
        <w:t>с</w:t>
      </w:r>
      <w:r w:rsidRPr="00345294">
        <w:rPr>
          <w:rFonts w:asciiTheme="minorHAnsi" w:hAnsiTheme="minorHAnsi"/>
          <w:sz w:val="24"/>
          <w:szCs w:val="24"/>
        </w:rPr>
        <w:t>печении перспективной тепловой нагрузки потребителей.</w:t>
      </w:r>
      <w:bookmarkEnd w:id="7"/>
    </w:p>
    <w:p w:rsidR="00082393" w:rsidRPr="004E7DBA" w:rsidRDefault="00082393" w:rsidP="00DA6726">
      <w:pPr>
        <w:rPr>
          <w:rFonts w:eastAsia="Arial Unicode MS" w:cs="Times New Roman"/>
          <w:sz w:val="24"/>
          <w:szCs w:val="24"/>
        </w:rPr>
      </w:pPr>
      <w:r w:rsidRPr="004E7DBA">
        <w:rPr>
          <w:rFonts w:eastAsia="Arial Unicode MS" w:cs="Times New Roman"/>
          <w:sz w:val="24"/>
          <w:szCs w:val="24"/>
        </w:rPr>
        <w:t xml:space="preserve">На данный момент в существующей системе теплоснабжения дефицита нет. С </w:t>
      </w:r>
      <w:r w:rsidR="00D03EA4" w:rsidRPr="004E7DBA">
        <w:rPr>
          <w:rFonts w:eastAsia="Arial Unicode MS" w:cs="Times New Roman"/>
          <w:sz w:val="24"/>
          <w:szCs w:val="24"/>
        </w:rPr>
        <w:t>учётом</w:t>
      </w:r>
      <w:r w:rsidRPr="004E7DBA">
        <w:rPr>
          <w:rFonts w:eastAsia="Arial Unicode MS" w:cs="Times New Roman"/>
          <w:sz w:val="24"/>
          <w:szCs w:val="24"/>
        </w:rPr>
        <w:t xml:space="preserve"> т</w:t>
      </w:r>
      <w:r w:rsidRPr="004E7DBA">
        <w:rPr>
          <w:rFonts w:eastAsia="Arial Unicode MS" w:cs="Times New Roman"/>
          <w:sz w:val="24"/>
          <w:szCs w:val="24"/>
        </w:rPr>
        <w:t>о</w:t>
      </w:r>
      <w:r w:rsidRPr="004E7DBA">
        <w:rPr>
          <w:rFonts w:eastAsia="Arial Unicode MS" w:cs="Times New Roman"/>
          <w:sz w:val="24"/>
          <w:szCs w:val="24"/>
        </w:rPr>
        <w:t xml:space="preserve">го, что большого строительства производственных и жилых объектов не планируется, можно сказать, что </w:t>
      </w:r>
      <w:r w:rsidR="006D375E" w:rsidRPr="004E7DBA">
        <w:rPr>
          <w:rFonts w:eastAsia="Arial Unicode MS" w:cs="Times New Roman"/>
          <w:sz w:val="24"/>
          <w:szCs w:val="24"/>
        </w:rPr>
        <w:t>рабоч</w:t>
      </w:r>
      <w:r w:rsidR="004E7DBA" w:rsidRPr="004E7DBA">
        <w:rPr>
          <w:rFonts w:eastAsia="Arial Unicode MS" w:cs="Times New Roman"/>
          <w:sz w:val="24"/>
          <w:szCs w:val="24"/>
        </w:rPr>
        <w:t>ий</w:t>
      </w:r>
      <w:r w:rsidR="006D375E" w:rsidRPr="004E7DBA">
        <w:rPr>
          <w:rFonts w:eastAsia="Arial Unicode MS" w:cs="Times New Roman"/>
          <w:sz w:val="24"/>
          <w:szCs w:val="24"/>
        </w:rPr>
        <w:t xml:space="preserve"> посёл</w:t>
      </w:r>
      <w:r w:rsidR="004E7DBA" w:rsidRPr="004E7DBA">
        <w:rPr>
          <w:rFonts w:eastAsia="Arial Unicode MS" w:cs="Times New Roman"/>
          <w:sz w:val="24"/>
          <w:szCs w:val="24"/>
        </w:rPr>
        <w:t>о</w:t>
      </w:r>
      <w:r w:rsidR="006D375E" w:rsidRPr="004E7DBA">
        <w:rPr>
          <w:rFonts w:eastAsia="Arial Unicode MS" w:cs="Times New Roman"/>
          <w:sz w:val="24"/>
          <w:szCs w:val="24"/>
        </w:rPr>
        <w:t>к</w:t>
      </w:r>
      <w:r w:rsidRPr="004E7DBA">
        <w:rPr>
          <w:rFonts w:eastAsia="Arial Unicode MS" w:cs="Times New Roman"/>
          <w:sz w:val="24"/>
          <w:szCs w:val="24"/>
        </w:rPr>
        <w:t xml:space="preserve"> </w:t>
      </w:r>
      <w:r w:rsidR="00A94AA8" w:rsidRPr="004E7DBA">
        <w:rPr>
          <w:rFonts w:eastAsia="Arial Unicode MS" w:cs="Times New Roman"/>
          <w:sz w:val="24"/>
          <w:szCs w:val="24"/>
        </w:rPr>
        <w:t>Посевная</w:t>
      </w:r>
      <w:r w:rsidRPr="004E7DBA">
        <w:rPr>
          <w:rFonts w:eastAsia="Arial Unicode MS" w:cs="Times New Roman"/>
          <w:sz w:val="24"/>
          <w:szCs w:val="24"/>
        </w:rPr>
        <w:t xml:space="preserve"> благополучен в области теплоснабжения. В случае ре</w:t>
      </w:r>
      <w:r w:rsidRPr="004E7DBA">
        <w:rPr>
          <w:rFonts w:eastAsia="Arial Unicode MS" w:cs="Times New Roman"/>
          <w:sz w:val="24"/>
          <w:szCs w:val="24"/>
        </w:rPr>
        <w:t>а</w:t>
      </w:r>
      <w:r w:rsidRPr="002C2043">
        <w:rPr>
          <w:rFonts w:eastAsia="Arial Unicode MS" w:cs="Times New Roman"/>
          <w:sz w:val="24"/>
          <w:szCs w:val="24"/>
        </w:rPr>
        <w:t>лизации программ</w:t>
      </w:r>
      <w:r w:rsidR="00487810" w:rsidRPr="002C2043">
        <w:rPr>
          <w:rFonts w:eastAsia="Arial Unicode MS" w:cs="Times New Roman"/>
          <w:sz w:val="24"/>
          <w:szCs w:val="24"/>
        </w:rPr>
        <w:t>ы</w:t>
      </w:r>
      <w:r w:rsidRPr="002C2043">
        <w:rPr>
          <w:rFonts w:eastAsia="Arial Unicode MS" w:cs="Times New Roman"/>
          <w:sz w:val="24"/>
          <w:szCs w:val="24"/>
        </w:rPr>
        <w:t xml:space="preserve">  и </w:t>
      </w:r>
      <w:r w:rsidRPr="002C2043">
        <w:rPr>
          <w:rFonts w:eastAsia="Arial Unicode MS" w:cs="Times New Roman"/>
          <w:i/>
          <w:sz w:val="24"/>
          <w:szCs w:val="24"/>
        </w:rPr>
        <w:t>«Инвестиционная программа</w:t>
      </w:r>
      <w:r w:rsidRPr="002C2043">
        <w:rPr>
          <w:rFonts w:eastAsia="Arial Unicode MS" w:cs="Times New Roman"/>
          <w:sz w:val="24"/>
          <w:szCs w:val="24"/>
        </w:rPr>
        <w:t xml:space="preserve"> </w:t>
      </w:r>
      <w:r w:rsidR="00B22141" w:rsidRPr="002C2043">
        <w:rPr>
          <w:rFonts w:eastAsia="Arial Unicode MS" w:cs="Times New Roman"/>
          <w:sz w:val="24"/>
          <w:szCs w:val="24"/>
        </w:rPr>
        <w:t>о</w:t>
      </w:r>
      <w:r w:rsidRPr="002C2043">
        <w:rPr>
          <w:rFonts w:eastAsia="Arial Unicode MS" w:cs="Times New Roman"/>
          <w:sz w:val="24"/>
          <w:szCs w:val="24"/>
        </w:rPr>
        <w:t>бщества с ограниченной ответственн</w:t>
      </w:r>
      <w:r w:rsidRPr="002C2043">
        <w:rPr>
          <w:rFonts w:eastAsia="Arial Unicode MS" w:cs="Times New Roman"/>
          <w:sz w:val="24"/>
          <w:szCs w:val="24"/>
        </w:rPr>
        <w:t>о</w:t>
      </w:r>
      <w:r w:rsidRPr="004E7DBA">
        <w:rPr>
          <w:rFonts w:eastAsia="Arial Unicode MS" w:cs="Times New Roman"/>
          <w:sz w:val="24"/>
          <w:szCs w:val="24"/>
        </w:rPr>
        <w:lastRenderedPageBreak/>
        <w:t xml:space="preserve">стью </w:t>
      </w:r>
      <w:r w:rsidR="00D33A9D" w:rsidRPr="004E7DBA">
        <w:rPr>
          <w:rFonts w:eastAsia="Arial Unicode MS" w:cs="Times New Roman"/>
          <w:sz w:val="24"/>
          <w:szCs w:val="24"/>
        </w:rPr>
        <w:t>«</w:t>
      </w:r>
      <w:r w:rsidR="004E7DBA" w:rsidRPr="004E7DBA">
        <w:rPr>
          <w:rFonts w:eastAsia="Arial Unicode MS" w:cs="Times New Roman"/>
          <w:sz w:val="24"/>
          <w:szCs w:val="24"/>
        </w:rPr>
        <w:t>ПТС</w:t>
      </w:r>
      <w:r w:rsidR="00D33A9D" w:rsidRPr="004E7DBA">
        <w:rPr>
          <w:rFonts w:eastAsia="Arial Unicode MS" w:cs="Times New Roman"/>
          <w:sz w:val="24"/>
          <w:szCs w:val="24"/>
        </w:rPr>
        <w:t>»</w:t>
      </w:r>
      <w:r w:rsidRPr="004E7DBA">
        <w:rPr>
          <w:rFonts w:eastAsia="Arial Unicode MS" w:cs="Times New Roman"/>
          <w:sz w:val="24"/>
          <w:szCs w:val="24"/>
        </w:rPr>
        <w:t xml:space="preserve"> по реконструкции системы теплоснабжения рабочего </w:t>
      </w:r>
      <w:r w:rsidR="00D03EA4" w:rsidRPr="004E7DBA">
        <w:rPr>
          <w:rFonts w:eastAsia="Arial Unicode MS" w:cs="Times New Roman"/>
          <w:sz w:val="24"/>
          <w:szCs w:val="24"/>
        </w:rPr>
        <w:t>посёлка</w:t>
      </w:r>
      <w:r w:rsidRPr="004E7DBA">
        <w:rPr>
          <w:rFonts w:eastAsia="Arial Unicode MS" w:cs="Times New Roman"/>
          <w:sz w:val="24"/>
          <w:szCs w:val="24"/>
        </w:rPr>
        <w:t xml:space="preserve"> </w:t>
      </w:r>
      <w:r w:rsidR="00A94AA8" w:rsidRPr="004E7DBA">
        <w:rPr>
          <w:rFonts w:eastAsia="Arial Unicode MS" w:cs="Times New Roman"/>
          <w:sz w:val="24"/>
          <w:szCs w:val="24"/>
        </w:rPr>
        <w:t>Посевная</w:t>
      </w:r>
      <w:r w:rsidRPr="004E7DBA">
        <w:rPr>
          <w:rFonts w:eastAsia="Arial Unicode MS" w:cs="Times New Roman"/>
          <w:sz w:val="24"/>
          <w:szCs w:val="24"/>
        </w:rPr>
        <w:t xml:space="preserve"> </w:t>
      </w:r>
      <w:r w:rsidR="00A94AA8" w:rsidRPr="004E7DBA">
        <w:rPr>
          <w:rFonts w:eastAsia="Arial Unicode MS" w:cs="Times New Roman"/>
          <w:sz w:val="24"/>
          <w:szCs w:val="24"/>
        </w:rPr>
        <w:t>Черепано</w:t>
      </w:r>
      <w:r w:rsidR="00A94AA8" w:rsidRPr="004E7DBA">
        <w:rPr>
          <w:rFonts w:eastAsia="Arial Unicode MS" w:cs="Times New Roman"/>
          <w:sz w:val="24"/>
          <w:szCs w:val="24"/>
        </w:rPr>
        <w:t>в</w:t>
      </w:r>
      <w:r w:rsidR="00A94AA8" w:rsidRPr="004E7DBA">
        <w:rPr>
          <w:rFonts w:eastAsia="Arial Unicode MS" w:cs="Times New Roman"/>
          <w:sz w:val="24"/>
          <w:szCs w:val="24"/>
        </w:rPr>
        <w:t>ского</w:t>
      </w:r>
      <w:r w:rsidRPr="004E7DBA">
        <w:rPr>
          <w:rFonts w:eastAsia="Arial Unicode MS" w:cs="Times New Roman"/>
          <w:sz w:val="24"/>
          <w:szCs w:val="24"/>
        </w:rPr>
        <w:t xml:space="preserve"> района Новосибирской области» и выполнения модернизаций систем теплоснабжения эффект от этого позволит с оптимизмом смотреть на любые перспективные тепловые нагрузки.</w:t>
      </w:r>
    </w:p>
    <w:p w:rsidR="00082393" w:rsidRPr="00345294" w:rsidRDefault="00082393" w:rsidP="004D4345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240" w:after="240" w:line="270" w:lineRule="exact"/>
        <w:outlineLvl w:val="0"/>
        <w:rPr>
          <w:rFonts w:asciiTheme="minorHAnsi" w:hAnsiTheme="minorHAnsi"/>
          <w:sz w:val="24"/>
          <w:szCs w:val="24"/>
        </w:rPr>
      </w:pPr>
      <w:bookmarkStart w:id="8" w:name="_Toc379964775"/>
      <w:r w:rsidRPr="00345294">
        <w:rPr>
          <w:rFonts w:asciiTheme="minorHAnsi" w:hAnsiTheme="minorHAnsi"/>
          <w:sz w:val="24"/>
          <w:szCs w:val="24"/>
        </w:rPr>
        <w:t>ПЕРСПЕКТИВНЫЕ БАЛАНСЫ ТЕПЛОНОСИТЕЛЯ</w:t>
      </w:r>
      <w:bookmarkEnd w:id="8"/>
    </w:p>
    <w:p w:rsidR="00082393" w:rsidRPr="00345294" w:rsidRDefault="00082393" w:rsidP="007F46E8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9" w:name="bookmark4"/>
      <w:bookmarkStart w:id="10" w:name="_Toc379964776"/>
      <w:r w:rsidRPr="00345294">
        <w:rPr>
          <w:rFonts w:asciiTheme="minorHAnsi" w:hAnsiTheme="minorHAnsi"/>
          <w:sz w:val="24"/>
          <w:szCs w:val="24"/>
        </w:rPr>
        <w:t>Перспективные</w:t>
      </w:r>
      <w:r w:rsidR="00C03483">
        <w:rPr>
          <w:rFonts w:asciiTheme="minorHAnsi" w:hAnsiTheme="minorHAnsi"/>
          <w:sz w:val="24"/>
          <w:szCs w:val="24"/>
        </w:rPr>
        <w:t xml:space="preserve"> </w:t>
      </w:r>
      <w:r w:rsidRPr="00345294">
        <w:rPr>
          <w:rFonts w:asciiTheme="minorHAnsi" w:hAnsiTheme="minorHAnsi"/>
          <w:sz w:val="24"/>
          <w:szCs w:val="24"/>
        </w:rPr>
        <w:t>балансы</w:t>
      </w:r>
      <w:r w:rsidR="00C03483">
        <w:rPr>
          <w:rFonts w:asciiTheme="minorHAnsi" w:hAnsiTheme="minorHAnsi"/>
          <w:sz w:val="24"/>
          <w:szCs w:val="24"/>
        </w:rPr>
        <w:t xml:space="preserve"> </w:t>
      </w:r>
      <w:r w:rsidRPr="00345294">
        <w:rPr>
          <w:rFonts w:asciiTheme="minorHAnsi" w:hAnsiTheme="minorHAnsi"/>
          <w:sz w:val="24"/>
          <w:szCs w:val="24"/>
        </w:rPr>
        <w:t>производительности</w:t>
      </w:r>
      <w:bookmarkEnd w:id="9"/>
      <w:r w:rsidR="00345294" w:rsidRPr="00345294">
        <w:rPr>
          <w:rFonts w:asciiTheme="minorHAnsi" w:hAnsiTheme="minorHAnsi"/>
          <w:sz w:val="24"/>
          <w:szCs w:val="24"/>
        </w:rPr>
        <w:t xml:space="preserve"> </w:t>
      </w:r>
      <w:bookmarkStart w:id="11" w:name="bookmark5"/>
      <w:r w:rsidRPr="00345294">
        <w:rPr>
          <w:rFonts w:asciiTheme="minorHAnsi" w:hAnsiTheme="minorHAnsi"/>
          <w:sz w:val="24"/>
          <w:szCs w:val="24"/>
        </w:rPr>
        <w:t>водоподготовительных установок и максимального потребления теплоносителя теплопотребляющими установками п</w:t>
      </w:r>
      <w:r w:rsidRPr="00345294">
        <w:rPr>
          <w:rFonts w:asciiTheme="minorHAnsi" w:hAnsiTheme="minorHAnsi"/>
          <w:sz w:val="24"/>
          <w:szCs w:val="24"/>
        </w:rPr>
        <w:t>о</w:t>
      </w:r>
      <w:r w:rsidRPr="00345294">
        <w:rPr>
          <w:rFonts w:asciiTheme="minorHAnsi" w:hAnsiTheme="minorHAnsi"/>
          <w:sz w:val="24"/>
          <w:szCs w:val="24"/>
        </w:rPr>
        <w:t>требителей, в том числе в аварийных режимах.</w:t>
      </w:r>
      <w:bookmarkEnd w:id="10"/>
      <w:bookmarkEnd w:id="11"/>
    </w:p>
    <w:p w:rsidR="00082393" w:rsidRPr="00CA411C" w:rsidRDefault="00082393" w:rsidP="00DA6726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Содержит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</w:t>
      </w:r>
      <w:r w:rsidRPr="00CA411C">
        <w:rPr>
          <w:rFonts w:eastAsia="Arial Unicode MS" w:cs="Times New Roman"/>
          <w:sz w:val="24"/>
          <w:szCs w:val="24"/>
        </w:rPr>
        <w:t>о</w:t>
      </w:r>
      <w:r w:rsidRPr="00CA411C">
        <w:rPr>
          <w:rFonts w:eastAsia="Arial Unicode MS" w:cs="Times New Roman"/>
          <w:sz w:val="24"/>
          <w:szCs w:val="24"/>
        </w:rPr>
        <w:t>сителя теплопотребляющими установками потребителей, а также обоснование перспективных потерь теплоносителя при его передаче по тепловым сетям.</w:t>
      </w:r>
    </w:p>
    <w:p w:rsidR="00082393" w:rsidRPr="00CA411C" w:rsidRDefault="00082393" w:rsidP="00DA6726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Баланс производительности водоподготовительных установок складывается из </w:t>
      </w:r>
      <w:r w:rsidR="00D03EA4" w:rsidRPr="00CA411C">
        <w:rPr>
          <w:rFonts w:eastAsia="Arial Unicode MS" w:cs="Times New Roman"/>
          <w:sz w:val="24"/>
          <w:szCs w:val="24"/>
        </w:rPr>
        <w:t>ниж</w:t>
      </w:r>
      <w:r w:rsidR="00D03EA4" w:rsidRPr="00CA411C">
        <w:rPr>
          <w:rFonts w:eastAsia="Arial Unicode MS" w:cs="Times New Roman"/>
          <w:sz w:val="24"/>
          <w:szCs w:val="24"/>
        </w:rPr>
        <w:t>е</w:t>
      </w:r>
      <w:r w:rsidR="00D03EA4" w:rsidRPr="00CA411C">
        <w:rPr>
          <w:rFonts w:eastAsia="Arial Unicode MS" w:cs="Times New Roman"/>
          <w:sz w:val="24"/>
          <w:szCs w:val="24"/>
        </w:rPr>
        <w:t>приведённых</w:t>
      </w:r>
      <w:r w:rsidRPr="00CA411C">
        <w:rPr>
          <w:rFonts w:eastAsia="Arial Unicode MS" w:cs="Times New Roman"/>
          <w:sz w:val="24"/>
          <w:szCs w:val="24"/>
        </w:rPr>
        <w:t xml:space="preserve"> статей:</w:t>
      </w:r>
    </w:p>
    <w:p w:rsidR="00082393" w:rsidRPr="00CA411C" w:rsidRDefault="00D01B14" w:rsidP="004D4345">
      <w:pPr>
        <w:numPr>
          <w:ilvl w:val="0"/>
          <w:numId w:val="2"/>
        </w:numPr>
        <w:tabs>
          <w:tab w:val="left" w:pos="1285"/>
        </w:tabs>
        <w:spacing w:before="0" w:line="499" w:lineRule="exac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Объём</w:t>
      </w:r>
      <w:r w:rsidR="00082393" w:rsidRPr="00CA411C">
        <w:rPr>
          <w:rFonts w:eastAsia="Arial Unicode MS" w:cs="Times New Roman"/>
          <w:sz w:val="24"/>
          <w:szCs w:val="24"/>
        </w:rPr>
        <w:t xml:space="preserve"> воды на заполнение наружных тепловой сети, м</w:t>
      </w:r>
      <w:r w:rsidR="00082393" w:rsidRPr="00CA411C">
        <w:rPr>
          <w:rFonts w:eastAsia="Arial Unicode MS" w:cs="Times New Roman"/>
          <w:sz w:val="24"/>
          <w:szCs w:val="24"/>
          <w:vertAlign w:val="superscript"/>
        </w:rPr>
        <w:t>3</w:t>
      </w:r>
      <w:r w:rsidR="00082393" w:rsidRPr="00CA411C">
        <w:rPr>
          <w:rFonts w:eastAsia="Arial Unicode MS" w:cs="Times New Roman"/>
          <w:sz w:val="24"/>
          <w:szCs w:val="24"/>
        </w:rPr>
        <w:t>;</w:t>
      </w:r>
    </w:p>
    <w:p w:rsidR="00082393" w:rsidRPr="00CA411C" w:rsidRDefault="00D01B14" w:rsidP="004D4345">
      <w:pPr>
        <w:numPr>
          <w:ilvl w:val="0"/>
          <w:numId w:val="2"/>
        </w:numPr>
        <w:tabs>
          <w:tab w:val="left" w:pos="1285"/>
        </w:tabs>
        <w:spacing w:before="0" w:line="499" w:lineRule="exac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Объём</w:t>
      </w:r>
      <w:r w:rsidR="00082393" w:rsidRPr="00CA411C">
        <w:rPr>
          <w:rFonts w:eastAsia="Arial Unicode MS" w:cs="Times New Roman"/>
          <w:sz w:val="24"/>
          <w:szCs w:val="24"/>
        </w:rPr>
        <w:t xml:space="preserve"> воды на подпитку системы теплоснабжения, м</w:t>
      </w:r>
      <w:r w:rsidR="00082393" w:rsidRPr="00CA411C">
        <w:rPr>
          <w:rFonts w:eastAsia="Arial Unicode MS" w:cs="Times New Roman"/>
          <w:sz w:val="24"/>
          <w:szCs w:val="24"/>
          <w:vertAlign w:val="superscript"/>
        </w:rPr>
        <w:t>3</w:t>
      </w:r>
      <w:r w:rsidR="00082393" w:rsidRPr="00CA411C">
        <w:rPr>
          <w:rFonts w:eastAsia="Arial Unicode MS" w:cs="Times New Roman"/>
          <w:sz w:val="24"/>
          <w:szCs w:val="24"/>
        </w:rPr>
        <w:t>;</w:t>
      </w:r>
    </w:p>
    <w:p w:rsidR="00082393" w:rsidRPr="00CA411C" w:rsidRDefault="00D01B14" w:rsidP="004D4345">
      <w:pPr>
        <w:numPr>
          <w:ilvl w:val="0"/>
          <w:numId w:val="2"/>
        </w:numPr>
        <w:tabs>
          <w:tab w:val="left" w:pos="1285"/>
        </w:tabs>
        <w:spacing w:before="0" w:line="499" w:lineRule="exac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Объём</w:t>
      </w:r>
      <w:r w:rsidR="00082393" w:rsidRPr="00CA411C">
        <w:rPr>
          <w:rFonts w:eastAsia="Arial Unicode MS" w:cs="Times New Roman"/>
          <w:sz w:val="24"/>
          <w:szCs w:val="24"/>
        </w:rPr>
        <w:t xml:space="preserve"> воды на собственные нужды котельной, м</w:t>
      </w:r>
      <w:r w:rsidR="00082393" w:rsidRPr="00CA411C">
        <w:rPr>
          <w:rFonts w:eastAsia="Arial Unicode MS" w:cs="Times New Roman"/>
          <w:sz w:val="24"/>
          <w:szCs w:val="24"/>
          <w:vertAlign w:val="superscript"/>
        </w:rPr>
        <w:t>3</w:t>
      </w:r>
      <w:r w:rsidR="00082393" w:rsidRPr="00CA411C">
        <w:rPr>
          <w:rFonts w:eastAsia="Arial Unicode MS" w:cs="Times New Roman"/>
          <w:sz w:val="24"/>
          <w:szCs w:val="24"/>
        </w:rPr>
        <w:t>;</w:t>
      </w:r>
    </w:p>
    <w:p w:rsidR="00082393" w:rsidRPr="00CA411C" w:rsidRDefault="00D01B14" w:rsidP="004D4345">
      <w:pPr>
        <w:numPr>
          <w:ilvl w:val="0"/>
          <w:numId w:val="2"/>
        </w:numPr>
        <w:tabs>
          <w:tab w:val="left" w:pos="1285"/>
        </w:tabs>
        <w:spacing w:before="0" w:line="499" w:lineRule="exac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Объём</w:t>
      </w:r>
      <w:r w:rsidR="00082393" w:rsidRPr="00CA411C">
        <w:rPr>
          <w:rFonts w:eastAsia="Arial Unicode MS" w:cs="Times New Roman"/>
          <w:sz w:val="24"/>
          <w:szCs w:val="24"/>
        </w:rPr>
        <w:t xml:space="preserve"> воды на заполнение системы отопления (объектов), </w:t>
      </w:r>
      <w:r w:rsidR="00345294" w:rsidRPr="00CA411C">
        <w:rPr>
          <w:rFonts w:eastAsia="Arial Unicode MS" w:cs="Times New Roman"/>
          <w:sz w:val="24"/>
          <w:szCs w:val="24"/>
        </w:rPr>
        <w:t>м</w:t>
      </w:r>
      <w:r w:rsidR="00345294" w:rsidRPr="00CA411C">
        <w:rPr>
          <w:rFonts w:eastAsia="Arial Unicode MS" w:cs="Times New Roman"/>
          <w:sz w:val="24"/>
          <w:szCs w:val="24"/>
          <w:vertAlign w:val="superscript"/>
        </w:rPr>
        <w:t>3</w:t>
      </w:r>
      <w:r w:rsidR="00345294" w:rsidRPr="00CA411C">
        <w:rPr>
          <w:rFonts w:eastAsia="Arial Unicode MS" w:cs="Times New Roman"/>
          <w:sz w:val="24"/>
          <w:szCs w:val="24"/>
        </w:rPr>
        <w:t>;</w:t>
      </w:r>
    </w:p>
    <w:p w:rsidR="00082393" w:rsidRPr="00CA411C" w:rsidRDefault="00D01B14" w:rsidP="004D4345">
      <w:pPr>
        <w:numPr>
          <w:ilvl w:val="0"/>
          <w:numId w:val="2"/>
        </w:numPr>
        <w:tabs>
          <w:tab w:val="left" w:pos="1285"/>
        </w:tabs>
        <w:spacing w:before="0" w:line="480" w:lineRule="exac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Объём</w:t>
      </w:r>
      <w:r w:rsidR="00082393" w:rsidRPr="00CA411C">
        <w:rPr>
          <w:rFonts w:eastAsia="Arial Unicode MS" w:cs="Times New Roman"/>
          <w:sz w:val="24"/>
          <w:szCs w:val="24"/>
        </w:rPr>
        <w:t xml:space="preserve"> воды на горячее теплоснабжение, м</w:t>
      </w:r>
      <w:r w:rsidR="00082393" w:rsidRPr="00CA411C">
        <w:rPr>
          <w:rFonts w:eastAsia="Arial Unicode MS" w:cs="Times New Roman"/>
          <w:sz w:val="24"/>
          <w:szCs w:val="24"/>
          <w:vertAlign w:val="superscript"/>
        </w:rPr>
        <w:t>3</w:t>
      </w:r>
      <w:r w:rsidR="00082393" w:rsidRPr="00CA411C">
        <w:rPr>
          <w:rFonts w:eastAsia="Arial Unicode MS" w:cs="Times New Roman"/>
          <w:sz w:val="24"/>
          <w:szCs w:val="24"/>
        </w:rPr>
        <w:t>.</w:t>
      </w:r>
    </w:p>
    <w:p w:rsidR="00082393" w:rsidRPr="00CA411C" w:rsidRDefault="00082393" w:rsidP="00DA6726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В процессе эксплуатации необходимо чтобы ВПУ обеспечивала подпитку тепловой сети, расход потребителями теплоносителя (ГВС) и собственные нужды котельной.</w:t>
      </w:r>
    </w:p>
    <w:p w:rsidR="00082393" w:rsidRPr="00CA411C" w:rsidRDefault="00082393" w:rsidP="00DA6726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Объ</w:t>
      </w:r>
      <w:r w:rsidR="00D01B14">
        <w:rPr>
          <w:rFonts w:eastAsia="Arial Unicode MS" w:cs="Times New Roman"/>
          <w:sz w:val="24"/>
          <w:szCs w:val="24"/>
        </w:rPr>
        <w:t>ё</w:t>
      </w:r>
      <w:r w:rsidRPr="00CA411C">
        <w:rPr>
          <w:rFonts w:eastAsia="Arial Unicode MS" w:cs="Times New Roman"/>
          <w:sz w:val="24"/>
          <w:szCs w:val="24"/>
        </w:rPr>
        <w:t>м воды на заполнение тепловой системы отопления внутренней системы отопл</w:t>
      </w:r>
      <w:r w:rsidRPr="00CA411C">
        <w:rPr>
          <w:rFonts w:eastAsia="Arial Unicode MS" w:cs="Times New Roman"/>
          <w:sz w:val="24"/>
          <w:szCs w:val="24"/>
        </w:rPr>
        <w:t>е</w:t>
      </w:r>
      <w:r w:rsidRPr="00CA411C">
        <w:rPr>
          <w:rFonts w:eastAsia="Arial Unicode MS" w:cs="Times New Roman"/>
          <w:sz w:val="24"/>
          <w:szCs w:val="24"/>
        </w:rPr>
        <w:t>ния объекта (здания)</w:t>
      </w:r>
    </w:p>
    <w:p w:rsidR="00082393" w:rsidRPr="00DA6726" w:rsidRDefault="00045BA6" w:rsidP="00DA6726">
      <w:pPr>
        <w:tabs>
          <w:tab w:val="left" w:pos="1843"/>
        </w:tabs>
        <w:spacing w:line="456" w:lineRule="exact"/>
        <w:ind w:firstLine="0"/>
        <w:jc w:val="center"/>
        <w:rPr>
          <w:rFonts w:eastAsia="Arial Unicode MS" w:cs="Times New Roman"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Times New Roman"/>
                <w:i/>
                <w:iCs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eastAsia="en-US"/>
              </w:rPr>
              <m:t>от</m:t>
            </m:r>
          </m:sub>
        </m:sSub>
        <m:r>
          <w:rPr>
            <w:rFonts w:ascii="Cambria Math" w:eastAsia="Arial Unicode MS" w:hAnsi="Cambria Math" w:cs="Times New Roman"/>
            <w:sz w:val="24"/>
            <w:szCs w:val="24"/>
            <w:lang w:eastAsia="en-US"/>
          </w:rPr>
          <m:t>=</m:t>
        </m:r>
        <m:sSub>
          <m:sSubPr>
            <m:ctrlPr>
              <w:rPr>
                <w:rFonts w:ascii="Cambria Math" w:eastAsia="Arial Unicode MS" w:hAnsi="Cambria Math" w:cs="Times New Roman"/>
                <w:i/>
                <w:iCs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  <w:lang w:val="en-US" w:eastAsia="en-US"/>
              </w:rPr>
              <m:t>ν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eastAsia="en-US"/>
              </w:rPr>
              <m:t>от</m:t>
            </m:r>
          </m:sub>
        </m:sSub>
        <m:r>
          <w:rPr>
            <w:rFonts w:ascii="Cambria Math" w:eastAsia="Arial Unicode MS" w:hAnsi="Cambria Math" w:cs="Times New Roman"/>
            <w:sz w:val="24"/>
            <w:szCs w:val="24"/>
            <w:lang w:eastAsia="en-US"/>
          </w:rPr>
          <m:t>∙</m:t>
        </m:r>
        <m:sSub>
          <m:sSubPr>
            <m:ctrlPr>
              <w:rPr>
                <w:rFonts w:ascii="Cambria Math" w:eastAsia="Arial Unicode MS" w:hAnsi="Cambria Math" w:cs="Times New Roman"/>
                <w:i/>
                <w:iCs/>
                <w:sz w:val="24"/>
                <w:szCs w:val="24"/>
                <w:lang w:val="en-US" w:eastAsia="en-US"/>
              </w:rPr>
            </m:ctrlPr>
          </m:sSubPr>
          <m:e>
            <m:r>
              <m:rPr>
                <m:scr m:val="monospace"/>
              </m:rPr>
              <w:rPr>
                <w:rFonts w:ascii="Cambria Math" w:eastAsia="Arial Unicode MS" w:hAnsi="Cambria Math" w:cs="Times New Roman"/>
                <w:sz w:val="24"/>
                <w:szCs w:val="24"/>
                <w:lang w:val="en-US" w:eastAsia="en-US"/>
              </w:rPr>
              <m:t>Q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eastAsia="en-US"/>
              </w:rPr>
              <m:t>от</m:t>
            </m:r>
          </m:sub>
        </m:sSub>
      </m:oMath>
      <w:r w:rsidR="00DA6726">
        <w:rPr>
          <w:rFonts w:eastAsia="Arial Unicode MS" w:cs="Times New Roman"/>
          <w:iCs/>
          <w:sz w:val="24"/>
          <w:szCs w:val="24"/>
          <w:lang w:eastAsia="en-US"/>
        </w:rPr>
        <w:tab/>
      </w:r>
      <w:r w:rsidR="00DA6726">
        <w:rPr>
          <w:rFonts w:eastAsia="Arial Unicode MS" w:cs="Times New Roman"/>
          <w:iCs/>
          <w:sz w:val="24"/>
          <w:szCs w:val="24"/>
          <w:lang w:eastAsia="en-US"/>
        </w:rPr>
        <w:tab/>
      </w:r>
      <w:r w:rsidR="00DA6726">
        <w:rPr>
          <w:rFonts w:eastAsia="Arial Unicode MS" w:cs="Times New Roman"/>
          <w:iCs/>
          <w:sz w:val="24"/>
          <w:szCs w:val="24"/>
          <w:lang w:eastAsia="en-US"/>
        </w:rPr>
        <w:tab/>
      </w:r>
      <w:r w:rsidR="00DA6726">
        <w:rPr>
          <w:rFonts w:eastAsia="Arial Unicode MS" w:cs="Times New Roman"/>
          <w:iCs/>
          <w:sz w:val="24"/>
          <w:szCs w:val="24"/>
          <w:lang w:eastAsia="en-US"/>
        </w:rPr>
        <w:tab/>
      </w:r>
      <w:r w:rsidR="00DA6726">
        <w:rPr>
          <w:rFonts w:eastAsia="Arial Unicode MS" w:cs="Times New Roman"/>
          <w:iCs/>
          <w:sz w:val="24"/>
          <w:szCs w:val="24"/>
          <w:lang w:eastAsia="en-US"/>
        </w:rPr>
        <w:tab/>
      </w:r>
      <w:r w:rsidR="00DA6726">
        <w:rPr>
          <w:rFonts w:eastAsia="Arial Unicode MS" w:cs="Times New Roman"/>
          <w:iCs/>
          <w:sz w:val="24"/>
          <w:szCs w:val="24"/>
          <w:lang w:eastAsia="en-US"/>
        </w:rPr>
        <w:tab/>
        <w:t>(1)</w:t>
      </w:r>
    </w:p>
    <w:p w:rsidR="00082393" w:rsidRPr="00CA411C" w:rsidRDefault="00082393" w:rsidP="00082393">
      <w:pPr>
        <w:spacing w:line="456" w:lineRule="exact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где</w:t>
      </w:r>
      <w:r w:rsidRPr="00CA411C">
        <w:rPr>
          <w:rFonts w:eastAsia="Arial Unicode MS" w:cs="Times New Roman"/>
          <w:i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Arial Unicode MS" w:hAnsi="Cambria Math" w:cs="Times New Roman"/>
                <w:i/>
                <w:iCs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  <w:lang w:val="en-US" w:eastAsia="en-US"/>
              </w:rPr>
              <m:t>ν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eastAsia="en-US"/>
              </w:rPr>
              <m:t>от</m:t>
            </m:r>
          </m:sub>
        </m:sSub>
      </m:oMath>
      <w:r w:rsidRPr="00CA411C">
        <w:rPr>
          <w:rFonts w:eastAsia="Arial Unicode MS" w:cs="Times New Roman"/>
          <w:sz w:val="24"/>
          <w:szCs w:val="24"/>
          <w:lang w:eastAsia="en-US"/>
        </w:rPr>
        <w:t xml:space="preserve"> </w:t>
      </w:r>
      <w:r w:rsidRPr="00CA411C">
        <w:rPr>
          <w:rFonts w:eastAsia="Arial Unicode MS" w:cs="Times New Roman"/>
          <w:sz w:val="24"/>
          <w:szCs w:val="24"/>
        </w:rPr>
        <w:t xml:space="preserve">- удельный </w:t>
      </w:r>
      <w:r w:rsidR="004E0181">
        <w:rPr>
          <w:rFonts w:eastAsia="Arial Unicode MS" w:cs="Times New Roman"/>
          <w:sz w:val="24"/>
          <w:szCs w:val="24"/>
        </w:rPr>
        <w:t>о</w:t>
      </w:r>
      <w:r w:rsidR="00D01B14">
        <w:rPr>
          <w:rFonts w:eastAsia="Arial Unicode MS" w:cs="Times New Roman"/>
          <w:sz w:val="24"/>
          <w:szCs w:val="24"/>
        </w:rPr>
        <w:t>бъём</w:t>
      </w:r>
      <w:r w:rsidRPr="00CA411C">
        <w:rPr>
          <w:rFonts w:eastAsia="Arial Unicode MS" w:cs="Times New Roman"/>
          <w:sz w:val="24"/>
          <w:szCs w:val="24"/>
        </w:rPr>
        <w:t xml:space="preserve"> воды (справочная величина, </w:t>
      </w:r>
      <m:oMath>
        <m:sSub>
          <m:sSubPr>
            <m:ctrlPr>
              <w:rPr>
                <w:rFonts w:ascii="Cambria Math" w:eastAsia="Arial Unicode MS" w:hAnsi="Cambria Math" w:cs="Times New Roman"/>
                <w:i/>
                <w:iCs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  <w:lang w:val="en-US" w:eastAsia="en-US"/>
              </w:rPr>
              <m:t>ν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eastAsia="en-US"/>
              </w:rPr>
              <m:t>от</m:t>
            </m:r>
          </m:sub>
        </m:sSub>
      </m:oMath>
      <w:r w:rsidRPr="00CA411C">
        <w:rPr>
          <w:rFonts w:eastAsia="Arial Unicode MS" w:cs="Times New Roman"/>
          <w:sz w:val="24"/>
          <w:szCs w:val="24"/>
          <w:lang w:eastAsia="en-US"/>
        </w:rPr>
        <w:t xml:space="preserve"> </w:t>
      </w:r>
      <w:r w:rsidRPr="00CA411C">
        <w:rPr>
          <w:rFonts w:eastAsia="Arial Unicode MS" w:cs="Times New Roman"/>
          <w:sz w:val="24"/>
          <w:szCs w:val="24"/>
        </w:rPr>
        <w:t>= 30 м</w:t>
      </w:r>
      <w:r w:rsidR="00DA6726" w:rsidRPr="00DA6726">
        <w:rPr>
          <w:rFonts w:eastAsia="Arial Unicode MS" w:cs="Times New Roman"/>
          <w:sz w:val="24"/>
          <w:szCs w:val="24"/>
          <w:vertAlign w:val="superscript"/>
        </w:rPr>
        <w:t>3</w:t>
      </w:r>
      <w:r w:rsidRPr="00CA411C">
        <w:rPr>
          <w:rFonts w:eastAsia="Arial Unicode MS" w:cs="Times New Roman"/>
          <w:sz w:val="24"/>
          <w:szCs w:val="24"/>
        </w:rPr>
        <w:t xml:space="preserve"> /(Гкал/ч);</w:t>
      </w:r>
    </w:p>
    <w:p w:rsidR="00082393" w:rsidRPr="00CA411C" w:rsidRDefault="00045BA6" w:rsidP="00DA6726">
      <w:pPr>
        <w:rPr>
          <w:rFonts w:eastAsia="Arial Unicode MS" w:cs="Times New Roman"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Times New Roman"/>
                <w:i/>
                <w:iCs/>
                <w:sz w:val="24"/>
                <w:szCs w:val="24"/>
                <w:lang w:val="en-US" w:eastAsia="en-US"/>
              </w:rPr>
            </m:ctrlPr>
          </m:sSubPr>
          <m:e>
            <m:r>
              <m:rPr>
                <m:scr m:val="monospace"/>
              </m:rPr>
              <w:rPr>
                <w:rFonts w:ascii="Cambria Math" w:eastAsia="Arial Unicode MS" w:hAnsi="Cambria Math" w:cs="Times New Roman"/>
                <w:sz w:val="24"/>
                <w:szCs w:val="24"/>
                <w:lang w:val="en-US" w:eastAsia="en-US"/>
              </w:rPr>
              <m:t>Q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eastAsia="en-US"/>
              </w:rPr>
              <m:t>от</m:t>
            </m:r>
          </m:sub>
        </m:sSub>
      </m:oMath>
      <w:r w:rsidR="00082393" w:rsidRPr="00CA411C">
        <w:rPr>
          <w:rFonts w:eastAsia="Arial Unicode MS" w:cs="Times New Roman"/>
          <w:sz w:val="24"/>
          <w:szCs w:val="24"/>
          <w:lang w:eastAsia="en-US"/>
        </w:rPr>
        <w:t xml:space="preserve"> </w:t>
      </w:r>
      <w:r w:rsidR="00082393" w:rsidRPr="00CA411C">
        <w:rPr>
          <w:rFonts w:eastAsia="Arial Unicode MS" w:cs="Times New Roman"/>
          <w:sz w:val="24"/>
          <w:szCs w:val="24"/>
        </w:rPr>
        <w:t>- максимальный тепловой поток на отопление здания (расч</w:t>
      </w:r>
      <w:r w:rsidR="004E0181">
        <w:rPr>
          <w:rFonts w:eastAsia="Arial Unicode MS" w:cs="Times New Roman"/>
          <w:sz w:val="24"/>
          <w:szCs w:val="24"/>
        </w:rPr>
        <w:t>ё</w:t>
      </w:r>
      <w:r w:rsidR="00082393" w:rsidRPr="00CA411C">
        <w:rPr>
          <w:rFonts w:eastAsia="Arial Unicode MS" w:cs="Times New Roman"/>
          <w:sz w:val="24"/>
          <w:szCs w:val="24"/>
        </w:rPr>
        <w:t>тн</w:t>
      </w:r>
      <w:r w:rsidR="002635AF" w:rsidRPr="00CA411C">
        <w:rPr>
          <w:rFonts w:eastAsia="Arial Unicode MS" w:cs="Times New Roman"/>
          <w:sz w:val="24"/>
          <w:szCs w:val="24"/>
        </w:rPr>
        <w:t>о -</w:t>
      </w:r>
      <w:r w:rsidR="00082393" w:rsidRPr="00CA411C">
        <w:rPr>
          <w:rFonts w:eastAsia="Arial Unicode MS" w:cs="Times New Roman"/>
          <w:sz w:val="24"/>
          <w:szCs w:val="24"/>
        </w:rPr>
        <w:t xml:space="preserve"> нормативная вел</w:t>
      </w:r>
      <w:r w:rsidR="00082393" w:rsidRPr="00CA411C">
        <w:rPr>
          <w:rFonts w:eastAsia="Arial Unicode MS" w:cs="Times New Roman"/>
          <w:sz w:val="24"/>
          <w:szCs w:val="24"/>
        </w:rPr>
        <w:t>и</w:t>
      </w:r>
      <w:r w:rsidR="00082393" w:rsidRPr="00CA411C">
        <w:rPr>
          <w:rFonts w:eastAsia="Arial Unicode MS" w:cs="Times New Roman"/>
          <w:sz w:val="24"/>
          <w:szCs w:val="24"/>
        </w:rPr>
        <w:t>чина), Гкал/ч.</w:t>
      </w:r>
    </w:p>
    <w:p w:rsidR="00CA4D0E" w:rsidRDefault="00D01B14" w:rsidP="00315CC4">
      <w:pPr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Объём</w:t>
      </w:r>
      <w:r w:rsidR="00082393" w:rsidRPr="00CA411C">
        <w:rPr>
          <w:rFonts w:eastAsia="Arial Unicode MS" w:cs="Times New Roman"/>
          <w:sz w:val="24"/>
          <w:szCs w:val="24"/>
        </w:rPr>
        <w:t xml:space="preserve"> воды на заполнение наружных тепловых сетей: </w:t>
      </w:r>
      <w:r w:rsidR="00CA4D0E" w:rsidRPr="00CA4D0E">
        <w:rPr>
          <w:rFonts w:eastAsia="Arial Unicode MS" w:cs="Times New Roman"/>
          <w:b/>
          <w:color w:val="7030A0"/>
          <w:sz w:val="24"/>
          <w:szCs w:val="24"/>
        </w:rPr>
        <w:t>410,64 м</w:t>
      </w:r>
      <w:r w:rsidR="00CA4D0E" w:rsidRPr="00CA4D0E">
        <w:rPr>
          <w:rFonts w:eastAsia="Arial Unicode MS" w:cs="Times New Roman"/>
          <w:b/>
          <w:color w:val="7030A0"/>
          <w:sz w:val="24"/>
          <w:szCs w:val="24"/>
          <w:vertAlign w:val="superscript"/>
        </w:rPr>
        <w:t>3</w:t>
      </w:r>
    </w:p>
    <w:p w:rsidR="00315CC4" w:rsidRDefault="00D01B14" w:rsidP="00315CC4">
      <w:pPr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Объём</w:t>
      </w:r>
      <w:r w:rsidR="00082393" w:rsidRPr="00CA411C">
        <w:rPr>
          <w:rFonts w:eastAsia="Arial Unicode MS" w:cs="Times New Roman"/>
          <w:sz w:val="24"/>
          <w:szCs w:val="24"/>
        </w:rPr>
        <w:t xml:space="preserve"> воды на п</w:t>
      </w:r>
      <w:r w:rsidR="00315CC4">
        <w:rPr>
          <w:rFonts w:eastAsia="Arial Unicode MS" w:cs="Times New Roman"/>
          <w:sz w:val="24"/>
          <w:szCs w:val="24"/>
        </w:rPr>
        <w:t>одпитку системы теплоснабжения:</w:t>
      </w:r>
    </w:p>
    <w:p w:rsidR="00082393" w:rsidRPr="00CA411C" w:rsidRDefault="00082393" w:rsidP="00315CC4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закрытая система:</w:t>
      </w:r>
    </w:p>
    <w:p w:rsidR="00082393" w:rsidRPr="00CA411C" w:rsidRDefault="00045BA6" w:rsidP="00315CC4">
      <w:pPr>
        <w:tabs>
          <w:tab w:val="left" w:pos="2268"/>
        </w:tabs>
        <w:spacing w:line="480" w:lineRule="exact"/>
        <w:ind w:firstLine="0"/>
        <w:jc w:val="center"/>
        <w:rPr>
          <w:rFonts w:eastAsia="Arial Unicode MS" w:cs="Times New Roman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Times New Roman"/>
                <w:i/>
                <w:iCs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eastAsia="en-US"/>
              </w:rPr>
              <m:t>подп</m:t>
            </m:r>
          </m:sub>
        </m:sSub>
        <m:r>
          <w:rPr>
            <w:rFonts w:ascii="Cambria Math" w:eastAsia="Arial Unicode MS" w:hAnsi="Cambria Math" w:cs="Times New Roman"/>
            <w:sz w:val="24"/>
            <w:szCs w:val="24"/>
            <w:lang w:eastAsia="en-US"/>
          </w:rPr>
          <m:t>=0,0025∙</m:t>
        </m:r>
        <m:r>
          <w:rPr>
            <w:rFonts w:ascii="Cambria Math" w:eastAsia="Arial Unicode MS" w:hAnsi="Cambria Math" w:cs="Times New Roman"/>
            <w:sz w:val="24"/>
            <w:szCs w:val="24"/>
            <w:lang w:val="en-US" w:eastAsia="en-US"/>
          </w:rPr>
          <m:t>V</m:t>
        </m:r>
      </m:oMath>
      <w:r w:rsidR="00315CC4" w:rsidRPr="008C508F">
        <w:rPr>
          <w:rFonts w:eastAsia="Arial Unicode MS" w:cs="Times New Roman"/>
          <w:i/>
          <w:iCs/>
          <w:sz w:val="24"/>
          <w:szCs w:val="24"/>
          <w:lang w:eastAsia="en-US"/>
        </w:rPr>
        <w:tab/>
      </w:r>
      <w:r w:rsidR="00315CC4" w:rsidRPr="008C508F">
        <w:rPr>
          <w:rFonts w:eastAsia="Arial Unicode MS" w:cs="Times New Roman"/>
          <w:i/>
          <w:iCs/>
          <w:sz w:val="24"/>
          <w:szCs w:val="24"/>
          <w:lang w:eastAsia="en-US"/>
        </w:rPr>
        <w:tab/>
      </w:r>
      <w:r w:rsidR="00315CC4" w:rsidRPr="008C508F">
        <w:rPr>
          <w:rFonts w:eastAsia="Arial Unicode MS" w:cs="Times New Roman"/>
          <w:i/>
          <w:iCs/>
          <w:sz w:val="24"/>
          <w:szCs w:val="24"/>
          <w:lang w:eastAsia="en-US"/>
        </w:rPr>
        <w:tab/>
      </w:r>
      <w:r w:rsidR="00315CC4" w:rsidRPr="008C508F">
        <w:rPr>
          <w:rFonts w:eastAsia="Arial Unicode MS" w:cs="Times New Roman"/>
          <w:i/>
          <w:iCs/>
          <w:sz w:val="24"/>
          <w:szCs w:val="24"/>
          <w:lang w:eastAsia="en-US"/>
        </w:rPr>
        <w:tab/>
      </w:r>
      <w:r w:rsidR="00082393" w:rsidRPr="00CA411C">
        <w:rPr>
          <w:rFonts w:eastAsia="Arial Unicode MS" w:cs="Times New Roman"/>
          <w:sz w:val="24"/>
          <w:szCs w:val="24"/>
          <w:lang w:eastAsia="en-US"/>
        </w:rPr>
        <w:tab/>
      </w:r>
      <w:r w:rsidR="00082393" w:rsidRPr="00CA411C">
        <w:rPr>
          <w:rFonts w:eastAsia="Arial Unicode MS" w:cs="Times New Roman"/>
          <w:sz w:val="24"/>
          <w:szCs w:val="24"/>
        </w:rPr>
        <w:t>(2)</w:t>
      </w:r>
    </w:p>
    <w:p w:rsidR="00315CC4" w:rsidRDefault="00082393" w:rsidP="00082393">
      <w:pPr>
        <w:spacing w:line="480" w:lineRule="exact"/>
        <w:ind w:left="580" w:right="1000" w:hanging="56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где</w:t>
      </w:r>
      <w:r w:rsidRPr="00CA411C">
        <w:rPr>
          <w:rFonts w:eastAsia="Arial Unicode MS" w:cs="Times New Roman"/>
          <w:i/>
          <w:iCs/>
          <w:sz w:val="24"/>
          <w:szCs w:val="24"/>
        </w:rPr>
        <w:t xml:space="preserve"> V</w:t>
      </w:r>
      <w:r w:rsidRPr="00CA411C">
        <w:rPr>
          <w:rFonts w:eastAsia="Arial Unicode MS" w:cs="Times New Roman"/>
          <w:sz w:val="24"/>
          <w:szCs w:val="24"/>
        </w:rPr>
        <w:t xml:space="preserve">- </w:t>
      </w:r>
      <w:r w:rsidR="004E0181">
        <w:rPr>
          <w:rFonts w:eastAsia="Arial Unicode MS" w:cs="Times New Roman"/>
          <w:sz w:val="24"/>
          <w:szCs w:val="24"/>
        </w:rPr>
        <w:t>о</w:t>
      </w:r>
      <w:r w:rsidR="00D01B14">
        <w:rPr>
          <w:rFonts w:eastAsia="Arial Unicode MS" w:cs="Times New Roman"/>
          <w:sz w:val="24"/>
          <w:szCs w:val="24"/>
        </w:rPr>
        <w:t>бъём</w:t>
      </w:r>
      <w:r w:rsidRPr="00CA411C">
        <w:rPr>
          <w:rFonts w:eastAsia="Arial Unicode MS" w:cs="Times New Roman"/>
          <w:sz w:val="24"/>
          <w:szCs w:val="24"/>
        </w:rPr>
        <w:t xml:space="preserve"> воды в трубопроводах т</w:t>
      </w:r>
      <w:r w:rsidR="00315CC4">
        <w:rPr>
          <w:rFonts w:eastAsia="Arial Unicode MS" w:cs="Times New Roman"/>
          <w:sz w:val="24"/>
          <w:szCs w:val="24"/>
        </w:rPr>
        <w:t xml:space="preserve">епловой сети и системе отопления, </w:t>
      </w:r>
      <w:r w:rsidR="004E0181" w:rsidRPr="00CA411C">
        <w:rPr>
          <w:rFonts w:eastAsia="Arial Unicode MS" w:cs="Times New Roman"/>
          <w:sz w:val="24"/>
          <w:szCs w:val="24"/>
        </w:rPr>
        <w:t>м</w:t>
      </w:r>
      <w:r w:rsidR="004E0181" w:rsidRPr="00315CC4">
        <w:rPr>
          <w:rFonts w:eastAsia="Arial Unicode MS" w:cs="Times New Roman"/>
          <w:sz w:val="24"/>
          <w:szCs w:val="24"/>
          <w:vertAlign w:val="superscript"/>
        </w:rPr>
        <w:t>3</w:t>
      </w:r>
      <w:r w:rsidR="00315CC4">
        <w:rPr>
          <w:rFonts w:eastAsia="Arial Unicode MS" w:cs="Times New Roman"/>
          <w:sz w:val="24"/>
          <w:szCs w:val="24"/>
        </w:rPr>
        <w:t>.</w:t>
      </w:r>
    </w:p>
    <w:p w:rsidR="00082393" w:rsidRPr="00CA411C" w:rsidRDefault="00082393" w:rsidP="00315CC4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открытая система:</w:t>
      </w:r>
    </w:p>
    <w:p w:rsidR="00315CC4" w:rsidRPr="00CA411C" w:rsidRDefault="00045BA6" w:rsidP="00315CC4">
      <w:pPr>
        <w:tabs>
          <w:tab w:val="left" w:pos="2268"/>
        </w:tabs>
        <w:spacing w:line="480" w:lineRule="exact"/>
        <w:ind w:firstLine="0"/>
        <w:jc w:val="center"/>
        <w:rPr>
          <w:rFonts w:eastAsia="Arial Unicode MS" w:cs="Times New Roman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Times New Roman"/>
                <w:i/>
                <w:iCs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eastAsia="en-US"/>
              </w:rPr>
              <m:t>подп</m:t>
            </m:r>
          </m:sub>
        </m:sSub>
        <m:r>
          <w:rPr>
            <w:rFonts w:ascii="Cambria Math" w:eastAsia="Arial Unicode MS" w:hAnsi="Cambria Math" w:cs="Times New Roman"/>
            <w:sz w:val="24"/>
            <w:szCs w:val="24"/>
            <w:lang w:eastAsia="en-US"/>
          </w:rPr>
          <m:t>=0,0025∙</m:t>
        </m:r>
        <m:r>
          <w:rPr>
            <w:rFonts w:ascii="Cambria Math" w:eastAsia="Arial Unicode MS" w:hAnsi="Cambria Math" w:cs="Times New Roman"/>
            <w:sz w:val="24"/>
            <w:szCs w:val="24"/>
            <w:lang w:val="en-US" w:eastAsia="en-US"/>
          </w:rPr>
          <m:t>V</m:t>
        </m:r>
        <m:r>
          <w:rPr>
            <w:rFonts w:ascii="Cambria Math" w:eastAsia="Arial Unicode MS" w:hAnsi="Cambria Math" w:cs="Times New Roman"/>
            <w:sz w:val="24"/>
            <w:szCs w:val="24"/>
            <w:lang w:eastAsia="en-US"/>
          </w:rPr>
          <m:t>+</m:t>
        </m:r>
        <m:sSub>
          <m:sSubPr>
            <m:ctrlPr>
              <w:rPr>
                <w:rFonts w:ascii="Cambria Math" w:eastAsia="Arial Unicode MS" w:hAnsi="Cambria Math" w:cs="Times New Roman"/>
                <w:i/>
                <w:iCs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  <w:lang w:val="en-US" w:eastAsia="en-US"/>
              </w:rPr>
              <m:t>G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eastAsia="en-US"/>
              </w:rPr>
              <m:t>гвс</m:t>
            </m:r>
          </m:sub>
        </m:sSub>
      </m:oMath>
      <w:r w:rsidR="00315CC4" w:rsidRPr="00315CC4">
        <w:rPr>
          <w:rFonts w:eastAsia="Arial Unicode MS" w:cs="Times New Roman"/>
          <w:i/>
          <w:iCs/>
          <w:sz w:val="24"/>
          <w:szCs w:val="24"/>
          <w:lang w:eastAsia="en-US"/>
        </w:rPr>
        <w:tab/>
      </w:r>
      <w:r w:rsidR="00315CC4" w:rsidRPr="00315CC4">
        <w:rPr>
          <w:rFonts w:eastAsia="Arial Unicode MS" w:cs="Times New Roman"/>
          <w:i/>
          <w:iCs/>
          <w:sz w:val="24"/>
          <w:szCs w:val="24"/>
          <w:lang w:eastAsia="en-US"/>
        </w:rPr>
        <w:tab/>
      </w:r>
      <w:r w:rsidR="00315CC4" w:rsidRPr="00315CC4">
        <w:rPr>
          <w:rFonts w:eastAsia="Arial Unicode MS" w:cs="Times New Roman"/>
          <w:i/>
          <w:iCs/>
          <w:sz w:val="24"/>
          <w:szCs w:val="24"/>
          <w:lang w:eastAsia="en-US"/>
        </w:rPr>
        <w:tab/>
      </w:r>
      <w:r w:rsidR="00315CC4" w:rsidRPr="00CA411C">
        <w:rPr>
          <w:rFonts w:eastAsia="Arial Unicode MS" w:cs="Times New Roman"/>
          <w:sz w:val="24"/>
          <w:szCs w:val="24"/>
          <w:lang w:eastAsia="en-US"/>
        </w:rPr>
        <w:tab/>
      </w:r>
      <w:r w:rsidR="00315CC4" w:rsidRPr="00CA411C">
        <w:rPr>
          <w:rFonts w:eastAsia="Arial Unicode MS" w:cs="Times New Roman"/>
          <w:sz w:val="24"/>
          <w:szCs w:val="24"/>
        </w:rPr>
        <w:t>(</w:t>
      </w:r>
      <w:r w:rsidR="00315CC4">
        <w:rPr>
          <w:rFonts w:eastAsia="Arial Unicode MS" w:cs="Times New Roman"/>
          <w:sz w:val="24"/>
          <w:szCs w:val="24"/>
        </w:rPr>
        <w:t>3</w:t>
      </w:r>
      <w:r w:rsidR="00315CC4" w:rsidRPr="00CA411C">
        <w:rPr>
          <w:rFonts w:eastAsia="Arial Unicode MS" w:cs="Times New Roman"/>
          <w:sz w:val="24"/>
          <w:szCs w:val="24"/>
        </w:rPr>
        <w:t>)</w:t>
      </w:r>
    </w:p>
    <w:p w:rsidR="00082393" w:rsidRPr="00CA411C" w:rsidRDefault="00082393" w:rsidP="00315CC4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где</w:t>
      </w:r>
      <w:r w:rsidRPr="00315CC4">
        <w:rPr>
          <w:rFonts w:eastAsia="Arial Unicode MS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Arial Unicode MS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rial Unicode MS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Times New Roman"/>
                <w:sz w:val="24"/>
                <w:szCs w:val="24"/>
              </w:rPr>
              <m:t>гвс</m:t>
            </m:r>
          </m:sub>
        </m:sSub>
      </m:oMath>
      <w:r w:rsidRPr="00CA411C">
        <w:rPr>
          <w:rFonts w:eastAsia="Arial Unicode MS" w:cs="Times New Roman"/>
          <w:sz w:val="24"/>
          <w:szCs w:val="24"/>
        </w:rPr>
        <w:t xml:space="preserve"> - среднечасовой расход воды на горячее водоснабжение, м</w:t>
      </w:r>
      <w:r w:rsidRPr="00315CC4">
        <w:rPr>
          <w:rFonts w:eastAsia="Arial Unicode MS" w:cs="Times New Roman"/>
          <w:sz w:val="24"/>
          <w:szCs w:val="24"/>
          <w:vertAlign w:val="superscript"/>
        </w:rPr>
        <w:t>3</w:t>
      </w:r>
      <w:r w:rsidRPr="00CA411C">
        <w:rPr>
          <w:rFonts w:eastAsia="Arial Unicode MS" w:cs="Times New Roman"/>
          <w:sz w:val="24"/>
          <w:szCs w:val="24"/>
        </w:rPr>
        <w:t>.</w:t>
      </w:r>
    </w:p>
    <w:p w:rsidR="00082393" w:rsidRPr="007F46E8" w:rsidRDefault="00082393" w:rsidP="00315CC4">
      <w:pPr>
        <w:spacing w:after="60"/>
        <w:rPr>
          <w:rFonts w:eastAsia="Arial Unicode MS" w:cs="Times New Roman"/>
          <w:spacing w:val="-2"/>
          <w:sz w:val="24"/>
          <w:szCs w:val="24"/>
        </w:rPr>
      </w:pPr>
      <w:r w:rsidRPr="007F46E8">
        <w:rPr>
          <w:rFonts w:eastAsia="Arial Unicode MS" w:cs="Times New Roman"/>
          <w:spacing w:val="-2"/>
          <w:sz w:val="24"/>
          <w:szCs w:val="24"/>
        </w:rPr>
        <w:t xml:space="preserve">На данный момент в </w:t>
      </w:r>
      <w:r w:rsidR="006D375E" w:rsidRPr="007F46E8">
        <w:rPr>
          <w:rFonts w:eastAsia="Arial Unicode MS" w:cs="Times New Roman"/>
          <w:spacing w:val="-2"/>
          <w:sz w:val="24"/>
          <w:szCs w:val="24"/>
        </w:rPr>
        <w:t>рабоче</w:t>
      </w:r>
      <w:r w:rsidR="00055C49">
        <w:rPr>
          <w:rFonts w:eastAsia="Arial Unicode MS" w:cs="Times New Roman"/>
          <w:spacing w:val="-2"/>
          <w:sz w:val="24"/>
          <w:szCs w:val="24"/>
        </w:rPr>
        <w:t>м</w:t>
      </w:r>
      <w:r w:rsidR="006D375E" w:rsidRPr="007F46E8">
        <w:rPr>
          <w:rFonts w:eastAsia="Arial Unicode MS" w:cs="Times New Roman"/>
          <w:spacing w:val="-2"/>
          <w:sz w:val="24"/>
          <w:szCs w:val="24"/>
        </w:rPr>
        <w:t xml:space="preserve"> посёлк</w:t>
      </w:r>
      <w:r w:rsidR="00055C49">
        <w:rPr>
          <w:rFonts w:eastAsia="Arial Unicode MS" w:cs="Times New Roman"/>
          <w:spacing w:val="-2"/>
          <w:sz w:val="24"/>
          <w:szCs w:val="24"/>
        </w:rPr>
        <w:t>е</w:t>
      </w:r>
      <w:r w:rsidRPr="007F46E8">
        <w:rPr>
          <w:rFonts w:eastAsia="Arial Unicode MS" w:cs="Times New Roman"/>
          <w:spacing w:val="-2"/>
          <w:sz w:val="24"/>
          <w:szCs w:val="24"/>
        </w:rPr>
        <w:t xml:space="preserve"> </w:t>
      </w:r>
      <w:r w:rsidR="00A94AA8" w:rsidRPr="007F46E8">
        <w:rPr>
          <w:rFonts w:eastAsia="Arial Unicode MS" w:cs="Times New Roman"/>
          <w:spacing w:val="-2"/>
          <w:sz w:val="24"/>
          <w:szCs w:val="24"/>
        </w:rPr>
        <w:t>Посевная</w:t>
      </w:r>
      <w:r w:rsidRPr="007F46E8">
        <w:rPr>
          <w:rFonts w:eastAsia="Arial Unicode MS" w:cs="Times New Roman"/>
          <w:spacing w:val="-2"/>
          <w:sz w:val="24"/>
          <w:szCs w:val="24"/>
        </w:rPr>
        <w:t xml:space="preserve"> не осуществляются мероприятия по по</w:t>
      </w:r>
      <w:r w:rsidRPr="007F46E8">
        <w:rPr>
          <w:rFonts w:eastAsia="Arial Unicode MS" w:cs="Times New Roman"/>
          <w:spacing w:val="-2"/>
          <w:sz w:val="24"/>
          <w:szCs w:val="24"/>
        </w:rPr>
        <w:t>д</w:t>
      </w:r>
      <w:r w:rsidRPr="007F46E8">
        <w:rPr>
          <w:rFonts w:eastAsia="Arial Unicode MS" w:cs="Times New Roman"/>
          <w:spacing w:val="-2"/>
          <w:sz w:val="24"/>
          <w:szCs w:val="24"/>
        </w:rPr>
        <w:t>готовке воды для котлоагрегатов, что приводит к существенному сокращению срока их службы и к интенсивному снижению располагаемой тепловой мощности. После десятилетней эксплуат</w:t>
      </w:r>
      <w:r w:rsidRPr="007F46E8">
        <w:rPr>
          <w:rFonts w:eastAsia="Arial Unicode MS" w:cs="Times New Roman"/>
          <w:spacing w:val="-2"/>
          <w:sz w:val="24"/>
          <w:szCs w:val="24"/>
        </w:rPr>
        <w:t>а</w:t>
      </w:r>
      <w:r w:rsidRPr="007F46E8">
        <w:rPr>
          <w:rFonts w:eastAsia="Arial Unicode MS" w:cs="Times New Roman"/>
          <w:spacing w:val="-2"/>
          <w:sz w:val="24"/>
          <w:szCs w:val="24"/>
        </w:rPr>
        <w:t>ции без установок водоподготовки потери установленной тепловой мощности могут достигать 30-40 %. При этом в процессе эксплуатации возрастают затраты на ремонт котлоагрегатов.</w:t>
      </w:r>
    </w:p>
    <w:p w:rsidR="00082393" w:rsidRPr="00CA411C" w:rsidRDefault="00082393" w:rsidP="00315CC4">
      <w:pPr>
        <w:spacing w:after="6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В связи с вышеизложенным провести анализ перспективных балансов производител</w:t>
      </w:r>
      <w:r w:rsidRPr="00CA411C">
        <w:rPr>
          <w:rFonts w:eastAsia="Arial Unicode MS" w:cs="Times New Roman"/>
          <w:sz w:val="24"/>
          <w:szCs w:val="24"/>
        </w:rPr>
        <w:t>ь</w:t>
      </w:r>
      <w:r w:rsidRPr="00CA411C">
        <w:rPr>
          <w:rFonts w:eastAsia="Arial Unicode MS" w:cs="Times New Roman"/>
          <w:sz w:val="24"/>
          <w:szCs w:val="24"/>
        </w:rPr>
        <w:t xml:space="preserve">ности водоподготовительных установок не представляется возможности по причине отсутствия таких установок в данное время и в ближайшем обозримом будущем. Так же не </w:t>
      </w:r>
      <w:r w:rsidR="00D03EA4" w:rsidRPr="00CA411C">
        <w:rPr>
          <w:rFonts w:eastAsia="Arial Unicode MS" w:cs="Times New Roman"/>
          <w:sz w:val="24"/>
          <w:szCs w:val="24"/>
        </w:rPr>
        <w:t>ведётся</w:t>
      </w:r>
      <w:r w:rsidRPr="00CA411C">
        <w:rPr>
          <w:rFonts w:eastAsia="Arial Unicode MS" w:cs="Times New Roman"/>
          <w:sz w:val="24"/>
          <w:szCs w:val="24"/>
        </w:rPr>
        <w:t xml:space="preserve"> </w:t>
      </w:r>
      <w:r w:rsidR="00D03EA4" w:rsidRPr="00CA411C">
        <w:rPr>
          <w:rFonts w:eastAsia="Arial Unicode MS" w:cs="Times New Roman"/>
          <w:sz w:val="24"/>
          <w:szCs w:val="24"/>
        </w:rPr>
        <w:t>учёт</w:t>
      </w:r>
      <w:r w:rsidRPr="00CA411C">
        <w:rPr>
          <w:rFonts w:eastAsia="Arial Unicode MS" w:cs="Times New Roman"/>
          <w:sz w:val="24"/>
          <w:szCs w:val="24"/>
        </w:rPr>
        <w:t xml:space="preserve"> теплоносителя, что также затрудняет анализ перспективных балансов.</w:t>
      </w:r>
    </w:p>
    <w:p w:rsidR="00082393" w:rsidRPr="00345294" w:rsidRDefault="00082393" w:rsidP="004D4345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240" w:after="467" w:line="270" w:lineRule="exact"/>
        <w:outlineLvl w:val="0"/>
        <w:rPr>
          <w:rFonts w:asciiTheme="minorHAnsi" w:hAnsiTheme="minorHAnsi"/>
          <w:sz w:val="24"/>
          <w:szCs w:val="24"/>
        </w:rPr>
      </w:pPr>
      <w:bookmarkStart w:id="12" w:name="_Toc379964777"/>
      <w:r w:rsidRPr="00345294">
        <w:rPr>
          <w:rFonts w:asciiTheme="minorHAnsi" w:hAnsiTheme="minorHAnsi"/>
          <w:sz w:val="24"/>
          <w:szCs w:val="24"/>
        </w:rPr>
        <w:t>ПРЕДЛОЖЕНИЯ ПО СТРОИТЕЛЬСТВУ, РЕКОНСТРУКЦИИ И ТЕХНИЧЕСКОМУ ПЕРЕВООРУЖ</w:t>
      </w:r>
      <w:r w:rsidRPr="00345294">
        <w:rPr>
          <w:rFonts w:asciiTheme="minorHAnsi" w:hAnsiTheme="minorHAnsi"/>
          <w:sz w:val="24"/>
          <w:szCs w:val="24"/>
        </w:rPr>
        <w:t>Е</w:t>
      </w:r>
      <w:r w:rsidRPr="00345294">
        <w:rPr>
          <w:rFonts w:asciiTheme="minorHAnsi" w:hAnsiTheme="minorHAnsi"/>
          <w:sz w:val="24"/>
          <w:szCs w:val="24"/>
        </w:rPr>
        <w:t>НИЮ ИСТОЧНИКОВ ТЕПЛОВОЙ ЭНЕРГИИ</w:t>
      </w:r>
      <w:bookmarkEnd w:id="12"/>
    </w:p>
    <w:p w:rsidR="001F7A04" w:rsidRPr="001F7A04" w:rsidRDefault="001F7A04" w:rsidP="001F7A04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13" w:name="_Toc379964778"/>
      <w:r w:rsidRPr="001F7A04">
        <w:rPr>
          <w:rFonts w:asciiTheme="minorHAnsi" w:hAnsiTheme="minorHAnsi"/>
          <w:sz w:val="24"/>
          <w:szCs w:val="24"/>
        </w:rPr>
        <w:t>9.</w:t>
      </w:r>
      <w:r w:rsidRPr="001F7A04">
        <w:rPr>
          <w:rFonts w:asciiTheme="minorHAnsi" w:hAnsiTheme="minorHAnsi"/>
          <w:sz w:val="24"/>
          <w:szCs w:val="24"/>
        </w:rPr>
        <w:tab/>
        <w:t>Решения о распределении тепловой нагрузки между источниками тепловой энергии</w:t>
      </w:r>
      <w:bookmarkEnd w:id="13"/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t xml:space="preserve">Анализ существующей системы теплоснабжения и горячего водоснабжения, а также дальнейших перспектив развития </w:t>
      </w:r>
      <w:r w:rsidRPr="007F46E8">
        <w:rPr>
          <w:rFonts w:eastAsia="Arial Unicode MS" w:cs="Times New Roman"/>
          <w:spacing w:val="-2"/>
          <w:sz w:val="24"/>
          <w:szCs w:val="24"/>
        </w:rPr>
        <w:t>рабочего посёлка Посевная</w:t>
      </w:r>
      <w:r w:rsidRPr="001F7A04">
        <w:rPr>
          <w:sz w:val="24"/>
          <w:szCs w:val="24"/>
        </w:rPr>
        <w:t>, что действующие сети имеют значительный износ и работают на пределе ресурсной надёжности. Оборудование на источн</w:t>
      </w:r>
      <w:r w:rsidRPr="001F7A04">
        <w:rPr>
          <w:sz w:val="24"/>
          <w:szCs w:val="24"/>
        </w:rPr>
        <w:t>и</w:t>
      </w:r>
      <w:r w:rsidRPr="001F7A04">
        <w:rPr>
          <w:sz w:val="24"/>
          <w:szCs w:val="24"/>
        </w:rPr>
        <w:t>ках (котельных) также зачастую нуждается в замене. Необходима существенная модернизация системы теплоснабжения, включающая в себя реконструкцию сетей и замену устаревшего об</w:t>
      </w:r>
      <w:r w:rsidRPr="001F7A04">
        <w:rPr>
          <w:sz w:val="24"/>
          <w:szCs w:val="24"/>
        </w:rPr>
        <w:t>о</w:t>
      </w:r>
      <w:r w:rsidRPr="001F7A04">
        <w:rPr>
          <w:sz w:val="24"/>
          <w:szCs w:val="24"/>
        </w:rPr>
        <w:t>рудования на современное, отвечающее требования по энерго и ресурсосбережению.</w:t>
      </w:r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t xml:space="preserve">Исходными условиями организации централизованного теплоснабжения в </w:t>
      </w:r>
      <w:r w:rsidRPr="007F46E8">
        <w:rPr>
          <w:rFonts w:eastAsia="Arial Unicode MS" w:cs="Times New Roman"/>
          <w:spacing w:val="-2"/>
          <w:sz w:val="24"/>
          <w:szCs w:val="24"/>
        </w:rPr>
        <w:t>рабоче</w:t>
      </w:r>
      <w:r w:rsidR="00055C49">
        <w:rPr>
          <w:rFonts w:eastAsia="Arial Unicode MS" w:cs="Times New Roman"/>
          <w:spacing w:val="-2"/>
          <w:sz w:val="24"/>
          <w:szCs w:val="24"/>
        </w:rPr>
        <w:t>м</w:t>
      </w:r>
      <w:r w:rsidRPr="007F46E8">
        <w:rPr>
          <w:rFonts w:eastAsia="Arial Unicode MS" w:cs="Times New Roman"/>
          <w:spacing w:val="-2"/>
          <w:sz w:val="24"/>
          <w:szCs w:val="24"/>
        </w:rPr>
        <w:t xml:space="preserve"> п</w:t>
      </w:r>
      <w:r w:rsidRPr="007F46E8">
        <w:rPr>
          <w:rFonts w:eastAsia="Arial Unicode MS" w:cs="Times New Roman"/>
          <w:spacing w:val="-2"/>
          <w:sz w:val="24"/>
          <w:szCs w:val="24"/>
        </w:rPr>
        <w:t>о</w:t>
      </w:r>
      <w:r w:rsidRPr="007F46E8">
        <w:rPr>
          <w:rFonts w:eastAsia="Arial Unicode MS" w:cs="Times New Roman"/>
          <w:spacing w:val="-2"/>
          <w:sz w:val="24"/>
          <w:szCs w:val="24"/>
        </w:rPr>
        <w:t>сёлк</w:t>
      </w:r>
      <w:r w:rsidR="00055C49">
        <w:rPr>
          <w:rFonts w:eastAsia="Arial Unicode MS" w:cs="Times New Roman"/>
          <w:spacing w:val="-2"/>
          <w:sz w:val="24"/>
          <w:szCs w:val="24"/>
        </w:rPr>
        <w:t>е</w:t>
      </w:r>
      <w:r w:rsidRPr="007F46E8">
        <w:rPr>
          <w:rFonts w:eastAsia="Arial Unicode MS" w:cs="Times New Roman"/>
          <w:spacing w:val="-2"/>
          <w:sz w:val="24"/>
          <w:szCs w:val="24"/>
        </w:rPr>
        <w:t xml:space="preserve"> Посевная</w:t>
      </w:r>
      <w:r w:rsidRPr="001F7A04">
        <w:rPr>
          <w:sz w:val="24"/>
          <w:szCs w:val="24"/>
        </w:rPr>
        <w:t xml:space="preserve"> являются:</w:t>
      </w:r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t>- объективное наличие избытка тепловых мощностей,</w:t>
      </w:r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t>- устаревшие модели источников тепла,</w:t>
      </w:r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t>- изношенность оборудования котельных (источников тепла) и тепловых сетей.</w:t>
      </w:r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lastRenderedPageBreak/>
        <w:t>Индивидуальное и поквартирное отопление отсутствует.</w:t>
      </w:r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t xml:space="preserve">Тепловые сети </w:t>
      </w:r>
      <w:r w:rsidRPr="007F46E8">
        <w:rPr>
          <w:rFonts w:eastAsia="Arial Unicode MS" w:cs="Times New Roman"/>
          <w:spacing w:val="-2"/>
          <w:sz w:val="24"/>
          <w:szCs w:val="24"/>
        </w:rPr>
        <w:t>рабочего посёлка Посевная</w:t>
      </w:r>
      <w:r w:rsidRPr="001F7A04">
        <w:rPr>
          <w:sz w:val="24"/>
          <w:szCs w:val="24"/>
        </w:rPr>
        <w:t xml:space="preserve"> необходимо серьёзно модернизировать и при этом не просто восстановить ресурс, а создать систему теплоснабжения качественно другого уровня. В связи с этим в проекте предлагается рассмотрение </w:t>
      </w:r>
      <w:r w:rsidR="006568F9">
        <w:rPr>
          <w:sz w:val="24"/>
          <w:szCs w:val="24"/>
        </w:rPr>
        <w:t>полное</w:t>
      </w:r>
      <w:r w:rsidRPr="001F7A04">
        <w:rPr>
          <w:sz w:val="24"/>
          <w:szCs w:val="24"/>
        </w:rPr>
        <w:t xml:space="preserve"> </w:t>
      </w:r>
      <w:r w:rsidRPr="004E7DBA">
        <w:rPr>
          <w:sz w:val="24"/>
          <w:szCs w:val="24"/>
        </w:rPr>
        <w:t xml:space="preserve">модернизации </w:t>
      </w:r>
      <w:r w:rsidR="004E7DBA" w:rsidRPr="004E7DBA">
        <w:rPr>
          <w:sz w:val="24"/>
          <w:szCs w:val="24"/>
        </w:rPr>
        <w:t xml:space="preserve">тепловых </w:t>
      </w:r>
      <w:r w:rsidRPr="004E7DBA">
        <w:rPr>
          <w:sz w:val="24"/>
          <w:szCs w:val="24"/>
        </w:rPr>
        <w:t>сетей</w:t>
      </w:r>
      <w:r w:rsidR="006568F9" w:rsidRPr="004E7DBA">
        <w:rPr>
          <w:sz w:val="24"/>
          <w:szCs w:val="24"/>
        </w:rPr>
        <w:t xml:space="preserve"> в </w:t>
      </w:r>
      <w:r w:rsidR="004E7DBA" w:rsidRPr="004E7DBA">
        <w:rPr>
          <w:sz w:val="24"/>
          <w:szCs w:val="24"/>
        </w:rPr>
        <w:t>течении</w:t>
      </w:r>
      <w:r w:rsidR="006568F9" w:rsidRPr="004E7DBA">
        <w:rPr>
          <w:sz w:val="24"/>
          <w:szCs w:val="24"/>
        </w:rPr>
        <w:t xml:space="preserve"> 2</w:t>
      </w:r>
      <w:r w:rsidR="006568F9" w:rsidRPr="004E7DBA">
        <w:rPr>
          <w:sz w:val="24"/>
          <w:szCs w:val="24"/>
          <w:vertAlign w:val="superscript"/>
        </w:rPr>
        <w:t>-х</w:t>
      </w:r>
      <w:r w:rsidR="006568F9" w:rsidRPr="004E7DBA">
        <w:rPr>
          <w:sz w:val="24"/>
          <w:szCs w:val="24"/>
        </w:rPr>
        <w:t xml:space="preserve"> лет</w:t>
      </w:r>
      <w:r w:rsidRPr="004E7DBA">
        <w:rPr>
          <w:sz w:val="24"/>
          <w:szCs w:val="24"/>
        </w:rPr>
        <w:t>, путём небольших постепенных обновлен</w:t>
      </w:r>
      <w:r w:rsidRPr="001F7A04">
        <w:rPr>
          <w:sz w:val="24"/>
          <w:szCs w:val="24"/>
        </w:rPr>
        <w:t>ий и перестроений, без ма</w:t>
      </w:r>
      <w:r w:rsidRPr="001F7A04">
        <w:rPr>
          <w:sz w:val="24"/>
          <w:szCs w:val="24"/>
        </w:rPr>
        <w:t>с</w:t>
      </w:r>
      <w:r w:rsidRPr="001F7A04">
        <w:rPr>
          <w:sz w:val="24"/>
          <w:szCs w:val="24"/>
        </w:rPr>
        <w:t xml:space="preserve">штабной реконструкции. </w:t>
      </w:r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t>Экономический аспект, обуславливающий необходимость и целесообразность предл</w:t>
      </w:r>
      <w:r w:rsidRPr="001F7A04">
        <w:rPr>
          <w:sz w:val="24"/>
          <w:szCs w:val="24"/>
        </w:rPr>
        <w:t>а</w:t>
      </w:r>
      <w:r w:rsidRPr="001F7A04">
        <w:rPr>
          <w:sz w:val="24"/>
          <w:szCs w:val="24"/>
        </w:rPr>
        <w:t>гаемого проектного решения, состоит в том, что экономное и рациональное расходование то</w:t>
      </w:r>
      <w:r w:rsidRPr="001F7A04">
        <w:rPr>
          <w:sz w:val="24"/>
          <w:szCs w:val="24"/>
        </w:rPr>
        <w:t>п</w:t>
      </w:r>
      <w:r w:rsidRPr="001F7A04">
        <w:rPr>
          <w:sz w:val="24"/>
          <w:szCs w:val="24"/>
        </w:rPr>
        <w:t>ливно-энергетических ресурсов является одной из важнейших народнохозяйственных задач, на сегодняшний день. Расходы топлива на теплоснабжение городских и сельских населённых пунктов занимают значительное место в общем топливном балансе страны. Велики и затраты электроэнергии в системах централизованного теплоснабжения, которые в основном связаны с неэффективной загрузкой котельных. Все это вызывает необходимость обеспечения работы систем теплоснабжения с высокими технико-экономическими показателями.</w:t>
      </w:r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t>На основе полученных данных по каждой из рассматриваемых котельных, были рассч</w:t>
      </w:r>
      <w:r w:rsidRPr="001F7A04">
        <w:rPr>
          <w:sz w:val="24"/>
          <w:szCs w:val="24"/>
        </w:rPr>
        <w:t>и</w:t>
      </w:r>
      <w:r w:rsidRPr="001F7A04">
        <w:rPr>
          <w:sz w:val="24"/>
          <w:szCs w:val="24"/>
        </w:rPr>
        <w:t>таны расходы топлива, электроэнергии и воды в отопительный период с использованием эт</w:t>
      </w:r>
      <w:r w:rsidRPr="001F7A04">
        <w:rPr>
          <w:sz w:val="24"/>
          <w:szCs w:val="24"/>
        </w:rPr>
        <w:t>а</w:t>
      </w:r>
      <w:r w:rsidRPr="001F7A04">
        <w:rPr>
          <w:sz w:val="24"/>
          <w:szCs w:val="24"/>
        </w:rPr>
        <w:t>лонных данных, и по данным показателям и построенной модели перспективного потребления данных ресурсов, при завершении реализации одного из этапов модернизации тепловой си</w:t>
      </w:r>
      <w:r w:rsidRPr="001F7A04">
        <w:rPr>
          <w:sz w:val="24"/>
          <w:szCs w:val="24"/>
        </w:rPr>
        <w:t>с</w:t>
      </w:r>
      <w:r w:rsidRPr="001F7A04">
        <w:rPr>
          <w:sz w:val="24"/>
          <w:szCs w:val="24"/>
        </w:rPr>
        <w:t>темы, было очевидно, что потребление данных видов ресурсов значительно снизится при п</w:t>
      </w:r>
      <w:r w:rsidRPr="001F7A04">
        <w:rPr>
          <w:sz w:val="24"/>
          <w:szCs w:val="24"/>
        </w:rPr>
        <w:t>е</w:t>
      </w:r>
      <w:r w:rsidRPr="001F7A04">
        <w:rPr>
          <w:sz w:val="24"/>
          <w:szCs w:val="24"/>
        </w:rPr>
        <w:t>ресчёте затрат на производство одной тепловой единицы. Таким образом, устранение малоэ</w:t>
      </w:r>
      <w:r w:rsidRPr="001F7A04">
        <w:rPr>
          <w:sz w:val="24"/>
          <w:szCs w:val="24"/>
        </w:rPr>
        <w:t>ф</w:t>
      </w:r>
      <w:r w:rsidRPr="001F7A04">
        <w:rPr>
          <w:sz w:val="24"/>
          <w:szCs w:val="24"/>
        </w:rPr>
        <w:t>фективных котельных заведомо позволит снизить себестоимость тепловой энергии и таким о</w:t>
      </w:r>
      <w:r w:rsidRPr="001F7A04">
        <w:rPr>
          <w:sz w:val="24"/>
          <w:szCs w:val="24"/>
        </w:rPr>
        <w:t>б</w:t>
      </w:r>
      <w:r w:rsidRPr="001F7A04">
        <w:rPr>
          <w:sz w:val="24"/>
          <w:szCs w:val="24"/>
        </w:rPr>
        <w:t>разом появится возможность для увеличения в тарифе доли средств, заложенных на модерн</w:t>
      </w:r>
      <w:r w:rsidRPr="001F7A04">
        <w:rPr>
          <w:sz w:val="24"/>
          <w:szCs w:val="24"/>
        </w:rPr>
        <w:t>и</w:t>
      </w:r>
      <w:r w:rsidRPr="001F7A04">
        <w:rPr>
          <w:sz w:val="24"/>
          <w:szCs w:val="24"/>
        </w:rPr>
        <w:t xml:space="preserve">зацию тепловой системы </w:t>
      </w:r>
      <w:r w:rsidR="009B4183" w:rsidRPr="007F46E8">
        <w:rPr>
          <w:rFonts w:eastAsia="Arial Unicode MS" w:cs="Times New Roman"/>
          <w:spacing w:val="-2"/>
          <w:sz w:val="24"/>
          <w:szCs w:val="24"/>
        </w:rPr>
        <w:t>рабочего посёлка Посевная</w:t>
      </w:r>
      <w:r w:rsidRPr="001F7A04">
        <w:rPr>
          <w:sz w:val="24"/>
          <w:szCs w:val="24"/>
        </w:rPr>
        <w:t>.</w:t>
      </w:r>
    </w:p>
    <w:p w:rsidR="001F7A04" w:rsidRPr="001F7A04" w:rsidRDefault="001F7A04" w:rsidP="001F7A04">
      <w:pPr>
        <w:spacing w:after="60"/>
        <w:rPr>
          <w:sz w:val="24"/>
          <w:szCs w:val="24"/>
        </w:rPr>
      </w:pPr>
      <w:r w:rsidRPr="001F7A04">
        <w:rPr>
          <w:sz w:val="24"/>
          <w:szCs w:val="24"/>
        </w:rPr>
        <w:t xml:space="preserve">В условиях высокой средней обеспеченности населения </w:t>
      </w:r>
      <w:r w:rsidRPr="007F46E8">
        <w:rPr>
          <w:rFonts w:eastAsia="Arial Unicode MS" w:cs="Times New Roman"/>
          <w:spacing w:val="-2"/>
          <w:sz w:val="24"/>
          <w:szCs w:val="24"/>
        </w:rPr>
        <w:t>рабочего посёлка Посевная</w:t>
      </w:r>
      <w:r w:rsidRPr="001F7A04">
        <w:rPr>
          <w:sz w:val="24"/>
          <w:szCs w:val="24"/>
        </w:rPr>
        <w:t xml:space="preserve"> жильём и падения численности населения реальные перспективы по новому строительству жилья в ближайш</w:t>
      </w:r>
      <w:r>
        <w:rPr>
          <w:sz w:val="24"/>
          <w:szCs w:val="24"/>
        </w:rPr>
        <w:t>ие годы объективно отсутствуют.</w:t>
      </w:r>
    </w:p>
    <w:p w:rsidR="001F7A04" w:rsidRPr="00941B05" w:rsidRDefault="001F7A04" w:rsidP="001F7A04">
      <w:pPr>
        <w:spacing w:after="60"/>
        <w:rPr>
          <w:spacing w:val="-2"/>
          <w:sz w:val="24"/>
          <w:szCs w:val="24"/>
        </w:rPr>
      </w:pPr>
      <w:r w:rsidRPr="00941B05">
        <w:rPr>
          <w:spacing w:val="-2"/>
          <w:sz w:val="24"/>
          <w:szCs w:val="24"/>
        </w:rPr>
        <w:t xml:space="preserve">Что касается настоящего положения вещей, в сети отопления </w:t>
      </w:r>
      <w:r w:rsidR="007C04D9" w:rsidRPr="00941B05">
        <w:rPr>
          <w:rFonts w:eastAsia="Arial Unicode MS"/>
          <w:spacing w:val="-2"/>
          <w:sz w:val="24"/>
          <w:szCs w:val="24"/>
        </w:rPr>
        <w:t>«ПТС»</w:t>
      </w:r>
      <w:r w:rsidRPr="00941B05">
        <w:rPr>
          <w:spacing w:val="-2"/>
          <w:sz w:val="24"/>
          <w:szCs w:val="24"/>
        </w:rPr>
        <w:t>, имеется котельная №2 с небольшой выработкой, которая характеризуется высокими эксплуатационными издер</w:t>
      </w:r>
      <w:r w:rsidRPr="00941B05">
        <w:rPr>
          <w:spacing w:val="-2"/>
          <w:sz w:val="24"/>
          <w:szCs w:val="24"/>
        </w:rPr>
        <w:t>ж</w:t>
      </w:r>
      <w:r w:rsidRPr="00941B05">
        <w:rPr>
          <w:spacing w:val="-2"/>
          <w:sz w:val="24"/>
          <w:szCs w:val="24"/>
        </w:rPr>
        <w:t xml:space="preserve">ками, в </w:t>
      </w:r>
      <w:r w:rsidR="004E7DBA" w:rsidRPr="00941B05">
        <w:rPr>
          <w:spacing w:val="-2"/>
          <w:sz w:val="24"/>
          <w:szCs w:val="24"/>
        </w:rPr>
        <w:t>связи,</w:t>
      </w:r>
      <w:r w:rsidRPr="00941B05">
        <w:rPr>
          <w:spacing w:val="-2"/>
          <w:sz w:val="24"/>
          <w:szCs w:val="24"/>
        </w:rPr>
        <w:t xml:space="preserve"> с чем планируется её ликвидация и подключение потребителей этой котельной к источнику с большей установленной мощностью, что позволит существенно сократить издержки. </w:t>
      </w:r>
    </w:p>
    <w:p w:rsidR="001F7A04" w:rsidRPr="004E7DBA" w:rsidRDefault="004E7DBA" w:rsidP="001F7A04">
      <w:pPr>
        <w:spacing w:after="60"/>
        <w:rPr>
          <w:sz w:val="24"/>
          <w:szCs w:val="24"/>
        </w:rPr>
      </w:pPr>
      <w:r w:rsidRPr="004E7DBA">
        <w:rPr>
          <w:rFonts w:eastAsia="Arial Unicode MS"/>
          <w:sz w:val="24"/>
          <w:szCs w:val="24"/>
        </w:rPr>
        <w:t xml:space="preserve">В </w:t>
      </w:r>
      <w:r w:rsidR="007C04D9" w:rsidRPr="004E7DBA">
        <w:rPr>
          <w:rFonts w:eastAsia="Arial Unicode MS"/>
          <w:sz w:val="24"/>
          <w:szCs w:val="24"/>
        </w:rPr>
        <w:t>«ПТС»</w:t>
      </w:r>
      <w:r w:rsidR="001F7A04" w:rsidRPr="004E7DBA">
        <w:rPr>
          <w:sz w:val="24"/>
          <w:szCs w:val="24"/>
        </w:rPr>
        <w:t xml:space="preserve"> выявлена необходимость модернизации котельных и тепловых сетей. </w:t>
      </w:r>
    </w:p>
    <w:p w:rsidR="00082393" w:rsidRPr="00345294" w:rsidRDefault="00082393" w:rsidP="00D01B14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14" w:name="_Toc379964779"/>
      <w:r w:rsidRPr="00345294">
        <w:rPr>
          <w:rFonts w:asciiTheme="minorHAnsi" w:hAnsiTheme="minorHAnsi"/>
          <w:sz w:val="24"/>
          <w:szCs w:val="24"/>
        </w:rPr>
        <w:lastRenderedPageBreak/>
        <w:t>Определение условий организации централизованного теплоснабжения, индивид</w:t>
      </w:r>
      <w:r w:rsidRPr="00345294">
        <w:rPr>
          <w:rFonts w:asciiTheme="minorHAnsi" w:hAnsiTheme="minorHAnsi"/>
          <w:sz w:val="24"/>
          <w:szCs w:val="24"/>
        </w:rPr>
        <w:t>у</w:t>
      </w:r>
      <w:r w:rsidRPr="00345294">
        <w:rPr>
          <w:rFonts w:asciiTheme="minorHAnsi" w:hAnsiTheme="minorHAnsi"/>
          <w:sz w:val="24"/>
          <w:szCs w:val="24"/>
        </w:rPr>
        <w:t>ального теплоснабжения, а также поквартирного отопления.</w:t>
      </w:r>
      <w:bookmarkEnd w:id="14"/>
    </w:p>
    <w:p w:rsidR="00082393" w:rsidRPr="00CA411C" w:rsidRDefault="00082393" w:rsidP="00315CC4">
      <w:pPr>
        <w:spacing w:after="6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К основным условиям организации теплоснабжения относятся (МДС 41-3.2000 «Орган</w:t>
      </w:r>
      <w:r w:rsidRPr="00CA411C">
        <w:rPr>
          <w:rFonts w:eastAsia="Arial Unicode MS" w:cs="Times New Roman"/>
          <w:sz w:val="24"/>
          <w:szCs w:val="24"/>
        </w:rPr>
        <w:t>и</w:t>
      </w:r>
      <w:r w:rsidRPr="00CA411C">
        <w:rPr>
          <w:rFonts w:eastAsia="Arial Unicode MS" w:cs="Times New Roman"/>
          <w:sz w:val="24"/>
          <w:szCs w:val="24"/>
        </w:rPr>
        <w:t>зационно - методические рекомендации по пользованию системами коммунального тепл</w:t>
      </w:r>
      <w:r w:rsidRPr="00CA411C">
        <w:rPr>
          <w:rFonts w:eastAsia="Arial Unicode MS" w:cs="Times New Roman"/>
          <w:sz w:val="24"/>
          <w:szCs w:val="24"/>
        </w:rPr>
        <w:t>о</w:t>
      </w:r>
      <w:r w:rsidRPr="00CA411C">
        <w:rPr>
          <w:rFonts w:eastAsia="Arial Unicode MS" w:cs="Times New Roman"/>
          <w:sz w:val="24"/>
          <w:szCs w:val="24"/>
        </w:rPr>
        <w:t xml:space="preserve">снабжения в городах и других </w:t>
      </w:r>
      <w:r w:rsidR="00D03EA4" w:rsidRPr="00CA411C">
        <w:rPr>
          <w:rFonts w:eastAsia="Arial Unicode MS" w:cs="Times New Roman"/>
          <w:sz w:val="24"/>
          <w:szCs w:val="24"/>
        </w:rPr>
        <w:t>населённых</w:t>
      </w:r>
      <w:r w:rsidRPr="00CA411C">
        <w:rPr>
          <w:rFonts w:eastAsia="Arial Unicode MS" w:cs="Times New Roman"/>
          <w:sz w:val="24"/>
          <w:szCs w:val="24"/>
        </w:rPr>
        <w:t xml:space="preserve"> пунктах Российской Федерации»):</w:t>
      </w:r>
    </w:p>
    <w:p w:rsidR="00082393" w:rsidRPr="00345294" w:rsidRDefault="00082393" w:rsidP="00D01B14">
      <w:pPr>
        <w:pStyle w:val="af9"/>
        <w:numPr>
          <w:ilvl w:val="0"/>
          <w:numId w:val="8"/>
        </w:numPr>
        <w:spacing w:before="0"/>
        <w:ind w:left="709" w:hanging="709"/>
        <w:rPr>
          <w:rFonts w:eastAsia="Arial Unicode MS" w:cs="Times New Roman"/>
          <w:sz w:val="24"/>
          <w:szCs w:val="24"/>
        </w:rPr>
      </w:pPr>
      <w:r w:rsidRPr="00345294">
        <w:rPr>
          <w:rFonts w:eastAsia="Arial Unicode MS" w:cs="Times New Roman"/>
          <w:sz w:val="24"/>
          <w:szCs w:val="24"/>
        </w:rPr>
        <w:t>Отпуск (получение) тепловой энергии и (или) теплоносителей должны осуществляться на основании договора теплоснабжения, относящегося к публичным договорам (статьи 426, 539 - 548 Гражданского кодекса Российской Федерации), заключаемого абонентом и теплоснабжающей организацией. Для заключения договора абоненту (заказчику) р</w:t>
      </w:r>
      <w:r w:rsidRPr="00345294">
        <w:rPr>
          <w:rFonts w:eastAsia="Arial Unicode MS" w:cs="Times New Roman"/>
          <w:sz w:val="24"/>
          <w:szCs w:val="24"/>
        </w:rPr>
        <w:t>е</w:t>
      </w:r>
      <w:r w:rsidRPr="00345294">
        <w:rPr>
          <w:rFonts w:eastAsia="Arial Unicode MS" w:cs="Times New Roman"/>
          <w:sz w:val="24"/>
          <w:szCs w:val="24"/>
        </w:rPr>
        <w:t>комендуется представить в теплоснабжающую организацию следующие документы: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787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заявку с указанием объектов, непосредственно </w:t>
      </w:r>
      <w:r w:rsidR="00D03EA4" w:rsidRPr="00CA411C">
        <w:rPr>
          <w:rFonts w:eastAsia="Arial Unicode MS" w:cs="Times New Roman"/>
          <w:sz w:val="24"/>
          <w:szCs w:val="24"/>
        </w:rPr>
        <w:t>присоединённых</w:t>
      </w:r>
      <w:r w:rsidRPr="00CA411C">
        <w:rPr>
          <w:rFonts w:eastAsia="Arial Unicode MS" w:cs="Times New Roman"/>
          <w:sz w:val="24"/>
          <w:szCs w:val="24"/>
        </w:rPr>
        <w:t xml:space="preserve"> (присоединя</w:t>
      </w:r>
      <w:r w:rsidRPr="00CA411C">
        <w:rPr>
          <w:rFonts w:eastAsia="Arial Unicode MS" w:cs="Times New Roman"/>
          <w:sz w:val="24"/>
          <w:szCs w:val="24"/>
        </w:rPr>
        <w:t>е</w:t>
      </w:r>
      <w:r w:rsidRPr="00CA411C">
        <w:rPr>
          <w:rFonts w:eastAsia="Arial Unicode MS" w:cs="Times New Roman"/>
          <w:sz w:val="24"/>
          <w:szCs w:val="24"/>
        </w:rPr>
        <w:t>мых) к системе коммунального теплоснабжения;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787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данные о субабонентах;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782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технические условия на присоединение и акт допуска в эксплуатацию (вновь пр</w:t>
      </w:r>
      <w:r w:rsidRPr="00CA411C">
        <w:rPr>
          <w:rFonts w:eastAsia="Arial Unicode MS" w:cs="Times New Roman"/>
          <w:sz w:val="24"/>
          <w:szCs w:val="24"/>
        </w:rPr>
        <w:t>и</w:t>
      </w:r>
      <w:r w:rsidRPr="00CA411C">
        <w:rPr>
          <w:rFonts w:eastAsia="Arial Unicode MS" w:cs="Times New Roman"/>
          <w:sz w:val="24"/>
          <w:szCs w:val="24"/>
        </w:rPr>
        <w:t>соединяемых или реконструированных объектов, установок, тепловых сетей);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792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данные о величине </w:t>
      </w:r>
      <w:r w:rsidR="00D03EA4" w:rsidRPr="00CA411C">
        <w:rPr>
          <w:rFonts w:eastAsia="Arial Unicode MS" w:cs="Times New Roman"/>
          <w:sz w:val="24"/>
          <w:szCs w:val="24"/>
        </w:rPr>
        <w:t>присоединённой</w:t>
      </w:r>
      <w:r w:rsidRPr="00CA411C">
        <w:rPr>
          <w:rFonts w:eastAsia="Arial Unicode MS" w:cs="Times New Roman"/>
          <w:sz w:val="24"/>
          <w:szCs w:val="24"/>
        </w:rPr>
        <w:t xml:space="preserve"> нагрузки, потребности в тепловой энергии и теплоносителях;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807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данные об узле </w:t>
      </w:r>
      <w:r w:rsidR="00D03EA4" w:rsidRPr="00CA411C">
        <w:rPr>
          <w:rFonts w:eastAsia="Arial Unicode MS" w:cs="Times New Roman"/>
          <w:sz w:val="24"/>
          <w:szCs w:val="24"/>
        </w:rPr>
        <w:t>учёта</w:t>
      </w:r>
      <w:r w:rsidRPr="00CA411C">
        <w:rPr>
          <w:rFonts w:eastAsia="Arial Unicode MS" w:cs="Times New Roman"/>
          <w:sz w:val="24"/>
          <w:szCs w:val="24"/>
        </w:rPr>
        <w:t xml:space="preserve"> потребления тепловой энергии и теплоносителей;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807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данные об особенностях режима теплопотребления, размерах заявляемых ав</w:t>
      </w:r>
      <w:r w:rsidRPr="00CA411C">
        <w:rPr>
          <w:rFonts w:eastAsia="Arial Unicode MS" w:cs="Times New Roman"/>
          <w:sz w:val="24"/>
          <w:szCs w:val="24"/>
        </w:rPr>
        <w:t>а</w:t>
      </w:r>
      <w:r w:rsidRPr="00CA411C">
        <w:rPr>
          <w:rFonts w:eastAsia="Arial Unicode MS" w:cs="Times New Roman"/>
          <w:sz w:val="24"/>
          <w:szCs w:val="24"/>
        </w:rPr>
        <w:t>рийной и технологической броней;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812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схемы тепловых сетей и теплопотребляющих установок.</w:t>
      </w:r>
    </w:p>
    <w:p w:rsidR="00082393" w:rsidRPr="00CA411C" w:rsidRDefault="00082393" w:rsidP="00396EA6">
      <w:pPr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В договоре теплоснабжения сторонам необходимо указать предмет договора, которым является отпуск (получение) тепловой энергии и (или) теплоносителей, при этом предусмотреть существенные условия, к которым могут быть отнесены:</w:t>
      </w:r>
    </w:p>
    <w:p w:rsidR="00082393" w:rsidRPr="00CA411C" w:rsidRDefault="00082393" w:rsidP="004E0181">
      <w:pPr>
        <w:numPr>
          <w:ilvl w:val="0"/>
          <w:numId w:val="2"/>
        </w:numPr>
        <w:spacing w:before="0"/>
        <w:ind w:left="1418" w:hanging="63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количество тепловой энергии и расходуемых теплоносителей и режим их отпуска и потребления;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740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качество тепловой энергии и теплоносителей;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740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условия ограничения отпуска тепловой энергии и теплоносителей;</w:t>
      </w:r>
    </w:p>
    <w:p w:rsidR="00082393" w:rsidRPr="00D01B14" w:rsidRDefault="00082393" w:rsidP="004D4345">
      <w:pPr>
        <w:numPr>
          <w:ilvl w:val="0"/>
          <w:numId w:val="2"/>
        </w:numPr>
        <w:tabs>
          <w:tab w:val="left" w:pos="745"/>
        </w:tabs>
        <w:spacing w:before="0"/>
        <w:ind w:firstLine="788"/>
        <w:rPr>
          <w:rFonts w:eastAsia="Arial Unicode MS" w:cs="Times New Roman"/>
          <w:spacing w:val="-4"/>
          <w:sz w:val="24"/>
          <w:szCs w:val="24"/>
        </w:rPr>
      </w:pPr>
      <w:r w:rsidRPr="00D01B14">
        <w:rPr>
          <w:rFonts w:eastAsia="Arial Unicode MS" w:cs="Times New Roman"/>
          <w:spacing w:val="-4"/>
          <w:sz w:val="24"/>
          <w:szCs w:val="24"/>
        </w:rPr>
        <w:t xml:space="preserve">осуществление </w:t>
      </w:r>
      <w:r w:rsidR="00D03EA4" w:rsidRPr="00D01B14">
        <w:rPr>
          <w:rFonts w:eastAsia="Arial Unicode MS" w:cs="Times New Roman"/>
          <w:spacing w:val="-4"/>
          <w:sz w:val="24"/>
          <w:szCs w:val="24"/>
        </w:rPr>
        <w:t>учёта</w:t>
      </w:r>
      <w:r w:rsidRPr="00D01B14">
        <w:rPr>
          <w:rFonts w:eastAsia="Arial Unicode MS" w:cs="Times New Roman"/>
          <w:spacing w:val="-4"/>
          <w:sz w:val="24"/>
          <w:szCs w:val="24"/>
        </w:rPr>
        <w:t xml:space="preserve"> отпущенных (полученных) тепловой энергии и теплоносителей;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735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тарифы;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740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порядок, сроки и условия оплаты;</w:t>
      </w:r>
    </w:p>
    <w:p w:rsidR="00082393" w:rsidRPr="00110A57" w:rsidRDefault="00082393" w:rsidP="004E0181">
      <w:pPr>
        <w:numPr>
          <w:ilvl w:val="0"/>
          <w:numId w:val="2"/>
        </w:numPr>
        <w:tabs>
          <w:tab w:val="left" w:pos="851"/>
        </w:tabs>
        <w:spacing w:before="0"/>
        <w:ind w:left="1418" w:hanging="630"/>
        <w:rPr>
          <w:rFonts w:eastAsia="Arial Unicode MS" w:cs="Times New Roman"/>
          <w:sz w:val="24"/>
          <w:szCs w:val="24"/>
        </w:rPr>
      </w:pPr>
      <w:r w:rsidRPr="00110A57">
        <w:rPr>
          <w:rFonts w:eastAsia="Arial Unicode MS" w:cs="Times New Roman"/>
          <w:sz w:val="24"/>
          <w:szCs w:val="24"/>
        </w:rPr>
        <w:lastRenderedPageBreak/>
        <w:t xml:space="preserve">границы эксплуатационной ответственности сторон по </w:t>
      </w:r>
      <w:r w:rsidR="00D03EA4" w:rsidRPr="00110A57">
        <w:rPr>
          <w:rFonts w:eastAsia="Arial Unicode MS" w:cs="Times New Roman"/>
          <w:sz w:val="24"/>
          <w:szCs w:val="24"/>
        </w:rPr>
        <w:t>присоединённым</w:t>
      </w:r>
      <w:r w:rsidRPr="00110A57">
        <w:rPr>
          <w:rFonts w:eastAsia="Arial Unicode MS" w:cs="Times New Roman"/>
          <w:sz w:val="24"/>
          <w:szCs w:val="24"/>
        </w:rPr>
        <w:t xml:space="preserve"> тепл</w:t>
      </w:r>
      <w:r w:rsidRPr="00110A57">
        <w:rPr>
          <w:rFonts w:eastAsia="Arial Unicode MS" w:cs="Times New Roman"/>
          <w:sz w:val="24"/>
          <w:szCs w:val="24"/>
        </w:rPr>
        <w:t>о</w:t>
      </w:r>
      <w:r w:rsidRPr="00110A57">
        <w:rPr>
          <w:rFonts w:eastAsia="Arial Unicode MS" w:cs="Times New Roman"/>
          <w:sz w:val="24"/>
          <w:szCs w:val="24"/>
        </w:rPr>
        <w:t>вым сетям;</w:t>
      </w:r>
    </w:p>
    <w:p w:rsidR="00082393" w:rsidRPr="00CA411C" w:rsidRDefault="00082393" w:rsidP="004D4345">
      <w:pPr>
        <w:numPr>
          <w:ilvl w:val="0"/>
          <w:numId w:val="2"/>
        </w:numPr>
        <w:tabs>
          <w:tab w:val="left" w:pos="740"/>
        </w:tabs>
        <w:spacing w:before="0"/>
        <w:ind w:firstLine="78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права и обязанности сторон, неустойки (штраф, пени) и другие виды ответстве</w:t>
      </w:r>
      <w:r w:rsidRPr="00CA411C">
        <w:rPr>
          <w:rFonts w:eastAsia="Arial Unicode MS" w:cs="Times New Roman"/>
          <w:sz w:val="24"/>
          <w:szCs w:val="24"/>
        </w:rPr>
        <w:t>н</w:t>
      </w:r>
      <w:r w:rsidRPr="00CA411C">
        <w:rPr>
          <w:rFonts w:eastAsia="Arial Unicode MS" w:cs="Times New Roman"/>
          <w:sz w:val="24"/>
          <w:szCs w:val="24"/>
        </w:rPr>
        <w:t>ности за несоблюдение условий договора или ненадлежащее исполнение обязательств сторон, предусмотренные законодательством Российской Федерации и другие условия, относительно которых по заявлению одной из сторон должно быть достигнуто соглашение.</w:t>
      </w:r>
    </w:p>
    <w:p w:rsidR="00082393" w:rsidRPr="00CA411C" w:rsidRDefault="00082393" w:rsidP="00396EA6">
      <w:pPr>
        <w:spacing w:before="6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Включаемые в договор количества тепловой энергии и теплоносителей (по видам те</w:t>
      </w:r>
      <w:r w:rsidRPr="00CA411C">
        <w:rPr>
          <w:rFonts w:eastAsia="Arial Unicode MS" w:cs="Times New Roman"/>
          <w:sz w:val="24"/>
          <w:szCs w:val="24"/>
        </w:rPr>
        <w:t>п</w:t>
      </w:r>
      <w:r w:rsidRPr="00CA411C">
        <w:rPr>
          <w:rFonts w:eastAsia="Arial Unicode MS" w:cs="Times New Roman"/>
          <w:sz w:val="24"/>
          <w:szCs w:val="24"/>
        </w:rPr>
        <w:t>лопотребления и теплоносителей), максимальные часовые тепловые нагрузки, максимальные часовые и среднечасовые расходы теплоносителей (в паре и горячей воде) следует устанавл</w:t>
      </w:r>
      <w:r w:rsidRPr="00CA411C">
        <w:rPr>
          <w:rFonts w:eastAsia="Arial Unicode MS" w:cs="Times New Roman"/>
          <w:sz w:val="24"/>
          <w:szCs w:val="24"/>
        </w:rPr>
        <w:t>и</w:t>
      </w:r>
      <w:r w:rsidRPr="00CA411C">
        <w:rPr>
          <w:rFonts w:eastAsia="Arial Unicode MS" w:cs="Times New Roman"/>
          <w:sz w:val="24"/>
          <w:szCs w:val="24"/>
        </w:rPr>
        <w:t>вать по проектным данным, паспортам теплопотребляющих установок, другим нормативно - техническим документам.</w:t>
      </w:r>
    </w:p>
    <w:p w:rsidR="00082393" w:rsidRPr="00CA411C" w:rsidRDefault="00082393" w:rsidP="00396EA6">
      <w:pPr>
        <w:spacing w:before="6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Распределение договорного количества тепловой энергии по кварталам и месяцам должно производиться с </w:t>
      </w:r>
      <w:r w:rsidR="00D03EA4" w:rsidRPr="00CA411C">
        <w:rPr>
          <w:rFonts w:eastAsia="Arial Unicode MS" w:cs="Times New Roman"/>
          <w:sz w:val="24"/>
          <w:szCs w:val="24"/>
        </w:rPr>
        <w:t>учётом</w:t>
      </w:r>
      <w:r w:rsidRPr="00CA411C">
        <w:rPr>
          <w:rFonts w:eastAsia="Arial Unicode MS" w:cs="Times New Roman"/>
          <w:sz w:val="24"/>
          <w:szCs w:val="24"/>
        </w:rPr>
        <w:t xml:space="preserve"> температур наружного воздуха, </w:t>
      </w:r>
      <w:r w:rsidR="00D03EA4" w:rsidRPr="00CA411C">
        <w:rPr>
          <w:rFonts w:eastAsia="Arial Unicode MS" w:cs="Times New Roman"/>
          <w:sz w:val="24"/>
          <w:szCs w:val="24"/>
        </w:rPr>
        <w:t>приведённых</w:t>
      </w:r>
      <w:r w:rsidRPr="00CA411C">
        <w:rPr>
          <w:rFonts w:eastAsia="Arial Unicode MS" w:cs="Times New Roman"/>
          <w:sz w:val="24"/>
          <w:szCs w:val="24"/>
        </w:rPr>
        <w:t xml:space="preserve"> в СНиП "Стро</w:t>
      </w:r>
      <w:r w:rsidRPr="00CA411C">
        <w:rPr>
          <w:rFonts w:eastAsia="Arial Unicode MS" w:cs="Times New Roman"/>
          <w:sz w:val="24"/>
          <w:szCs w:val="24"/>
        </w:rPr>
        <w:t>и</w:t>
      </w:r>
      <w:r w:rsidRPr="00CA411C">
        <w:rPr>
          <w:rFonts w:eastAsia="Arial Unicode MS" w:cs="Times New Roman"/>
          <w:sz w:val="24"/>
          <w:szCs w:val="24"/>
        </w:rPr>
        <w:t>тельная климатология". Изменение предусмотренных договором максимальных часовых ра</w:t>
      </w:r>
      <w:r w:rsidRPr="00CA411C">
        <w:rPr>
          <w:rFonts w:eastAsia="Arial Unicode MS" w:cs="Times New Roman"/>
          <w:sz w:val="24"/>
          <w:szCs w:val="24"/>
        </w:rPr>
        <w:t>с</w:t>
      </w:r>
      <w:r w:rsidRPr="00CA411C">
        <w:rPr>
          <w:rFonts w:eastAsia="Arial Unicode MS" w:cs="Times New Roman"/>
          <w:sz w:val="24"/>
          <w:szCs w:val="24"/>
        </w:rPr>
        <w:t xml:space="preserve">ходов теплоносителя и </w:t>
      </w:r>
      <w:r w:rsidR="00D03EA4" w:rsidRPr="00CA411C">
        <w:rPr>
          <w:rFonts w:eastAsia="Arial Unicode MS" w:cs="Times New Roman"/>
          <w:sz w:val="24"/>
          <w:szCs w:val="24"/>
        </w:rPr>
        <w:t>расчётных</w:t>
      </w:r>
      <w:r w:rsidRPr="00CA411C">
        <w:rPr>
          <w:rFonts w:eastAsia="Arial Unicode MS" w:cs="Times New Roman"/>
          <w:sz w:val="24"/>
          <w:szCs w:val="24"/>
        </w:rPr>
        <w:t xml:space="preserve"> тепловых нагрузок может допускаться по согласованию с т</w:t>
      </w:r>
      <w:r w:rsidRPr="00CA411C">
        <w:rPr>
          <w:rFonts w:eastAsia="Arial Unicode MS" w:cs="Times New Roman"/>
          <w:sz w:val="24"/>
          <w:szCs w:val="24"/>
        </w:rPr>
        <w:t>е</w:t>
      </w:r>
      <w:r w:rsidRPr="00CA411C">
        <w:rPr>
          <w:rFonts w:eastAsia="Arial Unicode MS" w:cs="Times New Roman"/>
          <w:sz w:val="24"/>
          <w:szCs w:val="24"/>
        </w:rPr>
        <w:t>плоснабжающей организацией. Предусматриваемый в договоре режим отпуска тепловой эне</w:t>
      </w:r>
      <w:r w:rsidRPr="00CA411C">
        <w:rPr>
          <w:rFonts w:eastAsia="Arial Unicode MS" w:cs="Times New Roman"/>
          <w:sz w:val="24"/>
          <w:szCs w:val="24"/>
        </w:rPr>
        <w:t>р</w:t>
      </w:r>
      <w:r w:rsidRPr="00CA411C">
        <w:rPr>
          <w:rFonts w:eastAsia="Arial Unicode MS" w:cs="Times New Roman"/>
          <w:sz w:val="24"/>
          <w:szCs w:val="24"/>
        </w:rPr>
        <w:t>гии характеризуется прилагаемым к договору температурным графиком регулирования отпуска тепла в зависимости от температуры наружного воздуха, а также давлениями в подводящем и отводящем трубопроводах.</w:t>
      </w:r>
    </w:p>
    <w:p w:rsidR="00082393" w:rsidRPr="00345294" w:rsidRDefault="00082393" w:rsidP="00D01B14">
      <w:pPr>
        <w:pStyle w:val="af9"/>
        <w:numPr>
          <w:ilvl w:val="0"/>
          <w:numId w:val="8"/>
        </w:numPr>
        <w:spacing w:before="0"/>
        <w:ind w:left="709" w:hanging="709"/>
        <w:rPr>
          <w:rFonts w:eastAsia="Arial Unicode MS" w:cs="Times New Roman"/>
          <w:sz w:val="24"/>
          <w:szCs w:val="24"/>
        </w:rPr>
      </w:pPr>
      <w:r w:rsidRPr="00345294">
        <w:rPr>
          <w:rFonts w:eastAsia="Arial Unicode MS" w:cs="Times New Roman"/>
          <w:sz w:val="24"/>
          <w:szCs w:val="24"/>
        </w:rPr>
        <w:t>Оценка отклонений параметров, характеризующих качество тепловой энергии и тепл</w:t>
      </w:r>
      <w:r w:rsidRPr="00345294">
        <w:rPr>
          <w:rFonts w:eastAsia="Arial Unicode MS" w:cs="Times New Roman"/>
          <w:sz w:val="24"/>
          <w:szCs w:val="24"/>
        </w:rPr>
        <w:t>о</w:t>
      </w:r>
      <w:r w:rsidRPr="00345294">
        <w:rPr>
          <w:rFonts w:eastAsia="Arial Unicode MS" w:cs="Times New Roman"/>
          <w:sz w:val="24"/>
          <w:szCs w:val="24"/>
        </w:rPr>
        <w:t>носителей и режимы теплопотребления, от величин этих параметров, указанных в дог</w:t>
      </w:r>
      <w:r w:rsidRPr="00345294">
        <w:rPr>
          <w:rFonts w:eastAsia="Arial Unicode MS" w:cs="Times New Roman"/>
          <w:sz w:val="24"/>
          <w:szCs w:val="24"/>
        </w:rPr>
        <w:t>о</w:t>
      </w:r>
      <w:r w:rsidRPr="00345294">
        <w:rPr>
          <w:rFonts w:eastAsia="Arial Unicode MS" w:cs="Times New Roman"/>
          <w:sz w:val="24"/>
          <w:szCs w:val="24"/>
        </w:rPr>
        <w:t xml:space="preserve">воре, может осуществляться только на основании показаний средств измерений на узле </w:t>
      </w:r>
      <w:r w:rsidR="00D03EA4" w:rsidRPr="00345294">
        <w:rPr>
          <w:rFonts w:eastAsia="Arial Unicode MS" w:cs="Times New Roman"/>
          <w:sz w:val="24"/>
          <w:szCs w:val="24"/>
        </w:rPr>
        <w:t>учёта</w:t>
      </w:r>
      <w:r w:rsidRPr="00345294">
        <w:rPr>
          <w:rFonts w:eastAsia="Arial Unicode MS" w:cs="Times New Roman"/>
          <w:sz w:val="24"/>
          <w:szCs w:val="24"/>
        </w:rPr>
        <w:t>, размещаемом, как правило, на границе эксплуатационной ответственности.</w:t>
      </w:r>
    </w:p>
    <w:p w:rsidR="00082393" w:rsidRPr="00955820" w:rsidRDefault="00082393" w:rsidP="00730E7F">
      <w:pPr>
        <w:pStyle w:val="af9"/>
        <w:numPr>
          <w:ilvl w:val="0"/>
          <w:numId w:val="8"/>
        </w:numPr>
        <w:spacing w:before="0"/>
        <w:ind w:left="709" w:hanging="709"/>
        <w:contextualSpacing w:val="0"/>
        <w:rPr>
          <w:rFonts w:eastAsia="Arial Unicode MS" w:cs="Times New Roman"/>
          <w:sz w:val="24"/>
          <w:szCs w:val="24"/>
        </w:rPr>
      </w:pPr>
      <w:r w:rsidRPr="00955820">
        <w:rPr>
          <w:rFonts w:eastAsia="Arial Unicode MS" w:cs="Times New Roman"/>
          <w:sz w:val="24"/>
          <w:szCs w:val="24"/>
        </w:rPr>
        <w:t>Договор теплоснабжения может предусматривать: порядок введения</w:t>
      </w:r>
      <w:r w:rsidR="00955820" w:rsidRPr="00955820">
        <w:rPr>
          <w:rFonts w:eastAsia="Arial Unicode MS" w:cs="Times New Roman"/>
          <w:sz w:val="24"/>
          <w:szCs w:val="24"/>
        </w:rPr>
        <w:t xml:space="preserve"> </w:t>
      </w:r>
      <w:r w:rsidRPr="00955820">
        <w:rPr>
          <w:rFonts w:eastAsia="Arial Unicode MS" w:cs="Times New Roman"/>
          <w:sz w:val="24"/>
          <w:szCs w:val="24"/>
        </w:rPr>
        <w:t>ограничений о</w:t>
      </w:r>
      <w:r w:rsidRPr="00955820">
        <w:rPr>
          <w:rFonts w:eastAsia="Arial Unicode MS" w:cs="Times New Roman"/>
          <w:sz w:val="24"/>
          <w:szCs w:val="24"/>
        </w:rPr>
        <w:t>т</w:t>
      </w:r>
      <w:r w:rsidRPr="00955820">
        <w:rPr>
          <w:rFonts w:eastAsia="Arial Unicode MS" w:cs="Times New Roman"/>
          <w:sz w:val="24"/>
          <w:szCs w:val="24"/>
        </w:rPr>
        <w:t>пуска тепла и подачи теплоносителей, размеры</w:t>
      </w:r>
      <w:r w:rsidR="00955820" w:rsidRPr="00955820">
        <w:rPr>
          <w:rFonts w:eastAsia="Arial Unicode MS" w:cs="Times New Roman"/>
          <w:sz w:val="24"/>
          <w:szCs w:val="24"/>
        </w:rPr>
        <w:t xml:space="preserve"> </w:t>
      </w:r>
      <w:r w:rsidRPr="00955820">
        <w:rPr>
          <w:rFonts w:eastAsia="Arial Unicode MS" w:cs="Times New Roman"/>
          <w:sz w:val="24"/>
          <w:szCs w:val="24"/>
        </w:rPr>
        <w:t>технологической и аварийной брони, длительность и продолжительность допустимых отключений систем теплопотребления абонентов для непланового ремонта оборудования и тепловых сетей теплоснабжающей организации; обязанности сторон по сохранению гидравлической живучести системы во время устранения и локализации аварий; порядок взаимодействия при аварийных или аномальных режимах.</w:t>
      </w:r>
    </w:p>
    <w:p w:rsidR="00082393" w:rsidRPr="00CA411C" w:rsidRDefault="00082393" w:rsidP="00730E7F">
      <w:pPr>
        <w:pStyle w:val="af9"/>
        <w:numPr>
          <w:ilvl w:val="0"/>
          <w:numId w:val="8"/>
        </w:numPr>
        <w:spacing w:before="0"/>
        <w:ind w:left="709" w:hanging="709"/>
        <w:contextualSpacing w:val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К договору должен прилагаться </w:t>
      </w:r>
      <w:r w:rsidRPr="00110A57">
        <w:rPr>
          <w:rFonts w:eastAsia="Arial Unicode MS" w:cs="Times New Roman"/>
          <w:sz w:val="24"/>
          <w:szCs w:val="24"/>
        </w:rPr>
        <w:t>акт разграничения эксплуатационной ответственности сторон по тепловым сетям</w:t>
      </w:r>
      <w:r w:rsidRPr="00CA411C">
        <w:rPr>
          <w:rFonts w:eastAsia="Arial Unicode MS" w:cs="Times New Roman"/>
          <w:sz w:val="24"/>
          <w:szCs w:val="24"/>
        </w:rPr>
        <w:t xml:space="preserve">. Разграничение может быть установлено по тепловому пункту </w:t>
      </w:r>
      <w:r w:rsidRPr="00CA411C">
        <w:rPr>
          <w:rFonts w:eastAsia="Arial Unicode MS" w:cs="Times New Roman"/>
          <w:sz w:val="24"/>
          <w:szCs w:val="24"/>
        </w:rPr>
        <w:lastRenderedPageBreak/>
        <w:t>или стене камеры, в которой тепловая сеть абонента подключена к тепловой сети тепл</w:t>
      </w:r>
      <w:r w:rsidRPr="00CA411C">
        <w:rPr>
          <w:rFonts w:eastAsia="Arial Unicode MS" w:cs="Times New Roman"/>
          <w:sz w:val="24"/>
          <w:szCs w:val="24"/>
        </w:rPr>
        <w:t>о</w:t>
      </w:r>
      <w:r w:rsidRPr="00CA411C">
        <w:rPr>
          <w:rFonts w:eastAsia="Arial Unicode MS" w:cs="Times New Roman"/>
          <w:sz w:val="24"/>
          <w:szCs w:val="24"/>
        </w:rPr>
        <w:t>снабжающей организации. По соглашению сторон могут быть установлены иные гран</w:t>
      </w:r>
      <w:r w:rsidRPr="00CA411C">
        <w:rPr>
          <w:rFonts w:eastAsia="Arial Unicode MS" w:cs="Times New Roman"/>
          <w:sz w:val="24"/>
          <w:szCs w:val="24"/>
        </w:rPr>
        <w:t>и</w:t>
      </w:r>
      <w:r w:rsidRPr="00CA411C">
        <w:rPr>
          <w:rFonts w:eastAsia="Arial Unicode MS" w:cs="Times New Roman"/>
          <w:sz w:val="24"/>
          <w:szCs w:val="24"/>
        </w:rPr>
        <w:t xml:space="preserve">цы эксплуатационной ответственности с </w:t>
      </w:r>
      <w:r w:rsidR="00D03EA4" w:rsidRPr="00CA411C">
        <w:rPr>
          <w:rFonts w:eastAsia="Arial Unicode MS" w:cs="Times New Roman"/>
          <w:sz w:val="24"/>
          <w:szCs w:val="24"/>
        </w:rPr>
        <w:t>учётом</w:t>
      </w:r>
      <w:r w:rsidRPr="00CA411C">
        <w:rPr>
          <w:rFonts w:eastAsia="Arial Unicode MS" w:cs="Times New Roman"/>
          <w:sz w:val="24"/>
          <w:szCs w:val="24"/>
        </w:rPr>
        <w:t xml:space="preserve"> возможности организации </w:t>
      </w:r>
      <w:r w:rsidR="00D03EA4" w:rsidRPr="00CA411C">
        <w:rPr>
          <w:rFonts w:eastAsia="Arial Unicode MS" w:cs="Times New Roman"/>
          <w:sz w:val="24"/>
          <w:szCs w:val="24"/>
        </w:rPr>
        <w:t>учёта</w:t>
      </w:r>
      <w:r w:rsidRPr="00CA411C">
        <w:rPr>
          <w:rFonts w:eastAsia="Arial Unicode MS" w:cs="Times New Roman"/>
          <w:sz w:val="24"/>
          <w:szCs w:val="24"/>
        </w:rPr>
        <w:t xml:space="preserve"> тепл</w:t>
      </w:r>
      <w:r w:rsidRPr="00CA411C">
        <w:rPr>
          <w:rFonts w:eastAsia="Arial Unicode MS" w:cs="Times New Roman"/>
          <w:sz w:val="24"/>
          <w:szCs w:val="24"/>
        </w:rPr>
        <w:t>о</w:t>
      </w:r>
      <w:r w:rsidRPr="00CA411C">
        <w:rPr>
          <w:rFonts w:eastAsia="Arial Unicode MS" w:cs="Times New Roman"/>
          <w:sz w:val="24"/>
          <w:szCs w:val="24"/>
        </w:rPr>
        <w:t>вой энергии и теплоносителей и контроля за режимами теплоснабжения и теплопотре</w:t>
      </w:r>
      <w:r w:rsidRPr="00CA411C">
        <w:rPr>
          <w:rFonts w:eastAsia="Arial Unicode MS" w:cs="Times New Roman"/>
          <w:sz w:val="24"/>
          <w:szCs w:val="24"/>
        </w:rPr>
        <w:t>б</w:t>
      </w:r>
      <w:r w:rsidRPr="00CA411C">
        <w:rPr>
          <w:rFonts w:eastAsia="Arial Unicode MS" w:cs="Times New Roman"/>
          <w:sz w:val="24"/>
          <w:szCs w:val="24"/>
        </w:rPr>
        <w:t>ления, а также рациональной организации эксплуатации. При отсутствии соглашения в качестве границы эксплуатационной ответственности принимается граница балансовой принадлежности.</w:t>
      </w:r>
    </w:p>
    <w:p w:rsidR="00082393" w:rsidRPr="00CA411C" w:rsidRDefault="00082393" w:rsidP="00730E7F">
      <w:pPr>
        <w:pStyle w:val="af9"/>
        <w:numPr>
          <w:ilvl w:val="0"/>
          <w:numId w:val="8"/>
        </w:numPr>
        <w:spacing w:before="0"/>
        <w:ind w:left="709" w:hanging="709"/>
        <w:contextualSpacing w:val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Абонент может передавать субабоненту тепловую энергию и (или) теплоносители, пр</w:t>
      </w:r>
      <w:r w:rsidRPr="00CA411C">
        <w:rPr>
          <w:rFonts w:eastAsia="Arial Unicode MS" w:cs="Times New Roman"/>
          <w:sz w:val="24"/>
          <w:szCs w:val="24"/>
        </w:rPr>
        <w:t>и</w:t>
      </w:r>
      <w:r w:rsidRPr="00CA411C">
        <w:rPr>
          <w:rFonts w:eastAsia="Arial Unicode MS" w:cs="Times New Roman"/>
          <w:sz w:val="24"/>
          <w:szCs w:val="24"/>
        </w:rPr>
        <w:t xml:space="preserve">нятые им от теплоснабжающей организации через </w:t>
      </w:r>
      <w:r w:rsidR="00D03EA4" w:rsidRPr="00CA411C">
        <w:rPr>
          <w:rFonts w:eastAsia="Arial Unicode MS" w:cs="Times New Roman"/>
          <w:sz w:val="24"/>
          <w:szCs w:val="24"/>
        </w:rPr>
        <w:t>присоединённую</w:t>
      </w:r>
      <w:r w:rsidRPr="00CA411C">
        <w:rPr>
          <w:rFonts w:eastAsia="Arial Unicode MS" w:cs="Times New Roman"/>
          <w:sz w:val="24"/>
          <w:szCs w:val="24"/>
        </w:rPr>
        <w:t xml:space="preserve"> тепловую сеть, только с согласия теплоснабжающей организации.</w:t>
      </w:r>
    </w:p>
    <w:p w:rsidR="00730E7F" w:rsidRPr="001C0B37" w:rsidRDefault="00730E7F" w:rsidP="00730E7F">
      <w:pPr>
        <w:pStyle w:val="af9"/>
        <w:numPr>
          <w:ilvl w:val="0"/>
          <w:numId w:val="8"/>
        </w:numPr>
        <w:spacing w:before="0"/>
        <w:ind w:left="709" w:hanging="709"/>
        <w:contextualSpacing w:val="0"/>
        <w:rPr>
          <w:rFonts w:eastAsia="Arial Unicode MS" w:cs="Times New Roman"/>
          <w:sz w:val="24"/>
          <w:szCs w:val="24"/>
        </w:rPr>
      </w:pPr>
      <w:r w:rsidRPr="001C0B37">
        <w:rPr>
          <w:rFonts w:eastAsia="Arial Unicode MS" w:cs="Times New Roman"/>
          <w:sz w:val="24"/>
          <w:szCs w:val="24"/>
        </w:rPr>
        <w:t>Начало отопительного периода устанавливается при среднесуточной температуре н</w:t>
      </w:r>
      <w:r w:rsidRPr="001C0B37">
        <w:rPr>
          <w:rFonts w:eastAsia="Arial Unicode MS" w:cs="Times New Roman"/>
          <w:sz w:val="24"/>
          <w:szCs w:val="24"/>
        </w:rPr>
        <w:t>а</w:t>
      </w:r>
      <w:r w:rsidRPr="001C0B37">
        <w:rPr>
          <w:rFonts w:eastAsia="Arial Unicode MS" w:cs="Times New Roman"/>
          <w:sz w:val="24"/>
          <w:szCs w:val="24"/>
        </w:rPr>
        <w:t>ружного воздуха ниже +8 градусов по Цельсию, а конец отопительного периода – при среднесуточной температуре наружного воздуха выше +8 градусов по Цельсию в теч</w:t>
      </w:r>
      <w:r w:rsidRPr="001C0B37">
        <w:rPr>
          <w:rFonts w:eastAsia="Arial Unicode MS" w:cs="Times New Roman"/>
          <w:sz w:val="24"/>
          <w:szCs w:val="24"/>
        </w:rPr>
        <w:t>е</w:t>
      </w:r>
      <w:r w:rsidRPr="001C0B37">
        <w:rPr>
          <w:rFonts w:eastAsia="Arial Unicode MS" w:cs="Times New Roman"/>
          <w:sz w:val="24"/>
          <w:szCs w:val="24"/>
        </w:rPr>
        <w:t>ние 5 суток подряд. Отопительный период должен начинаться или заканчиваться со дня, следующего за последним днём указанного периода. пункт. 7.4 «СП 124.13330.2012 Те</w:t>
      </w:r>
      <w:r w:rsidRPr="001C0B37">
        <w:rPr>
          <w:rFonts w:eastAsia="Arial Unicode MS" w:cs="Times New Roman"/>
          <w:sz w:val="24"/>
          <w:szCs w:val="24"/>
        </w:rPr>
        <w:t>п</w:t>
      </w:r>
      <w:r w:rsidRPr="001C0B37">
        <w:rPr>
          <w:rFonts w:eastAsia="Arial Unicode MS" w:cs="Times New Roman"/>
          <w:sz w:val="24"/>
          <w:szCs w:val="24"/>
        </w:rPr>
        <w:t>ловые сети».</w:t>
      </w:r>
    </w:p>
    <w:p w:rsidR="00082393" w:rsidRPr="00CA411C" w:rsidRDefault="00082393" w:rsidP="00730E7F">
      <w:pPr>
        <w:pStyle w:val="af9"/>
        <w:numPr>
          <w:ilvl w:val="0"/>
          <w:numId w:val="8"/>
        </w:numPr>
        <w:spacing w:before="0"/>
        <w:ind w:left="709" w:hanging="709"/>
        <w:contextualSpacing w:val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При передаче устройств и сооружений для присоединения к системам коммунального теплоснабжения новому собственнику (владельцу) абонент сообщает об этом тепл</w:t>
      </w:r>
      <w:r w:rsidRPr="00CA411C">
        <w:rPr>
          <w:rFonts w:eastAsia="Arial Unicode MS" w:cs="Times New Roman"/>
          <w:sz w:val="24"/>
          <w:szCs w:val="24"/>
        </w:rPr>
        <w:t>о</w:t>
      </w:r>
      <w:r w:rsidRPr="00CA411C">
        <w:rPr>
          <w:rFonts w:eastAsia="Arial Unicode MS" w:cs="Times New Roman"/>
          <w:sz w:val="24"/>
          <w:szCs w:val="24"/>
        </w:rPr>
        <w:t>снабжающей организации в срок, установленный договором, а новый владелец до н</w:t>
      </w:r>
      <w:r w:rsidRPr="00CA411C">
        <w:rPr>
          <w:rFonts w:eastAsia="Arial Unicode MS" w:cs="Times New Roman"/>
          <w:sz w:val="24"/>
          <w:szCs w:val="24"/>
        </w:rPr>
        <w:t>а</w:t>
      </w:r>
      <w:r w:rsidRPr="00CA411C">
        <w:rPr>
          <w:rFonts w:eastAsia="Arial Unicode MS" w:cs="Times New Roman"/>
          <w:sz w:val="24"/>
          <w:szCs w:val="24"/>
        </w:rPr>
        <w:t>чала пользования этими устройствами и сооружениями заключает договор на получение тепловой энергии и (или) теплоносителей с теплоснабжающей организацией. При отсу</w:t>
      </w:r>
      <w:r w:rsidRPr="00CA411C">
        <w:rPr>
          <w:rFonts w:eastAsia="Arial Unicode MS" w:cs="Times New Roman"/>
          <w:sz w:val="24"/>
          <w:szCs w:val="24"/>
        </w:rPr>
        <w:t>т</w:t>
      </w:r>
      <w:r w:rsidRPr="00CA411C">
        <w:rPr>
          <w:rFonts w:eastAsia="Arial Unicode MS" w:cs="Times New Roman"/>
          <w:sz w:val="24"/>
          <w:szCs w:val="24"/>
        </w:rPr>
        <w:t>ствии указанного договора пользование системами коммунального теплоснабжения должно считаться самовольным.</w:t>
      </w:r>
    </w:p>
    <w:p w:rsidR="00082393" w:rsidRPr="00CA411C" w:rsidRDefault="00082393" w:rsidP="00730E7F">
      <w:pPr>
        <w:pStyle w:val="af9"/>
        <w:numPr>
          <w:ilvl w:val="0"/>
          <w:numId w:val="8"/>
        </w:numPr>
        <w:spacing w:before="0"/>
        <w:ind w:left="709" w:hanging="709"/>
        <w:contextualSpacing w:val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В случае самовольного присоединения потребителем теплопотребляющих установок к тепловой сети теплоснабжающей организации, количество циркулирующего теплонос</w:t>
      </w:r>
      <w:r w:rsidRPr="00CA411C">
        <w:rPr>
          <w:rFonts w:eastAsia="Arial Unicode MS" w:cs="Times New Roman"/>
          <w:sz w:val="24"/>
          <w:szCs w:val="24"/>
        </w:rPr>
        <w:t>и</w:t>
      </w:r>
      <w:r w:rsidRPr="00CA411C">
        <w:rPr>
          <w:rFonts w:eastAsia="Arial Unicode MS" w:cs="Times New Roman"/>
          <w:sz w:val="24"/>
          <w:szCs w:val="24"/>
        </w:rPr>
        <w:t xml:space="preserve">теля может определяться по пропускной способности подводящего трубопровода при круглосуточном действии за весь период со дня начала фактического использования при скорости движения сетевой воды 1,2 метра в секунду, а количество тепловой энергии - с </w:t>
      </w:r>
      <w:r w:rsidR="00D03EA4" w:rsidRPr="00CA411C">
        <w:rPr>
          <w:rFonts w:eastAsia="Arial Unicode MS" w:cs="Times New Roman"/>
          <w:sz w:val="24"/>
          <w:szCs w:val="24"/>
        </w:rPr>
        <w:t>учётом</w:t>
      </w:r>
      <w:r w:rsidRPr="00CA411C">
        <w:rPr>
          <w:rFonts w:eastAsia="Arial Unicode MS" w:cs="Times New Roman"/>
          <w:sz w:val="24"/>
          <w:szCs w:val="24"/>
        </w:rPr>
        <w:t xml:space="preserve"> разности температур сетевой воды по графику регулирования отпуска тепла.</w:t>
      </w:r>
    </w:p>
    <w:p w:rsidR="00082393" w:rsidRPr="00CA411C" w:rsidRDefault="00082393" w:rsidP="00730E7F">
      <w:pPr>
        <w:spacing w:before="0"/>
        <w:ind w:firstLine="578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В случае присоединения к одному трубопроводу (водоразбор) количество тепла опред</w:t>
      </w:r>
      <w:r w:rsidRPr="00CA411C">
        <w:rPr>
          <w:rFonts w:eastAsia="Arial Unicode MS" w:cs="Times New Roman"/>
          <w:sz w:val="24"/>
          <w:szCs w:val="24"/>
        </w:rPr>
        <w:t>е</w:t>
      </w:r>
      <w:r w:rsidRPr="00CA411C">
        <w:rPr>
          <w:rFonts w:eastAsia="Arial Unicode MS" w:cs="Times New Roman"/>
          <w:sz w:val="24"/>
          <w:szCs w:val="24"/>
        </w:rPr>
        <w:t xml:space="preserve">ляется с </w:t>
      </w:r>
      <w:r w:rsidR="00D03EA4" w:rsidRPr="00CA411C">
        <w:rPr>
          <w:rFonts w:eastAsia="Arial Unicode MS" w:cs="Times New Roman"/>
          <w:sz w:val="24"/>
          <w:szCs w:val="24"/>
        </w:rPr>
        <w:t>учётом</w:t>
      </w:r>
      <w:r w:rsidRPr="00CA411C">
        <w:rPr>
          <w:rFonts w:eastAsia="Arial Unicode MS" w:cs="Times New Roman"/>
          <w:sz w:val="24"/>
          <w:szCs w:val="24"/>
        </w:rPr>
        <w:t xml:space="preserve"> температуры воды в н</w:t>
      </w:r>
      <w:r w:rsidR="00D01B14">
        <w:rPr>
          <w:rFonts w:eastAsia="Arial Unicode MS" w:cs="Times New Roman"/>
          <w:sz w:val="24"/>
          <w:szCs w:val="24"/>
        </w:rPr>
        <w:t>ё</w:t>
      </w:r>
      <w:r w:rsidRPr="00CA411C">
        <w:rPr>
          <w:rFonts w:eastAsia="Arial Unicode MS" w:cs="Times New Roman"/>
          <w:sz w:val="24"/>
          <w:szCs w:val="24"/>
        </w:rPr>
        <w:t>м. Если дату начала фактического использования дост</w:t>
      </w:r>
      <w:r w:rsidRPr="00CA411C">
        <w:rPr>
          <w:rFonts w:eastAsia="Arial Unicode MS" w:cs="Times New Roman"/>
          <w:sz w:val="24"/>
          <w:szCs w:val="24"/>
        </w:rPr>
        <w:t>о</w:t>
      </w:r>
      <w:r w:rsidRPr="00CA411C">
        <w:rPr>
          <w:rFonts w:eastAsia="Arial Unicode MS" w:cs="Times New Roman"/>
          <w:sz w:val="24"/>
          <w:szCs w:val="24"/>
        </w:rPr>
        <w:t xml:space="preserve">верно установить невозможно, то </w:t>
      </w:r>
      <w:r w:rsidR="00D03EA4" w:rsidRPr="00CA411C">
        <w:rPr>
          <w:rFonts w:eastAsia="Arial Unicode MS" w:cs="Times New Roman"/>
          <w:sz w:val="24"/>
          <w:szCs w:val="24"/>
        </w:rPr>
        <w:t>расчёт</w:t>
      </w:r>
      <w:r w:rsidRPr="00CA411C">
        <w:rPr>
          <w:rFonts w:eastAsia="Arial Unicode MS" w:cs="Times New Roman"/>
          <w:sz w:val="24"/>
          <w:szCs w:val="24"/>
        </w:rPr>
        <w:t xml:space="preserve"> количества тепловой энергии и теплоносителя следует производить со дня начала отопительного периода.</w:t>
      </w:r>
    </w:p>
    <w:p w:rsidR="00082393" w:rsidRPr="001E6CCF" w:rsidRDefault="00082393" w:rsidP="00730E7F">
      <w:pPr>
        <w:pStyle w:val="af9"/>
        <w:numPr>
          <w:ilvl w:val="0"/>
          <w:numId w:val="8"/>
        </w:numPr>
        <w:spacing w:before="0"/>
        <w:ind w:left="709" w:hanging="709"/>
        <w:contextualSpacing w:val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lastRenderedPageBreak/>
        <w:t xml:space="preserve">В договоре необходимо указать условия начала и окончания подачи тепловой энергии на цели отопления, которые устанавливаются органом местного самоуправления с </w:t>
      </w:r>
      <w:r w:rsidR="00D03EA4" w:rsidRPr="00CA411C">
        <w:rPr>
          <w:rFonts w:eastAsia="Arial Unicode MS" w:cs="Times New Roman"/>
          <w:sz w:val="24"/>
          <w:szCs w:val="24"/>
        </w:rPr>
        <w:t>уч</w:t>
      </w:r>
      <w:r w:rsidR="00D03EA4" w:rsidRPr="00CA411C">
        <w:rPr>
          <w:rFonts w:eastAsia="Arial Unicode MS" w:cs="Times New Roman"/>
          <w:sz w:val="24"/>
          <w:szCs w:val="24"/>
        </w:rPr>
        <w:t>ё</w:t>
      </w:r>
      <w:r w:rsidR="00D03EA4" w:rsidRPr="00CA411C">
        <w:rPr>
          <w:rFonts w:eastAsia="Arial Unicode MS" w:cs="Times New Roman"/>
          <w:sz w:val="24"/>
          <w:szCs w:val="24"/>
        </w:rPr>
        <w:t>том</w:t>
      </w:r>
      <w:r w:rsidRPr="00CA411C">
        <w:rPr>
          <w:rFonts w:eastAsia="Arial Unicode MS" w:cs="Times New Roman"/>
          <w:sz w:val="24"/>
          <w:szCs w:val="24"/>
        </w:rPr>
        <w:t xml:space="preserve"> климатологических данных (средняя за сутки температура наружного воздуха 8 °С в течение 5 суток). Длительность подачи горячей воды соответствует длительности года с уменьшением на летний (ремонтный) перерыв, количество дней которого устанавлив</w:t>
      </w:r>
      <w:r w:rsidRPr="00CA411C">
        <w:rPr>
          <w:rFonts w:eastAsia="Arial Unicode MS" w:cs="Times New Roman"/>
          <w:sz w:val="24"/>
          <w:szCs w:val="24"/>
        </w:rPr>
        <w:t>а</w:t>
      </w:r>
      <w:r w:rsidRPr="00CA411C">
        <w:rPr>
          <w:rFonts w:eastAsia="Arial Unicode MS" w:cs="Times New Roman"/>
          <w:sz w:val="24"/>
          <w:szCs w:val="24"/>
        </w:rPr>
        <w:t>ется органом местного самоуправления.</w:t>
      </w:r>
    </w:p>
    <w:p w:rsidR="00941B05" w:rsidRPr="00941B05" w:rsidRDefault="001E6CCF" w:rsidP="00730E7F">
      <w:pPr>
        <w:pStyle w:val="af9"/>
        <w:numPr>
          <w:ilvl w:val="0"/>
          <w:numId w:val="8"/>
        </w:numPr>
        <w:spacing w:before="0"/>
        <w:ind w:left="709" w:hanging="709"/>
        <w:contextualSpacing w:val="0"/>
        <w:rPr>
          <w:rFonts w:eastAsia="Arial Unicode MS" w:cs="Times New Roman"/>
          <w:b/>
          <w:sz w:val="24"/>
          <w:szCs w:val="24"/>
        </w:rPr>
      </w:pPr>
      <w:r w:rsidRPr="00941B05">
        <w:rPr>
          <w:rFonts w:eastAsia="Arial Unicode MS" w:cs="Times New Roman"/>
          <w:sz w:val="24"/>
          <w:szCs w:val="24"/>
        </w:rPr>
        <w:t xml:space="preserve">Границы эксплуатационной ответственности </w:t>
      </w:r>
      <w:r w:rsidR="00980F1E" w:rsidRPr="00941B05">
        <w:rPr>
          <w:rFonts w:eastAsia="Arial Unicode MS" w:cs="Times New Roman"/>
          <w:sz w:val="24"/>
          <w:szCs w:val="24"/>
        </w:rPr>
        <w:t xml:space="preserve">– </w:t>
      </w:r>
      <w:r w:rsidRPr="00941B05">
        <w:rPr>
          <w:rFonts w:eastAsia="Arial Unicode MS" w:cs="Times New Roman"/>
          <w:sz w:val="24"/>
          <w:szCs w:val="24"/>
        </w:rPr>
        <w:t>линия раздела элементов систем тепл</w:t>
      </w:r>
      <w:r w:rsidRPr="00941B05">
        <w:rPr>
          <w:rFonts w:eastAsia="Arial Unicode MS" w:cs="Times New Roman"/>
          <w:sz w:val="24"/>
          <w:szCs w:val="24"/>
        </w:rPr>
        <w:t>о</w:t>
      </w:r>
      <w:r w:rsidRPr="00941B05">
        <w:rPr>
          <w:rFonts w:eastAsia="Arial Unicode MS" w:cs="Times New Roman"/>
          <w:sz w:val="24"/>
          <w:szCs w:val="24"/>
        </w:rPr>
        <w:t>снабжения по признаку обязанностей (ответственности) по эксплуатации тех или иных элементов систем теплоснабжения</w:t>
      </w:r>
      <w:r w:rsidR="00593002" w:rsidRPr="00941B05">
        <w:rPr>
          <w:rFonts w:eastAsia="Arial Unicode MS" w:cs="Times New Roman"/>
          <w:sz w:val="24"/>
          <w:szCs w:val="24"/>
        </w:rPr>
        <w:t xml:space="preserve"> в п. </w:t>
      </w:r>
      <w:r w:rsidR="00A94AA8" w:rsidRPr="00941B05">
        <w:rPr>
          <w:rFonts w:eastAsia="Arial Unicode MS" w:cs="Times New Roman"/>
          <w:sz w:val="24"/>
          <w:szCs w:val="24"/>
        </w:rPr>
        <w:t>Посевная</w:t>
      </w:r>
      <w:r w:rsidRPr="00941B05">
        <w:rPr>
          <w:rFonts w:eastAsia="Arial Unicode MS" w:cs="Times New Roman"/>
          <w:sz w:val="24"/>
          <w:szCs w:val="24"/>
        </w:rPr>
        <w:t>, приведена на рисунке 1.</w:t>
      </w:r>
    </w:p>
    <w:p w:rsidR="00DB0109" w:rsidRPr="00941B05" w:rsidRDefault="00DB0109" w:rsidP="00730E7F">
      <w:pPr>
        <w:pStyle w:val="af9"/>
        <w:numPr>
          <w:ilvl w:val="0"/>
          <w:numId w:val="8"/>
        </w:numPr>
        <w:spacing w:before="0"/>
        <w:ind w:left="709" w:hanging="709"/>
        <w:contextualSpacing w:val="0"/>
        <w:rPr>
          <w:rFonts w:eastAsia="Arial Unicode MS" w:cs="Times New Roman"/>
          <w:sz w:val="24"/>
          <w:szCs w:val="24"/>
        </w:rPr>
      </w:pPr>
      <w:r w:rsidRPr="00941B05">
        <w:rPr>
          <w:sz w:val="24"/>
          <w:szCs w:val="24"/>
        </w:rPr>
        <w:t>Бесхозяйные тепловые сети в</w:t>
      </w:r>
      <w:r w:rsidR="00980F1E" w:rsidRPr="00941B05">
        <w:rPr>
          <w:sz w:val="24"/>
          <w:szCs w:val="24"/>
        </w:rPr>
        <w:t xml:space="preserve"> </w:t>
      </w:r>
      <w:r w:rsidR="00980F1E" w:rsidRPr="00941B05">
        <w:rPr>
          <w:rFonts w:eastAsia="Arial Unicode MS" w:cs="Times New Roman"/>
          <w:sz w:val="24"/>
          <w:szCs w:val="24"/>
        </w:rPr>
        <w:t>рабочем посёлке</w:t>
      </w:r>
      <w:r w:rsidRPr="00941B05">
        <w:rPr>
          <w:sz w:val="24"/>
          <w:szCs w:val="24"/>
        </w:rPr>
        <w:t xml:space="preserve"> </w:t>
      </w:r>
      <w:r w:rsidR="00A94AA8" w:rsidRPr="00941B05">
        <w:rPr>
          <w:sz w:val="24"/>
          <w:szCs w:val="24"/>
        </w:rPr>
        <w:t>Посевная</w:t>
      </w:r>
      <w:r w:rsidRPr="00941B05">
        <w:rPr>
          <w:sz w:val="24"/>
          <w:szCs w:val="24"/>
        </w:rPr>
        <w:t xml:space="preserve"> не выявлены. </w:t>
      </w:r>
    </w:p>
    <w:p w:rsidR="001E6CCF" w:rsidRDefault="001E6CCF" w:rsidP="00DB0109">
      <w:pPr>
        <w:pStyle w:val="af9"/>
        <w:spacing w:before="0" w:line="360" w:lineRule="exact"/>
        <w:ind w:left="709" w:firstLine="0"/>
        <w:contextualSpacing w:val="0"/>
        <w:rPr>
          <w:rFonts w:eastAsia="Arial Unicode MS" w:cs="Times New Roman"/>
          <w:sz w:val="24"/>
          <w:szCs w:val="24"/>
        </w:rPr>
        <w:sectPr w:rsidR="001E6CCF" w:rsidSect="00CA411C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851" w:right="851" w:bottom="851" w:left="1134" w:header="170" w:footer="907" w:gutter="0"/>
          <w:cols w:space="708"/>
          <w:docGrid w:linePitch="360"/>
        </w:sectPr>
      </w:pPr>
      <w:r>
        <w:rPr>
          <w:rFonts w:eastAsia="Arial Unicode MS" w:cs="Times New Roman"/>
          <w:sz w:val="24"/>
          <w:szCs w:val="24"/>
        </w:rPr>
        <w:t xml:space="preserve"> </w:t>
      </w:r>
    </w:p>
    <w:p w:rsidR="001E6CCF" w:rsidRPr="00593002" w:rsidRDefault="003F0D4B" w:rsidP="003F0D4B">
      <w:pPr>
        <w:spacing w:before="0" w:line="240" w:lineRule="auto"/>
        <w:ind w:firstLine="0"/>
        <w:jc w:val="center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652780</wp:posOffset>
            </wp:positionH>
            <wp:positionV relativeFrom="margin">
              <wp:posOffset>68580</wp:posOffset>
            </wp:positionV>
            <wp:extent cx="8573770" cy="5611495"/>
            <wp:effectExtent l="0" t="0" r="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ица ответственности п. Посевная исп-ная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70" cy="561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_Toc378931725"/>
      <w:r w:rsidR="001E6CCF" w:rsidRPr="00C372B4">
        <w:rPr>
          <w:sz w:val="24"/>
          <w:szCs w:val="24"/>
        </w:rPr>
        <w:t xml:space="preserve">Рисунок </w:t>
      </w:r>
      <w:r w:rsidR="00045BA6" w:rsidRPr="00C372B4">
        <w:rPr>
          <w:sz w:val="24"/>
          <w:szCs w:val="24"/>
        </w:rPr>
        <w:fldChar w:fldCharType="begin"/>
      </w:r>
      <w:r w:rsidR="001E6CCF" w:rsidRPr="00C372B4">
        <w:rPr>
          <w:sz w:val="24"/>
          <w:szCs w:val="24"/>
        </w:rPr>
        <w:instrText xml:space="preserve"> SEQ Рисунок \* ARABIC </w:instrText>
      </w:r>
      <w:r w:rsidR="00045BA6" w:rsidRPr="00C372B4">
        <w:rPr>
          <w:sz w:val="24"/>
          <w:szCs w:val="24"/>
        </w:rPr>
        <w:fldChar w:fldCharType="separate"/>
      </w:r>
      <w:r w:rsidR="00E96D60">
        <w:rPr>
          <w:noProof/>
          <w:sz w:val="24"/>
          <w:szCs w:val="24"/>
        </w:rPr>
        <w:t>1</w:t>
      </w:r>
      <w:r w:rsidR="00045BA6" w:rsidRPr="00C372B4">
        <w:rPr>
          <w:sz w:val="24"/>
          <w:szCs w:val="24"/>
        </w:rPr>
        <w:fldChar w:fldCharType="end"/>
      </w:r>
      <w:r w:rsidR="001E6CCF" w:rsidRPr="00C372B4">
        <w:rPr>
          <w:rFonts w:eastAsia="Arial Unicode MS" w:cs="Times New Roman"/>
          <w:sz w:val="24"/>
          <w:szCs w:val="24"/>
        </w:rPr>
        <w:t xml:space="preserve"> </w:t>
      </w:r>
      <w:r w:rsidR="00593002">
        <w:rPr>
          <w:rFonts w:eastAsia="Arial Unicode MS" w:cs="Times New Roman"/>
          <w:sz w:val="24"/>
          <w:szCs w:val="24"/>
        </w:rPr>
        <w:t>–</w:t>
      </w:r>
      <w:r w:rsidR="001E6CCF" w:rsidRPr="00C372B4">
        <w:rPr>
          <w:rFonts w:eastAsia="Arial Unicode MS" w:cs="Times New Roman"/>
          <w:sz w:val="24"/>
          <w:szCs w:val="24"/>
        </w:rPr>
        <w:t xml:space="preserve"> </w:t>
      </w:r>
      <w:r w:rsidR="00593002">
        <w:rPr>
          <w:rFonts w:eastAsia="Arial Unicode MS" w:cs="Times New Roman"/>
          <w:spacing w:val="-4"/>
          <w:sz w:val="24"/>
          <w:szCs w:val="24"/>
        </w:rPr>
        <w:t xml:space="preserve">Границы эксплуатационной ответственности в п. </w:t>
      </w:r>
      <w:r w:rsidR="00A94AA8">
        <w:rPr>
          <w:rFonts w:eastAsia="Arial Unicode MS" w:cs="Times New Roman"/>
          <w:spacing w:val="-4"/>
          <w:sz w:val="24"/>
          <w:szCs w:val="24"/>
        </w:rPr>
        <w:t>Посевная</w:t>
      </w:r>
      <w:r w:rsidR="00593002">
        <w:rPr>
          <w:rFonts w:eastAsia="Arial Unicode MS" w:cs="Times New Roman"/>
          <w:spacing w:val="-4"/>
          <w:sz w:val="24"/>
          <w:szCs w:val="24"/>
        </w:rPr>
        <w:t>.</w:t>
      </w:r>
      <w:bookmarkEnd w:id="15"/>
    </w:p>
    <w:p w:rsidR="001E6CCF" w:rsidRDefault="001E6CCF" w:rsidP="003F0D4B">
      <w:pPr>
        <w:pStyle w:val="af9"/>
        <w:numPr>
          <w:ilvl w:val="0"/>
          <w:numId w:val="8"/>
        </w:numPr>
        <w:spacing w:before="0" w:line="240" w:lineRule="auto"/>
        <w:ind w:left="0" w:firstLine="0"/>
        <w:jc w:val="center"/>
        <w:rPr>
          <w:rFonts w:eastAsia="Arial Unicode MS" w:cs="Times New Roman"/>
          <w:sz w:val="24"/>
          <w:szCs w:val="24"/>
        </w:rPr>
        <w:sectPr w:rsidR="001E6CCF" w:rsidSect="001E6CCF">
          <w:pgSz w:w="16838" w:h="11906" w:orient="landscape"/>
          <w:pgMar w:top="1134" w:right="851" w:bottom="851" w:left="851" w:header="170" w:footer="907" w:gutter="0"/>
          <w:cols w:space="708"/>
          <w:docGrid w:linePitch="360"/>
        </w:sectPr>
      </w:pPr>
    </w:p>
    <w:p w:rsidR="00082393" w:rsidRPr="00955820" w:rsidRDefault="00082393" w:rsidP="005C2824">
      <w:pPr>
        <w:pStyle w:val="51"/>
        <w:keepNext/>
        <w:keepLines/>
        <w:numPr>
          <w:ilvl w:val="1"/>
          <w:numId w:val="1"/>
        </w:numPr>
        <w:shd w:val="clear" w:color="auto" w:fill="auto"/>
        <w:spacing w:before="0" w:after="0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16" w:name="_Toc379964780"/>
      <w:r w:rsidRPr="00955820">
        <w:rPr>
          <w:rFonts w:asciiTheme="minorHAnsi" w:hAnsiTheme="minorHAnsi"/>
          <w:sz w:val="24"/>
          <w:szCs w:val="24"/>
        </w:rPr>
        <w:lastRenderedPageBreak/>
        <w:t>Обоснование предлагаемых для строительства источников тепловой энергии выр</w:t>
      </w:r>
      <w:r w:rsidRPr="00955820">
        <w:rPr>
          <w:rFonts w:asciiTheme="minorHAnsi" w:hAnsiTheme="minorHAnsi"/>
          <w:sz w:val="24"/>
          <w:szCs w:val="24"/>
        </w:rPr>
        <w:t>а</w:t>
      </w:r>
      <w:r w:rsidRPr="00955820">
        <w:rPr>
          <w:rFonts w:asciiTheme="minorHAnsi" w:hAnsiTheme="minorHAnsi"/>
          <w:sz w:val="24"/>
          <w:szCs w:val="24"/>
        </w:rPr>
        <w:t>боткой тепловой для обеспечения перспективных тепловых нагрузок</w:t>
      </w:r>
      <w:bookmarkEnd w:id="16"/>
    </w:p>
    <w:p w:rsidR="00082393" w:rsidRPr="00CA411C" w:rsidRDefault="00082393" w:rsidP="001F1A95">
      <w:pPr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Выше перечисленные программы предполагают выполнение строительства следующих объектов системы теплоснабжения:</w:t>
      </w:r>
    </w:p>
    <w:p w:rsidR="008708AC" w:rsidRPr="00ED7380" w:rsidRDefault="00D01B14" w:rsidP="00D01B14">
      <w:pPr>
        <w:pStyle w:val="af9"/>
        <w:numPr>
          <w:ilvl w:val="0"/>
          <w:numId w:val="17"/>
        </w:numPr>
        <w:spacing w:before="0"/>
        <w:ind w:left="0" w:firstLine="0"/>
        <w:rPr>
          <w:rFonts w:eastAsia="Arial Unicode MS" w:cs="Times New Roman"/>
          <w:sz w:val="24"/>
          <w:szCs w:val="24"/>
        </w:rPr>
      </w:pPr>
      <w:r w:rsidRPr="00ED7380">
        <w:rPr>
          <w:rFonts w:eastAsia="Arial Unicode MS" w:cs="Times New Roman"/>
          <w:sz w:val="24"/>
          <w:szCs w:val="24"/>
        </w:rPr>
        <w:t>Н</w:t>
      </w:r>
      <w:r w:rsidR="00082393" w:rsidRPr="00ED7380">
        <w:rPr>
          <w:rFonts w:eastAsia="Arial Unicode MS" w:cs="Times New Roman"/>
          <w:sz w:val="24"/>
          <w:szCs w:val="24"/>
        </w:rPr>
        <w:t xml:space="preserve">овая </w:t>
      </w:r>
      <w:r w:rsidR="007F46E8" w:rsidRPr="00ED7380">
        <w:rPr>
          <w:rFonts w:eastAsia="Arial Unicode MS" w:cs="Times New Roman"/>
          <w:sz w:val="24"/>
          <w:szCs w:val="24"/>
        </w:rPr>
        <w:t xml:space="preserve">блочная </w:t>
      </w:r>
      <w:r w:rsidR="00082393" w:rsidRPr="00ED7380">
        <w:rPr>
          <w:rFonts w:eastAsia="Arial Unicode MS" w:cs="Times New Roman"/>
          <w:sz w:val="24"/>
          <w:szCs w:val="24"/>
        </w:rPr>
        <w:t>котельная</w:t>
      </w:r>
      <w:r w:rsidR="005C2824" w:rsidRPr="00ED7380">
        <w:rPr>
          <w:rFonts w:eastAsia="Arial Unicode MS" w:cs="Times New Roman"/>
          <w:sz w:val="24"/>
          <w:szCs w:val="24"/>
        </w:rPr>
        <w:t xml:space="preserve"> на базе котельной № </w:t>
      </w:r>
      <w:r w:rsidR="007F46E8" w:rsidRPr="00ED7380">
        <w:rPr>
          <w:rFonts w:eastAsia="Arial Unicode MS" w:cs="Times New Roman"/>
          <w:sz w:val="24"/>
          <w:szCs w:val="24"/>
        </w:rPr>
        <w:t>3</w:t>
      </w:r>
      <w:r w:rsidR="00082393" w:rsidRPr="00ED7380">
        <w:rPr>
          <w:rFonts w:eastAsia="Arial Unicode MS" w:cs="Times New Roman"/>
          <w:sz w:val="24"/>
          <w:szCs w:val="24"/>
        </w:rPr>
        <w:t xml:space="preserve"> в </w:t>
      </w:r>
      <w:r w:rsidR="006D375E" w:rsidRPr="00ED7380">
        <w:rPr>
          <w:rFonts w:eastAsia="Arial Unicode MS" w:cs="Times New Roman"/>
          <w:sz w:val="24"/>
          <w:szCs w:val="24"/>
        </w:rPr>
        <w:t>рабоче</w:t>
      </w:r>
      <w:r w:rsidR="007F46E8" w:rsidRPr="00ED7380">
        <w:rPr>
          <w:rFonts w:eastAsia="Arial Unicode MS" w:cs="Times New Roman"/>
          <w:sz w:val="24"/>
          <w:szCs w:val="24"/>
        </w:rPr>
        <w:t>м</w:t>
      </w:r>
      <w:r w:rsidR="006D375E" w:rsidRPr="00ED7380">
        <w:rPr>
          <w:rFonts w:eastAsia="Arial Unicode MS" w:cs="Times New Roman"/>
          <w:sz w:val="24"/>
          <w:szCs w:val="24"/>
        </w:rPr>
        <w:t xml:space="preserve"> посёлк</w:t>
      </w:r>
      <w:r w:rsidR="007F46E8" w:rsidRPr="00ED7380">
        <w:rPr>
          <w:rFonts w:eastAsia="Arial Unicode MS" w:cs="Times New Roman"/>
          <w:sz w:val="24"/>
          <w:szCs w:val="24"/>
        </w:rPr>
        <w:t>е</w:t>
      </w:r>
      <w:r w:rsidR="00082393" w:rsidRPr="00ED7380">
        <w:rPr>
          <w:rFonts w:eastAsia="Arial Unicode MS" w:cs="Times New Roman"/>
          <w:sz w:val="24"/>
          <w:szCs w:val="24"/>
        </w:rPr>
        <w:t xml:space="preserve"> </w:t>
      </w:r>
      <w:r w:rsidR="00A94AA8" w:rsidRPr="00ED7380">
        <w:rPr>
          <w:rFonts w:eastAsia="Arial Unicode MS" w:cs="Times New Roman"/>
          <w:sz w:val="24"/>
          <w:szCs w:val="24"/>
        </w:rPr>
        <w:t>Посевная</w:t>
      </w:r>
      <w:r w:rsidR="00082393" w:rsidRPr="00ED7380">
        <w:rPr>
          <w:rFonts w:eastAsia="Arial Unicode MS" w:cs="Times New Roman"/>
          <w:sz w:val="24"/>
          <w:szCs w:val="24"/>
        </w:rPr>
        <w:t xml:space="preserve"> с пер</w:t>
      </w:r>
      <w:r w:rsidR="00082393" w:rsidRPr="00ED7380">
        <w:rPr>
          <w:rFonts w:eastAsia="Arial Unicode MS" w:cs="Times New Roman"/>
          <w:sz w:val="24"/>
          <w:szCs w:val="24"/>
        </w:rPr>
        <w:t>е</w:t>
      </w:r>
      <w:r w:rsidR="00082393" w:rsidRPr="00ED7380">
        <w:rPr>
          <w:rFonts w:eastAsia="Arial Unicode MS" w:cs="Times New Roman"/>
          <w:sz w:val="24"/>
          <w:szCs w:val="24"/>
        </w:rPr>
        <w:t xml:space="preserve">ключением на </w:t>
      </w:r>
      <w:r w:rsidR="00D03EA4" w:rsidRPr="00ED7380">
        <w:rPr>
          <w:rFonts w:eastAsia="Arial Unicode MS" w:cs="Times New Roman"/>
          <w:sz w:val="24"/>
          <w:szCs w:val="24"/>
        </w:rPr>
        <w:t>неё</w:t>
      </w:r>
      <w:r w:rsidR="00082393" w:rsidRPr="00ED7380">
        <w:rPr>
          <w:rFonts w:eastAsia="Arial Unicode MS" w:cs="Times New Roman"/>
          <w:sz w:val="24"/>
          <w:szCs w:val="24"/>
        </w:rPr>
        <w:t xml:space="preserve"> потребителей от существующ</w:t>
      </w:r>
      <w:r w:rsidR="007F46E8" w:rsidRPr="00ED7380">
        <w:rPr>
          <w:rFonts w:eastAsia="Arial Unicode MS" w:cs="Times New Roman"/>
          <w:sz w:val="24"/>
          <w:szCs w:val="24"/>
        </w:rPr>
        <w:t>ей</w:t>
      </w:r>
      <w:r w:rsidR="00082393" w:rsidRPr="00ED7380">
        <w:rPr>
          <w:rFonts w:eastAsia="Arial Unicode MS" w:cs="Times New Roman"/>
          <w:sz w:val="24"/>
          <w:szCs w:val="24"/>
        </w:rPr>
        <w:t xml:space="preserve"> нерентабельн</w:t>
      </w:r>
      <w:r w:rsidR="007F46E8" w:rsidRPr="00ED7380">
        <w:rPr>
          <w:rFonts w:eastAsia="Arial Unicode MS" w:cs="Times New Roman"/>
          <w:sz w:val="24"/>
          <w:szCs w:val="24"/>
        </w:rPr>
        <w:t>ой</w:t>
      </w:r>
      <w:r w:rsidR="00082393" w:rsidRPr="00ED7380">
        <w:rPr>
          <w:rFonts w:eastAsia="Arial Unicode MS" w:cs="Times New Roman"/>
          <w:sz w:val="24"/>
          <w:szCs w:val="24"/>
        </w:rPr>
        <w:t xml:space="preserve"> котельн</w:t>
      </w:r>
      <w:r w:rsidR="007F46E8" w:rsidRPr="00ED7380">
        <w:rPr>
          <w:rFonts w:eastAsia="Arial Unicode MS" w:cs="Times New Roman"/>
          <w:sz w:val="24"/>
          <w:szCs w:val="24"/>
        </w:rPr>
        <w:t>ой</w:t>
      </w:r>
      <w:r w:rsidR="00082393" w:rsidRPr="00ED7380">
        <w:rPr>
          <w:rFonts w:eastAsia="Arial Unicode MS" w:cs="Times New Roman"/>
          <w:sz w:val="24"/>
          <w:szCs w:val="24"/>
        </w:rPr>
        <w:t xml:space="preserve"> </w:t>
      </w:r>
      <w:r w:rsidR="001F1A95" w:rsidRPr="00ED7380">
        <w:rPr>
          <w:rFonts w:eastAsia="Arial Unicode MS" w:cs="Times New Roman"/>
          <w:sz w:val="24"/>
          <w:szCs w:val="24"/>
        </w:rPr>
        <w:t>№</w:t>
      </w:r>
      <w:r w:rsidR="007F46E8" w:rsidRPr="00ED7380">
        <w:rPr>
          <w:rFonts w:eastAsia="Arial Unicode MS" w:cs="Times New Roman"/>
          <w:sz w:val="24"/>
          <w:szCs w:val="24"/>
        </w:rPr>
        <w:t>2</w:t>
      </w:r>
      <w:r w:rsidR="001F7A04" w:rsidRPr="00ED7380">
        <w:rPr>
          <w:rFonts w:eastAsia="Arial Unicode MS" w:cs="Times New Roman"/>
          <w:sz w:val="24"/>
          <w:szCs w:val="24"/>
        </w:rPr>
        <w:t>;</w:t>
      </w:r>
    </w:p>
    <w:p w:rsidR="001F7A04" w:rsidRPr="00ED7380" w:rsidRDefault="001F7A04" w:rsidP="00D01B14">
      <w:pPr>
        <w:pStyle w:val="af9"/>
        <w:numPr>
          <w:ilvl w:val="0"/>
          <w:numId w:val="17"/>
        </w:numPr>
        <w:spacing w:before="0"/>
        <w:ind w:left="0" w:firstLine="0"/>
        <w:rPr>
          <w:rFonts w:eastAsia="Arial Unicode MS" w:cs="Times New Roman"/>
          <w:sz w:val="24"/>
          <w:szCs w:val="24"/>
        </w:rPr>
      </w:pPr>
      <w:r w:rsidRPr="00ED7380">
        <w:rPr>
          <w:rFonts w:eastAsia="Arial Unicode MS" w:cs="Times New Roman"/>
          <w:sz w:val="24"/>
          <w:szCs w:val="24"/>
        </w:rPr>
        <w:t xml:space="preserve">Строительство новой </w:t>
      </w:r>
      <w:r w:rsidR="00730E7F" w:rsidRPr="00ED7380">
        <w:rPr>
          <w:rFonts w:eastAsia="Arial Unicode MS" w:cs="Times New Roman"/>
          <w:sz w:val="24"/>
          <w:szCs w:val="24"/>
        </w:rPr>
        <w:t xml:space="preserve">магистральной </w:t>
      </w:r>
      <w:r w:rsidRPr="00ED7380">
        <w:rPr>
          <w:rFonts w:eastAsia="Arial Unicode MS" w:cs="Times New Roman"/>
          <w:sz w:val="24"/>
          <w:szCs w:val="24"/>
        </w:rPr>
        <w:t xml:space="preserve">тепловой сети от новой </w:t>
      </w:r>
      <w:r w:rsidR="007B0EE9" w:rsidRPr="00ED7380">
        <w:rPr>
          <w:rFonts w:eastAsia="Arial Unicode MS" w:cs="Times New Roman"/>
          <w:sz w:val="24"/>
          <w:szCs w:val="24"/>
        </w:rPr>
        <w:t xml:space="preserve">блочной </w:t>
      </w:r>
      <w:r w:rsidRPr="00ED7380">
        <w:rPr>
          <w:rFonts w:eastAsia="Arial Unicode MS" w:cs="Times New Roman"/>
          <w:sz w:val="24"/>
          <w:szCs w:val="24"/>
        </w:rPr>
        <w:t xml:space="preserve">котельной №3 </w:t>
      </w:r>
      <w:r w:rsidR="007B0EE9" w:rsidRPr="00ED7380">
        <w:rPr>
          <w:rFonts w:eastAsia="Arial Unicode MS" w:cs="Times New Roman"/>
          <w:sz w:val="24"/>
          <w:szCs w:val="24"/>
        </w:rPr>
        <w:t>до</w:t>
      </w:r>
      <w:r w:rsidRPr="00ED7380">
        <w:rPr>
          <w:rFonts w:eastAsia="Arial Unicode MS" w:cs="Times New Roman"/>
          <w:sz w:val="24"/>
          <w:szCs w:val="24"/>
        </w:rPr>
        <w:t xml:space="preserve"> ЦТП на ул. Фурманова.</w:t>
      </w:r>
    </w:p>
    <w:p w:rsidR="00F457E4" w:rsidRPr="00ED7380" w:rsidRDefault="00F457E4" w:rsidP="00F457E4">
      <w:pPr>
        <w:spacing w:before="0"/>
        <w:rPr>
          <w:rFonts w:eastAsia="Arial Unicode MS" w:cs="Times New Roman"/>
          <w:sz w:val="24"/>
          <w:szCs w:val="24"/>
        </w:rPr>
      </w:pPr>
      <w:r w:rsidRPr="00ED7380">
        <w:rPr>
          <w:rFonts w:eastAsia="Arial Unicode MS" w:cs="Times New Roman"/>
          <w:sz w:val="24"/>
          <w:szCs w:val="24"/>
        </w:rPr>
        <w:t>Гидравлические расчёты тепловых сетей от новой блочной котельной показали, что р</w:t>
      </w:r>
      <w:r w:rsidRPr="00ED7380">
        <w:rPr>
          <w:rFonts w:eastAsia="Arial Unicode MS" w:cs="Times New Roman"/>
          <w:sz w:val="24"/>
          <w:szCs w:val="24"/>
        </w:rPr>
        <w:t>е</w:t>
      </w:r>
      <w:r w:rsidRPr="00ED7380">
        <w:rPr>
          <w:rFonts w:eastAsia="Arial Unicode MS" w:cs="Times New Roman"/>
          <w:sz w:val="24"/>
          <w:szCs w:val="24"/>
        </w:rPr>
        <w:t>конструированные тепловые сети имеют пропускную способность достаточную для пропуска теплоносителя при уровне договорных тепловых  нагрузок, определённых на отопительный с</w:t>
      </w:r>
      <w:r w:rsidRPr="00ED7380">
        <w:rPr>
          <w:rFonts w:eastAsia="Arial Unicode MS" w:cs="Times New Roman"/>
          <w:sz w:val="24"/>
          <w:szCs w:val="24"/>
        </w:rPr>
        <w:t>е</w:t>
      </w:r>
      <w:r w:rsidRPr="00ED7380">
        <w:rPr>
          <w:rFonts w:eastAsia="Arial Unicode MS" w:cs="Times New Roman"/>
          <w:sz w:val="24"/>
          <w:szCs w:val="24"/>
        </w:rPr>
        <w:t>зон 2011÷2012 годов.</w:t>
      </w:r>
    </w:p>
    <w:p w:rsidR="00DD38C0" w:rsidRPr="00ED7380" w:rsidRDefault="00DD38C0" w:rsidP="005136E1">
      <w:pPr>
        <w:spacing w:before="0"/>
        <w:ind w:firstLine="426"/>
        <w:rPr>
          <w:rFonts w:eastAsia="Arial Unicode MS" w:cs="Times New Roman"/>
          <w:sz w:val="24"/>
          <w:szCs w:val="24"/>
        </w:rPr>
      </w:pPr>
      <w:r w:rsidRPr="00ED7380">
        <w:rPr>
          <w:rFonts w:eastAsia="Arial Unicode MS" w:cs="Times New Roman"/>
          <w:sz w:val="24"/>
          <w:szCs w:val="24"/>
        </w:rPr>
        <w:t>Суммарная тепловая нагрузка по всем сетям</w:t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b/>
          <w:sz w:val="24"/>
          <w:szCs w:val="24"/>
        </w:rPr>
        <w:t>4.961, Гкал/ч</w:t>
      </w:r>
    </w:p>
    <w:p w:rsidR="00F457E4" w:rsidRPr="00ED7380" w:rsidRDefault="00F457E4" w:rsidP="005136E1">
      <w:pPr>
        <w:spacing w:before="0"/>
        <w:ind w:firstLine="426"/>
        <w:rPr>
          <w:rFonts w:eastAsia="Arial Unicode MS" w:cs="Times New Roman"/>
          <w:b/>
          <w:sz w:val="24"/>
          <w:szCs w:val="24"/>
        </w:rPr>
      </w:pPr>
      <w:r w:rsidRPr="00ED7380">
        <w:rPr>
          <w:rFonts w:eastAsia="Arial Unicode MS" w:cs="Times New Roman"/>
          <w:sz w:val="24"/>
          <w:szCs w:val="24"/>
        </w:rPr>
        <w:t>Суммарный расход в подающем трубопроводе по всем сетям</w:t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b/>
          <w:sz w:val="24"/>
          <w:szCs w:val="24"/>
        </w:rPr>
        <w:t>251.187, т/ч</w:t>
      </w:r>
    </w:p>
    <w:p w:rsidR="00222328" w:rsidRPr="00ED7380" w:rsidRDefault="00F457E4" w:rsidP="005136E1">
      <w:pPr>
        <w:spacing w:before="0"/>
        <w:ind w:firstLine="426"/>
        <w:rPr>
          <w:rFonts w:eastAsia="Arial Unicode MS" w:cs="Times New Roman"/>
          <w:sz w:val="24"/>
          <w:szCs w:val="24"/>
        </w:rPr>
      </w:pPr>
      <w:r w:rsidRPr="00ED7380">
        <w:rPr>
          <w:rFonts w:eastAsia="Arial Unicode MS" w:cs="Times New Roman"/>
          <w:sz w:val="24"/>
          <w:szCs w:val="24"/>
        </w:rPr>
        <w:t>Суммарная тепловые потери в трубопроводах по всем сетям</w:t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b/>
          <w:sz w:val="24"/>
          <w:szCs w:val="24"/>
        </w:rPr>
        <w:t>0.540, Гкал/ч</w:t>
      </w:r>
    </w:p>
    <w:p w:rsidR="00F457E4" w:rsidRPr="00ED7380" w:rsidRDefault="00F457E4" w:rsidP="005136E1">
      <w:pPr>
        <w:spacing w:before="0"/>
        <w:ind w:firstLine="426"/>
        <w:rPr>
          <w:rFonts w:eastAsia="Arial Unicode MS" w:cs="Times New Roman"/>
          <w:sz w:val="24"/>
          <w:szCs w:val="24"/>
        </w:rPr>
      </w:pPr>
      <w:r w:rsidRPr="00ED7380">
        <w:rPr>
          <w:rFonts w:eastAsia="Arial Unicode MS" w:cs="Times New Roman"/>
          <w:sz w:val="24"/>
          <w:szCs w:val="24"/>
        </w:rPr>
        <w:t>Давление в подающем трубопроводе</w:t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  <w:t>28.700, м</w:t>
      </w:r>
    </w:p>
    <w:p w:rsidR="00F457E4" w:rsidRPr="00ED7380" w:rsidRDefault="00F457E4" w:rsidP="005136E1">
      <w:pPr>
        <w:spacing w:before="0"/>
        <w:ind w:firstLine="426"/>
        <w:rPr>
          <w:rFonts w:eastAsia="Arial Unicode MS" w:cs="Times New Roman"/>
          <w:sz w:val="24"/>
          <w:szCs w:val="24"/>
        </w:rPr>
      </w:pPr>
      <w:r w:rsidRPr="00ED7380">
        <w:rPr>
          <w:rFonts w:eastAsia="Arial Unicode MS" w:cs="Times New Roman"/>
          <w:sz w:val="24"/>
          <w:szCs w:val="24"/>
        </w:rPr>
        <w:t>Давление в обратном трубопроводе</w:t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="00F511D1"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>15.000, м</w:t>
      </w:r>
    </w:p>
    <w:p w:rsidR="00222328" w:rsidRPr="00ED7380" w:rsidRDefault="00F457E4" w:rsidP="005136E1">
      <w:pPr>
        <w:spacing w:before="0"/>
        <w:ind w:firstLine="426"/>
        <w:rPr>
          <w:rFonts w:eastAsia="Arial Unicode MS" w:cs="Times New Roman"/>
          <w:sz w:val="24"/>
          <w:szCs w:val="24"/>
        </w:rPr>
      </w:pPr>
      <w:r w:rsidRPr="00ED7380">
        <w:rPr>
          <w:rFonts w:eastAsia="Arial Unicode MS" w:cs="Times New Roman"/>
          <w:sz w:val="24"/>
          <w:szCs w:val="24"/>
        </w:rPr>
        <w:t>Располагаемый напор</w:t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ab/>
      </w:r>
      <w:r w:rsidR="00F511D1" w:rsidRPr="00ED7380">
        <w:rPr>
          <w:rFonts w:eastAsia="Arial Unicode MS" w:cs="Times New Roman"/>
          <w:sz w:val="24"/>
          <w:szCs w:val="24"/>
        </w:rPr>
        <w:tab/>
      </w:r>
      <w:r w:rsidRPr="00ED7380">
        <w:rPr>
          <w:rFonts w:eastAsia="Arial Unicode MS" w:cs="Times New Roman"/>
          <w:sz w:val="24"/>
          <w:szCs w:val="24"/>
        </w:rPr>
        <w:t>13.700, м</w:t>
      </w:r>
    </w:p>
    <w:p w:rsidR="00222328" w:rsidRPr="00ED7380" w:rsidRDefault="005136E1" w:rsidP="005136E1">
      <w:pPr>
        <w:spacing w:before="0"/>
        <w:ind w:firstLine="426"/>
        <w:rPr>
          <w:rFonts w:eastAsia="Arial Unicode MS" w:cs="Times New Roman"/>
          <w:spacing w:val="-6"/>
          <w:sz w:val="24"/>
          <w:szCs w:val="24"/>
        </w:rPr>
      </w:pPr>
      <w:r w:rsidRPr="00ED7380">
        <w:rPr>
          <w:rFonts w:eastAsia="Arial Unicode MS" w:cs="Times New Roman"/>
          <w:spacing w:val="-6"/>
          <w:sz w:val="24"/>
          <w:szCs w:val="24"/>
        </w:rPr>
        <w:t>На рисунке 2 приведена предполагаемая область действия новой блочной котельной № 3 и ЦТП.</w:t>
      </w:r>
    </w:p>
    <w:p w:rsidR="005136E1" w:rsidRPr="00222328" w:rsidRDefault="005136E1" w:rsidP="00222328">
      <w:pPr>
        <w:spacing w:before="0"/>
        <w:rPr>
          <w:rFonts w:eastAsia="Arial Unicode MS" w:cs="Times New Roman"/>
          <w:color w:val="7030A0"/>
          <w:sz w:val="24"/>
          <w:szCs w:val="24"/>
        </w:rPr>
      </w:pPr>
    </w:p>
    <w:p w:rsidR="008708AC" w:rsidRDefault="008708AC" w:rsidP="00D01B14">
      <w:pPr>
        <w:pStyle w:val="af9"/>
        <w:numPr>
          <w:ilvl w:val="0"/>
          <w:numId w:val="17"/>
        </w:numPr>
        <w:spacing w:before="0"/>
        <w:ind w:left="0" w:firstLine="0"/>
        <w:rPr>
          <w:rFonts w:eastAsia="Arial Unicode MS" w:cs="Times New Roman"/>
          <w:sz w:val="24"/>
          <w:szCs w:val="24"/>
        </w:rPr>
        <w:sectPr w:rsidR="008708AC" w:rsidSect="00CA411C">
          <w:pgSz w:w="11906" w:h="16838"/>
          <w:pgMar w:top="851" w:right="851" w:bottom="851" w:left="1134" w:header="170" w:footer="907" w:gutter="0"/>
          <w:cols w:space="708"/>
          <w:docGrid w:linePitch="360"/>
        </w:sectPr>
      </w:pPr>
    </w:p>
    <w:p w:rsidR="00240BC2" w:rsidRPr="0009580F" w:rsidRDefault="00240BC2" w:rsidP="005136E1">
      <w:pPr>
        <w:pStyle w:val="af7"/>
        <w:spacing w:before="0" w:after="120"/>
        <w:ind w:firstLine="0"/>
        <w:jc w:val="center"/>
        <w:rPr>
          <w:rFonts w:eastAsia="Arial Unicode MS"/>
          <w:color w:val="7030A0"/>
          <w:sz w:val="24"/>
          <w:szCs w:val="24"/>
        </w:rPr>
      </w:pPr>
    </w:p>
    <w:p w:rsidR="0009580F" w:rsidRPr="0009580F" w:rsidRDefault="007A61E8" w:rsidP="0009580F">
      <w:pPr>
        <w:ind w:firstLine="0"/>
        <w:jc w:val="center"/>
      </w:pPr>
      <w:r>
        <w:rPr>
          <w:noProof/>
        </w:rPr>
        <w:drawing>
          <wp:inline distT="0" distB="0" distL="0" distR="0">
            <wp:extent cx="9313049" cy="5277353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ая сеть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1726" cy="527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BC2" w:rsidRPr="00396EA6" w:rsidRDefault="00396EA6" w:rsidP="00955820">
      <w:pPr>
        <w:pStyle w:val="af3"/>
        <w:shd w:val="clear" w:color="auto" w:fill="auto"/>
        <w:spacing w:after="47" w:line="270" w:lineRule="exact"/>
        <w:ind w:firstLine="0"/>
        <w:jc w:val="center"/>
        <w:rPr>
          <w:rFonts w:asciiTheme="minorHAnsi" w:hAnsiTheme="minorHAnsi"/>
          <w:sz w:val="24"/>
          <w:szCs w:val="24"/>
        </w:rPr>
      </w:pPr>
      <w:bookmarkStart w:id="17" w:name="_Toc378931726"/>
      <w:r w:rsidRPr="00396EA6">
        <w:rPr>
          <w:rFonts w:asciiTheme="minorHAnsi" w:hAnsiTheme="minorHAnsi"/>
          <w:color w:val="7030A0"/>
          <w:sz w:val="24"/>
          <w:szCs w:val="24"/>
        </w:rPr>
        <w:t xml:space="preserve">Рисунок </w:t>
      </w:r>
      <w:r w:rsidR="00045BA6" w:rsidRPr="00396EA6">
        <w:rPr>
          <w:rFonts w:asciiTheme="minorHAnsi" w:hAnsiTheme="minorHAnsi"/>
          <w:color w:val="7030A0"/>
          <w:sz w:val="24"/>
          <w:szCs w:val="24"/>
        </w:rPr>
        <w:fldChar w:fldCharType="begin"/>
      </w:r>
      <w:r w:rsidRPr="00396EA6">
        <w:rPr>
          <w:rFonts w:asciiTheme="minorHAnsi" w:hAnsiTheme="minorHAnsi"/>
          <w:color w:val="7030A0"/>
          <w:sz w:val="24"/>
          <w:szCs w:val="24"/>
        </w:rPr>
        <w:instrText xml:space="preserve"> SEQ Рисунок \* ARABIC </w:instrText>
      </w:r>
      <w:r w:rsidR="00045BA6" w:rsidRPr="00396EA6">
        <w:rPr>
          <w:rFonts w:asciiTheme="minorHAnsi" w:hAnsiTheme="minorHAnsi"/>
          <w:color w:val="7030A0"/>
          <w:sz w:val="24"/>
          <w:szCs w:val="24"/>
        </w:rPr>
        <w:fldChar w:fldCharType="separate"/>
      </w:r>
      <w:r w:rsidR="00E96D60">
        <w:rPr>
          <w:rFonts w:asciiTheme="minorHAnsi" w:hAnsiTheme="minorHAnsi"/>
          <w:noProof/>
          <w:color w:val="7030A0"/>
          <w:sz w:val="24"/>
          <w:szCs w:val="24"/>
        </w:rPr>
        <w:t>2</w:t>
      </w:r>
      <w:r w:rsidR="00045BA6" w:rsidRPr="00396EA6">
        <w:rPr>
          <w:rFonts w:asciiTheme="minorHAnsi" w:hAnsiTheme="minorHAnsi"/>
          <w:color w:val="7030A0"/>
          <w:sz w:val="24"/>
          <w:szCs w:val="24"/>
        </w:rPr>
        <w:fldChar w:fldCharType="end"/>
      </w:r>
      <w:r w:rsidR="00240BC2" w:rsidRPr="00396EA6">
        <w:rPr>
          <w:rFonts w:asciiTheme="minorHAnsi" w:hAnsiTheme="minorHAnsi"/>
          <w:sz w:val="24"/>
          <w:szCs w:val="24"/>
        </w:rPr>
        <w:t xml:space="preserve"> - предполагаемая область действия новой </w:t>
      </w:r>
      <w:r w:rsidR="00F7440A">
        <w:rPr>
          <w:rFonts w:asciiTheme="minorHAnsi" w:hAnsiTheme="minorHAnsi"/>
          <w:sz w:val="24"/>
          <w:szCs w:val="24"/>
        </w:rPr>
        <w:t xml:space="preserve">модульной </w:t>
      </w:r>
      <w:r w:rsidR="00240BC2" w:rsidRPr="00396EA6">
        <w:rPr>
          <w:rFonts w:asciiTheme="minorHAnsi" w:hAnsiTheme="minorHAnsi"/>
          <w:sz w:val="24"/>
          <w:szCs w:val="24"/>
        </w:rPr>
        <w:t>котельной</w:t>
      </w:r>
      <w:r w:rsidR="00955820" w:rsidRPr="00396EA6">
        <w:rPr>
          <w:rFonts w:asciiTheme="minorHAnsi" w:hAnsiTheme="minorHAnsi"/>
          <w:sz w:val="24"/>
          <w:szCs w:val="24"/>
        </w:rPr>
        <w:t xml:space="preserve"> </w:t>
      </w:r>
      <w:r w:rsidR="008C1E59">
        <w:rPr>
          <w:rFonts w:asciiTheme="minorHAnsi" w:hAnsiTheme="minorHAnsi"/>
          <w:sz w:val="24"/>
          <w:szCs w:val="24"/>
        </w:rPr>
        <w:t>№</w:t>
      </w:r>
      <w:r w:rsidR="007F46E8">
        <w:rPr>
          <w:rFonts w:asciiTheme="minorHAnsi" w:hAnsiTheme="minorHAnsi"/>
          <w:sz w:val="24"/>
          <w:szCs w:val="24"/>
        </w:rPr>
        <w:t>3</w:t>
      </w:r>
      <w:r w:rsidR="008C1E59">
        <w:rPr>
          <w:rFonts w:asciiTheme="minorHAnsi" w:hAnsiTheme="minorHAnsi"/>
          <w:sz w:val="24"/>
          <w:szCs w:val="24"/>
        </w:rPr>
        <w:t xml:space="preserve"> и ЦТП 2</w:t>
      </w:r>
      <w:bookmarkEnd w:id="17"/>
    </w:p>
    <w:p w:rsidR="008708AC" w:rsidRDefault="008708AC" w:rsidP="004D4345">
      <w:pPr>
        <w:pStyle w:val="af9"/>
        <w:numPr>
          <w:ilvl w:val="0"/>
          <w:numId w:val="17"/>
        </w:numPr>
        <w:spacing w:before="360"/>
        <w:ind w:left="912"/>
        <w:rPr>
          <w:rFonts w:eastAsia="Arial Unicode MS" w:cs="Times New Roman"/>
          <w:sz w:val="24"/>
          <w:szCs w:val="24"/>
        </w:rPr>
        <w:sectPr w:rsidR="008708AC" w:rsidSect="008C1E59">
          <w:pgSz w:w="16838" w:h="11906" w:orient="landscape"/>
          <w:pgMar w:top="1134" w:right="851" w:bottom="851" w:left="851" w:header="170" w:footer="907" w:gutter="0"/>
          <w:cols w:space="708"/>
          <w:docGrid w:linePitch="360"/>
        </w:sectPr>
      </w:pPr>
    </w:p>
    <w:p w:rsidR="008C1E59" w:rsidRPr="003E4C49" w:rsidRDefault="00045BA6" w:rsidP="00F7440A">
      <w:pPr>
        <w:pStyle w:val="af9"/>
        <w:numPr>
          <w:ilvl w:val="0"/>
          <w:numId w:val="17"/>
        </w:numPr>
        <w:spacing w:before="0"/>
        <w:ind w:left="0" w:firstLine="0"/>
        <w:jc w:val="center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noProof/>
          <w:sz w:val="24"/>
          <w:szCs w:val="24"/>
        </w:rPr>
        <w:lastRenderedPageBreak/>
        <w:pict>
          <v:line id="Прямая соединительная линия 10" o:spid="_x0000_s1026" style="position:absolute;left:0;text-align:left;z-index:251667456;visibility:visible;mso-width-relative:margin;mso-height-relative:margin" from="539.15pt,54.9pt" to="619.9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" strokecolor="#f79646 [3209]" strokeweight="3pt"/>
        </w:pict>
      </w:r>
      <w:r>
        <w:rPr>
          <w:rFonts w:eastAsia="Arial Unicode MS" w:cs="Times New Roman"/>
          <w:noProof/>
          <w:sz w:val="24"/>
          <w:szCs w:val="24"/>
        </w:rPr>
        <w:pict>
          <v:line id="Прямая соединительная линия 8" o:spid="_x0000_s1029" style="position:absolute;left:0;text-align:left;z-index:251663360;visibility:visible;mso-width-relative:margin;mso-height-relative:margin" from="535.6pt,99pt" to="616.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" strokecolor="yellow" strokeweight="3pt"/>
        </w:pict>
      </w:r>
      <w:r>
        <w:rPr>
          <w:rFonts w:eastAsia="Arial Unicode MS" w:cs="Times New Roman"/>
          <w:noProof/>
          <w:sz w:val="24"/>
          <w:szCs w:val="24"/>
        </w:rPr>
        <w:pict>
          <v:line id="Прямая соединительная линия 11" o:spid="_x0000_s1028" style="position:absolute;left:0;text-align:left;z-index:251668480;visibility:visible;mso-width-relative:margin;mso-height-relative:margin" from="535.35pt,78.65pt" to="616.1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" strokecolor="#f24cca" strokeweight="3pt"/>
        </w:pict>
      </w:r>
      <w:r>
        <w:rPr>
          <w:rFonts w:eastAsia="Arial Unicode MS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left:0;text-align:left;margin-left:366.55pt;margin-top:43.45pt;width:267.4pt;height:68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" fillcolor="white [3201]" strokeweight=".5pt">
            <v:textbox>
              <w:txbxContent>
                <w:p w:rsidR="0042322D" w:rsidRPr="003E4C49" w:rsidRDefault="0042322D" w:rsidP="003E4C49">
                  <w:pPr>
                    <w:spacing w:before="0"/>
                    <w:ind w:firstLine="142"/>
                    <w:rPr>
                      <w:sz w:val="24"/>
                    </w:rPr>
                  </w:pPr>
                  <w:r w:rsidRPr="003E4C49">
                    <w:rPr>
                      <w:sz w:val="24"/>
                    </w:rPr>
                    <w:t>Существующие сети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42322D" w:rsidRPr="003E4C49" w:rsidRDefault="0042322D" w:rsidP="003E4C49">
                  <w:pPr>
                    <w:spacing w:before="0"/>
                    <w:ind w:firstLine="142"/>
                    <w:rPr>
                      <w:sz w:val="24"/>
                    </w:rPr>
                  </w:pPr>
                  <w:r w:rsidRPr="003E4C49">
                    <w:rPr>
                      <w:sz w:val="24"/>
                    </w:rPr>
                    <w:t>Теплосети с водопроводом</w:t>
                  </w:r>
                </w:p>
                <w:p w:rsidR="0042322D" w:rsidRPr="003E4C49" w:rsidRDefault="0042322D" w:rsidP="003E4C49">
                  <w:pPr>
                    <w:spacing w:before="0"/>
                    <w:ind w:firstLine="142"/>
                    <w:rPr>
                      <w:sz w:val="24"/>
                    </w:rPr>
                  </w:pPr>
                  <w:r w:rsidRPr="003E4C49">
                    <w:rPr>
                      <w:sz w:val="24"/>
                    </w:rPr>
                    <w:t>Новые сети</w:t>
                  </w:r>
                </w:p>
              </w:txbxContent>
            </v:textbox>
          </v:shape>
        </w:pict>
      </w:r>
      <w:r w:rsidR="00F7440A" w:rsidRPr="003E4C49">
        <w:rPr>
          <w:rFonts w:eastAsia="Arial Unicode MS" w:cs="Times New Roman"/>
          <w:sz w:val="24"/>
          <w:szCs w:val="24"/>
        </w:rPr>
        <w:t>Модернизация</w:t>
      </w:r>
      <w:r w:rsidR="00716DCF" w:rsidRPr="003E4C49">
        <w:rPr>
          <w:rFonts w:eastAsia="Arial Unicode MS" w:cs="Times New Roman"/>
          <w:sz w:val="24"/>
          <w:szCs w:val="24"/>
        </w:rPr>
        <w:t xml:space="preserve"> </w:t>
      </w:r>
      <w:r w:rsidR="00240BC2" w:rsidRPr="003E4C49">
        <w:rPr>
          <w:rFonts w:eastAsia="Arial Unicode MS" w:cs="Times New Roman"/>
          <w:sz w:val="24"/>
          <w:szCs w:val="24"/>
        </w:rPr>
        <w:t>котельной</w:t>
      </w:r>
      <w:r w:rsidR="00F7440A" w:rsidRPr="003E4C49">
        <w:rPr>
          <w:rFonts w:eastAsia="Arial Unicode MS" w:cs="Times New Roman"/>
          <w:sz w:val="24"/>
          <w:szCs w:val="24"/>
        </w:rPr>
        <w:t xml:space="preserve"> №</w:t>
      </w:r>
      <w:r w:rsidR="007F46E8" w:rsidRPr="003E4C49">
        <w:rPr>
          <w:rFonts w:eastAsia="Arial Unicode MS" w:cs="Times New Roman"/>
          <w:sz w:val="24"/>
          <w:szCs w:val="24"/>
        </w:rPr>
        <w:t>3</w:t>
      </w:r>
      <w:r w:rsidR="00240BC2" w:rsidRPr="003E4C49">
        <w:rPr>
          <w:rFonts w:eastAsia="Arial Unicode MS" w:cs="Times New Roman"/>
          <w:sz w:val="24"/>
          <w:szCs w:val="24"/>
        </w:rPr>
        <w:t xml:space="preserve"> в </w:t>
      </w:r>
      <w:r w:rsidR="006D375E" w:rsidRPr="003E4C49">
        <w:rPr>
          <w:rFonts w:eastAsia="Arial Unicode MS" w:cs="Times New Roman"/>
          <w:sz w:val="24"/>
          <w:szCs w:val="24"/>
        </w:rPr>
        <w:t>рабоче</w:t>
      </w:r>
      <w:r w:rsidR="00ED7380">
        <w:rPr>
          <w:rFonts w:eastAsia="Arial Unicode MS" w:cs="Times New Roman"/>
          <w:sz w:val="24"/>
          <w:szCs w:val="24"/>
        </w:rPr>
        <w:t>м</w:t>
      </w:r>
      <w:r w:rsidR="006D375E" w:rsidRPr="003E4C49">
        <w:rPr>
          <w:rFonts w:eastAsia="Arial Unicode MS" w:cs="Times New Roman"/>
          <w:sz w:val="24"/>
          <w:szCs w:val="24"/>
        </w:rPr>
        <w:t xml:space="preserve"> посёлк</w:t>
      </w:r>
      <w:r w:rsidR="00ED7380">
        <w:rPr>
          <w:rFonts w:eastAsia="Arial Unicode MS" w:cs="Times New Roman"/>
          <w:sz w:val="24"/>
          <w:szCs w:val="24"/>
        </w:rPr>
        <w:t>е</w:t>
      </w:r>
      <w:r w:rsidR="00240BC2" w:rsidRPr="003E4C49">
        <w:rPr>
          <w:rFonts w:eastAsia="Arial Unicode MS" w:cs="Times New Roman"/>
          <w:sz w:val="24"/>
          <w:szCs w:val="24"/>
        </w:rPr>
        <w:t xml:space="preserve"> </w:t>
      </w:r>
      <w:r w:rsidR="00A94AA8" w:rsidRPr="003E4C49">
        <w:rPr>
          <w:rFonts w:eastAsia="Arial Unicode MS" w:cs="Times New Roman"/>
          <w:sz w:val="24"/>
          <w:szCs w:val="24"/>
        </w:rPr>
        <w:t>Посевная</w:t>
      </w:r>
      <w:r w:rsidR="00F7440A" w:rsidRPr="003E4C49">
        <w:rPr>
          <w:rFonts w:eastAsia="Arial Unicode MS" w:cs="Times New Roman"/>
          <w:sz w:val="24"/>
          <w:szCs w:val="24"/>
        </w:rPr>
        <w:t>,</w:t>
      </w:r>
      <w:r w:rsidR="00240BC2" w:rsidRPr="003E4C49">
        <w:rPr>
          <w:rFonts w:eastAsia="Arial Unicode MS" w:cs="Times New Roman"/>
          <w:sz w:val="24"/>
          <w:szCs w:val="24"/>
        </w:rPr>
        <w:t xml:space="preserve"> </w:t>
      </w:r>
      <w:r w:rsidR="005136E1">
        <w:rPr>
          <w:rFonts w:eastAsia="Arial Unicode MS" w:cs="Times New Roman"/>
          <w:sz w:val="24"/>
          <w:szCs w:val="24"/>
        </w:rPr>
        <w:t>и</w:t>
      </w:r>
      <w:r w:rsidR="00240BC2" w:rsidRPr="003E4C49">
        <w:rPr>
          <w:rFonts w:eastAsia="Arial Unicode MS" w:cs="Times New Roman"/>
          <w:sz w:val="24"/>
          <w:szCs w:val="24"/>
        </w:rPr>
        <w:t xml:space="preserve"> </w:t>
      </w:r>
      <w:r w:rsidR="003E4C49" w:rsidRPr="003E4C49">
        <w:rPr>
          <w:rFonts w:eastAsia="Arial Unicode MS" w:cs="Times New Roman"/>
          <w:sz w:val="24"/>
          <w:szCs w:val="24"/>
        </w:rPr>
        <w:t xml:space="preserve">новые теплопроводы к ЦТП </w:t>
      </w:r>
      <w:r w:rsidR="005136E1">
        <w:rPr>
          <w:rFonts w:eastAsia="Arial Unicode MS" w:cs="Times New Roman"/>
          <w:sz w:val="24"/>
          <w:szCs w:val="24"/>
        </w:rPr>
        <w:t xml:space="preserve">на </w:t>
      </w:r>
      <w:r w:rsidR="003E4C49" w:rsidRPr="003E4C49">
        <w:rPr>
          <w:rFonts w:eastAsia="Arial Unicode MS" w:cs="Times New Roman"/>
          <w:sz w:val="24"/>
          <w:szCs w:val="24"/>
        </w:rPr>
        <w:t>ул. Фурманова, ул. Заводская.)</w:t>
      </w:r>
      <w:r w:rsidR="003E4C49">
        <w:rPr>
          <w:rFonts w:eastAsia="Arial Unicode MS" w:cs="Times New Roman"/>
          <w:noProof/>
          <w:sz w:val="24"/>
          <w:szCs w:val="24"/>
        </w:rPr>
        <w:drawing>
          <wp:inline distT="0" distB="0" distL="0" distR="0">
            <wp:extent cx="9494520" cy="5295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опр нов стар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52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E59" w:rsidRDefault="00396EA6" w:rsidP="00F7440A">
      <w:pPr>
        <w:spacing w:before="0"/>
        <w:ind w:firstLine="0"/>
        <w:jc w:val="center"/>
        <w:rPr>
          <w:rFonts w:eastAsia="Arial Unicode MS" w:cs="Times New Roman"/>
          <w:spacing w:val="-4"/>
          <w:sz w:val="24"/>
          <w:szCs w:val="24"/>
        </w:rPr>
        <w:sectPr w:rsidR="008C1E59" w:rsidSect="008C1E59">
          <w:pgSz w:w="16838" w:h="11906" w:orient="landscape"/>
          <w:pgMar w:top="1134" w:right="851" w:bottom="851" w:left="851" w:header="170" w:footer="907" w:gutter="0"/>
          <w:cols w:space="708"/>
          <w:docGrid w:linePitch="360"/>
        </w:sectPr>
      </w:pPr>
      <w:bookmarkStart w:id="18" w:name="_Toc378931727"/>
      <w:r w:rsidRPr="00C372B4">
        <w:rPr>
          <w:sz w:val="24"/>
          <w:szCs w:val="24"/>
        </w:rPr>
        <w:t xml:space="preserve">Рисунок </w:t>
      </w:r>
      <w:r w:rsidR="00045BA6" w:rsidRPr="00C372B4">
        <w:rPr>
          <w:sz w:val="24"/>
          <w:szCs w:val="24"/>
        </w:rPr>
        <w:fldChar w:fldCharType="begin"/>
      </w:r>
      <w:r w:rsidRPr="00C372B4">
        <w:rPr>
          <w:sz w:val="24"/>
          <w:szCs w:val="24"/>
        </w:rPr>
        <w:instrText xml:space="preserve"> SEQ Рисунок \* ARABIC </w:instrText>
      </w:r>
      <w:r w:rsidR="00045BA6" w:rsidRPr="00C372B4">
        <w:rPr>
          <w:sz w:val="24"/>
          <w:szCs w:val="24"/>
        </w:rPr>
        <w:fldChar w:fldCharType="separate"/>
      </w:r>
      <w:r w:rsidR="00E96D60">
        <w:rPr>
          <w:noProof/>
          <w:sz w:val="24"/>
          <w:szCs w:val="24"/>
        </w:rPr>
        <w:t>3</w:t>
      </w:r>
      <w:r w:rsidR="00045BA6" w:rsidRPr="00C372B4">
        <w:rPr>
          <w:sz w:val="24"/>
          <w:szCs w:val="24"/>
        </w:rPr>
        <w:fldChar w:fldCharType="end"/>
      </w:r>
      <w:r w:rsidRPr="00C372B4">
        <w:rPr>
          <w:rFonts w:eastAsia="Arial Unicode MS" w:cs="Times New Roman"/>
          <w:sz w:val="24"/>
          <w:szCs w:val="24"/>
        </w:rPr>
        <w:t xml:space="preserve"> - </w:t>
      </w:r>
      <w:r w:rsidRPr="00D01B14">
        <w:rPr>
          <w:rFonts w:eastAsia="Arial Unicode MS" w:cs="Times New Roman"/>
          <w:spacing w:val="-4"/>
          <w:sz w:val="24"/>
          <w:szCs w:val="24"/>
        </w:rPr>
        <w:t xml:space="preserve">предполагаемая область действия новой </w:t>
      </w:r>
      <w:r w:rsidR="00EE774F">
        <w:rPr>
          <w:rFonts w:eastAsia="Arial Unicode MS" w:cs="Times New Roman"/>
          <w:spacing w:val="-4"/>
          <w:sz w:val="24"/>
          <w:szCs w:val="24"/>
        </w:rPr>
        <w:t xml:space="preserve">блочной </w:t>
      </w:r>
      <w:r w:rsidRPr="00D01B14">
        <w:rPr>
          <w:rFonts w:eastAsia="Arial Unicode MS" w:cs="Times New Roman"/>
          <w:spacing w:val="-4"/>
          <w:sz w:val="24"/>
          <w:szCs w:val="24"/>
        </w:rPr>
        <w:t xml:space="preserve">котельной </w:t>
      </w:r>
      <w:bookmarkEnd w:id="18"/>
      <w:r w:rsidR="007F46E8">
        <w:rPr>
          <w:rFonts w:eastAsia="Arial Unicode MS" w:cs="Times New Roman"/>
          <w:spacing w:val="-4"/>
          <w:sz w:val="24"/>
          <w:szCs w:val="24"/>
        </w:rPr>
        <w:t>№3</w:t>
      </w:r>
    </w:p>
    <w:p w:rsidR="00240BC2" w:rsidRPr="00955820" w:rsidRDefault="00240BC2" w:rsidP="004D4345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19" w:name="_Toc379964781"/>
      <w:r w:rsidRPr="00955820">
        <w:rPr>
          <w:rFonts w:asciiTheme="minorHAnsi" w:hAnsiTheme="minorHAnsi"/>
          <w:sz w:val="24"/>
          <w:szCs w:val="24"/>
        </w:rPr>
        <w:lastRenderedPageBreak/>
        <w:t>Обоснование предлагаемых для реконструкции действующих источников тепловой энергии с комбинированной выработкой тепловой энергии для обеспечения перспе</w:t>
      </w:r>
      <w:r w:rsidRPr="00955820">
        <w:rPr>
          <w:rFonts w:asciiTheme="minorHAnsi" w:hAnsiTheme="minorHAnsi"/>
          <w:sz w:val="24"/>
          <w:szCs w:val="24"/>
        </w:rPr>
        <w:t>к</w:t>
      </w:r>
      <w:r w:rsidRPr="00955820">
        <w:rPr>
          <w:rFonts w:asciiTheme="minorHAnsi" w:hAnsiTheme="minorHAnsi"/>
          <w:sz w:val="24"/>
          <w:szCs w:val="24"/>
        </w:rPr>
        <w:t>тивных приростов тепловых нагрузок</w:t>
      </w:r>
      <w:bookmarkEnd w:id="19"/>
    </w:p>
    <w:p w:rsidR="00240BC2" w:rsidRPr="009D7AD6" w:rsidRDefault="00240BC2" w:rsidP="00C372B4">
      <w:pPr>
        <w:spacing w:before="0" w:after="120"/>
        <w:rPr>
          <w:rFonts w:eastAsia="Arial Unicode MS" w:cs="Times New Roman"/>
          <w:sz w:val="24"/>
          <w:szCs w:val="24"/>
        </w:rPr>
      </w:pPr>
      <w:r w:rsidRPr="009D7AD6">
        <w:rPr>
          <w:rFonts w:eastAsia="Arial Unicode MS" w:cs="Times New Roman"/>
          <w:sz w:val="24"/>
          <w:szCs w:val="24"/>
        </w:rPr>
        <w:t xml:space="preserve">Согласно «Инвестиционной программы </w:t>
      </w:r>
      <w:r w:rsidR="005C2824" w:rsidRPr="009D7AD6">
        <w:rPr>
          <w:rFonts w:eastAsia="Arial Unicode MS" w:cs="Times New Roman"/>
          <w:sz w:val="24"/>
          <w:szCs w:val="24"/>
        </w:rPr>
        <w:t xml:space="preserve">общества </w:t>
      </w:r>
      <w:r w:rsidRPr="009D7AD6">
        <w:rPr>
          <w:rFonts w:eastAsia="Arial Unicode MS" w:cs="Times New Roman"/>
          <w:sz w:val="24"/>
          <w:szCs w:val="24"/>
        </w:rPr>
        <w:t xml:space="preserve">с ограниченной ответственностью </w:t>
      </w:r>
      <w:r w:rsidR="007C04D9" w:rsidRPr="009D7AD6">
        <w:rPr>
          <w:rFonts w:eastAsia="Arial Unicode MS" w:cs="Times New Roman"/>
          <w:sz w:val="24"/>
          <w:szCs w:val="24"/>
        </w:rPr>
        <w:t>«ПТС»</w:t>
      </w:r>
      <w:r w:rsidRPr="009D7AD6">
        <w:rPr>
          <w:rFonts w:eastAsia="Arial Unicode MS" w:cs="Times New Roman"/>
          <w:sz w:val="24"/>
          <w:szCs w:val="24"/>
        </w:rPr>
        <w:t xml:space="preserve"> по реконструкции системы теплоснабжения рабочего </w:t>
      </w:r>
      <w:r w:rsidR="00D03EA4" w:rsidRPr="009D7AD6">
        <w:rPr>
          <w:rFonts w:eastAsia="Arial Unicode MS" w:cs="Times New Roman"/>
          <w:sz w:val="24"/>
          <w:szCs w:val="24"/>
        </w:rPr>
        <w:t>посёлка</w:t>
      </w:r>
      <w:r w:rsidRPr="009D7AD6">
        <w:rPr>
          <w:rFonts w:eastAsia="Arial Unicode MS" w:cs="Times New Roman"/>
          <w:sz w:val="24"/>
          <w:szCs w:val="24"/>
        </w:rPr>
        <w:t xml:space="preserve"> </w:t>
      </w:r>
      <w:r w:rsidR="00A94AA8" w:rsidRPr="009D7AD6">
        <w:rPr>
          <w:rFonts w:eastAsia="Arial Unicode MS" w:cs="Times New Roman"/>
          <w:sz w:val="24"/>
          <w:szCs w:val="24"/>
        </w:rPr>
        <w:t>Посевная</w:t>
      </w:r>
      <w:r w:rsidRPr="009D7AD6">
        <w:rPr>
          <w:rFonts w:eastAsia="Arial Unicode MS" w:cs="Times New Roman"/>
          <w:sz w:val="24"/>
          <w:szCs w:val="24"/>
        </w:rPr>
        <w:t xml:space="preserve"> </w:t>
      </w:r>
      <w:r w:rsidR="006D375E" w:rsidRPr="009D7AD6">
        <w:rPr>
          <w:rFonts w:eastAsia="Arial Unicode MS" w:cs="Times New Roman"/>
          <w:sz w:val="24"/>
          <w:szCs w:val="24"/>
        </w:rPr>
        <w:t>Черепановского</w:t>
      </w:r>
      <w:r w:rsidRPr="009D7AD6">
        <w:rPr>
          <w:rFonts w:eastAsia="Arial Unicode MS" w:cs="Times New Roman"/>
          <w:sz w:val="24"/>
          <w:szCs w:val="24"/>
        </w:rPr>
        <w:t xml:space="preserve"> района Новосибирской области» планируется выполнение модернизации следующих объектов системы теплоснабжения:</w:t>
      </w:r>
    </w:p>
    <w:p w:rsidR="00240BC2" w:rsidRPr="009D7AD6" w:rsidRDefault="00240BC2" w:rsidP="004D4345">
      <w:pPr>
        <w:pStyle w:val="af9"/>
        <w:numPr>
          <w:ilvl w:val="1"/>
          <w:numId w:val="9"/>
        </w:numPr>
        <w:spacing w:before="0" w:after="60"/>
        <w:ind w:left="0" w:right="-2"/>
        <w:rPr>
          <w:rFonts w:eastAsia="Arial Unicode MS" w:cs="Times New Roman"/>
          <w:spacing w:val="-2"/>
          <w:sz w:val="24"/>
          <w:szCs w:val="24"/>
        </w:rPr>
      </w:pPr>
      <w:r w:rsidRPr="009D7AD6">
        <w:rPr>
          <w:rFonts w:eastAsia="Arial Unicode MS" w:cs="Times New Roman"/>
          <w:spacing w:val="-2"/>
          <w:sz w:val="24"/>
          <w:szCs w:val="24"/>
        </w:rPr>
        <w:t>модернизация котельной №</w:t>
      </w:r>
      <w:r w:rsidR="006D375E" w:rsidRPr="009D7AD6">
        <w:rPr>
          <w:rFonts w:eastAsia="Arial Unicode MS" w:cs="Times New Roman"/>
          <w:spacing w:val="-2"/>
          <w:sz w:val="24"/>
          <w:szCs w:val="24"/>
        </w:rPr>
        <w:t>3</w:t>
      </w:r>
      <w:r w:rsidR="005C2824" w:rsidRPr="009D7AD6">
        <w:rPr>
          <w:rFonts w:eastAsia="Arial Unicode MS" w:cs="Times New Roman"/>
          <w:spacing w:val="-2"/>
          <w:sz w:val="24"/>
          <w:szCs w:val="24"/>
        </w:rPr>
        <w:t xml:space="preserve"> </w:t>
      </w:r>
      <w:r w:rsidRPr="009D7AD6">
        <w:rPr>
          <w:rFonts w:eastAsia="Arial Unicode MS" w:cs="Times New Roman"/>
          <w:spacing w:val="-2"/>
          <w:sz w:val="24"/>
          <w:szCs w:val="24"/>
        </w:rPr>
        <w:t>с увеличением мощности до нормативных параме</w:t>
      </w:r>
      <w:r w:rsidRPr="009D7AD6">
        <w:rPr>
          <w:rFonts w:eastAsia="Arial Unicode MS" w:cs="Times New Roman"/>
          <w:spacing w:val="-2"/>
          <w:sz w:val="24"/>
          <w:szCs w:val="24"/>
        </w:rPr>
        <w:t>т</w:t>
      </w:r>
      <w:r w:rsidRPr="009D7AD6">
        <w:rPr>
          <w:rFonts w:eastAsia="Arial Unicode MS" w:cs="Times New Roman"/>
          <w:spacing w:val="-2"/>
          <w:sz w:val="24"/>
          <w:szCs w:val="24"/>
        </w:rPr>
        <w:t xml:space="preserve">ров с переключением на </w:t>
      </w:r>
      <w:r w:rsidR="00D03EA4" w:rsidRPr="009D7AD6">
        <w:rPr>
          <w:rFonts w:eastAsia="Arial Unicode MS" w:cs="Times New Roman"/>
          <w:spacing w:val="-2"/>
          <w:sz w:val="24"/>
          <w:szCs w:val="24"/>
        </w:rPr>
        <w:t>неё</w:t>
      </w:r>
      <w:r w:rsidRPr="009D7AD6">
        <w:rPr>
          <w:rFonts w:eastAsia="Arial Unicode MS" w:cs="Times New Roman"/>
          <w:spacing w:val="-2"/>
          <w:sz w:val="24"/>
          <w:szCs w:val="24"/>
        </w:rPr>
        <w:t xml:space="preserve"> потребителей от существующей нерентабельной котельной </w:t>
      </w:r>
      <w:r w:rsidR="005C2824" w:rsidRPr="009D7AD6">
        <w:rPr>
          <w:rFonts w:eastAsia="Arial Unicode MS" w:cs="Times New Roman"/>
          <w:spacing w:val="-2"/>
          <w:sz w:val="24"/>
          <w:szCs w:val="24"/>
        </w:rPr>
        <w:t>№</w:t>
      </w:r>
      <w:r w:rsidR="006D375E" w:rsidRPr="009D7AD6">
        <w:rPr>
          <w:rFonts w:eastAsia="Arial Unicode MS" w:cs="Times New Roman"/>
          <w:spacing w:val="-2"/>
          <w:sz w:val="24"/>
          <w:szCs w:val="24"/>
        </w:rPr>
        <w:t>2</w:t>
      </w:r>
      <w:r w:rsidRPr="009D7AD6">
        <w:rPr>
          <w:rFonts w:eastAsia="Arial Unicode MS" w:cs="Times New Roman"/>
          <w:spacing w:val="-2"/>
          <w:sz w:val="24"/>
          <w:szCs w:val="24"/>
        </w:rPr>
        <w:t>.</w:t>
      </w:r>
    </w:p>
    <w:p w:rsidR="00240BC2" w:rsidRPr="009D7AD6" w:rsidRDefault="00240BC2" w:rsidP="00C372B4">
      <w:pPr>
        <w:pStyle w:val="af3"/>
        <w:shd w:val="clear" w:color="auto" w:fill="auto"/>
        <w:spacing w:after="162" w:line="270" w:lineRule="exact"/>
        <w:ind w:firstLine="0"/>
        <w:rPr>
          <w:rFonts w:asciiTheme="minorHAnsi" w:hAnsiTheme="minorHAnsi"/>
          <w:sz w:val="24"/>
          <w:szCs w:val="24"/>
        </w:rPr>
      </w:pPr>
      <w:r w:rsidRPr="009D7AD6">
        <w:rPr>
          <w:rFonts w:asciiTheme="minorHAnsi" w:eastAsia="Arial Unicode MS" w:hAnsiTheme="minorHAnsi"/>
          <w:sz w:val="24"/>
          <w:szCs w:val="24"/>
        </w:rPr>
        <w:t xml:space="preserve">На рисунке </w:t>
      </w:r>
      <w:r w:rsidR="00730E7F" w:rsidRPr="009D7AD6">
        <w:rPr>
          <w:rFonts w:asciiTheme="minorHAnsi" w:eastAsia="Arial Unicode MS" w:hAnsiTheme="minorHAnsi"/>
          <w:sz w:val="24"/>
          <w:szCs w:val="24"/>
        </w:rPr>
        <w:t>3</w:t>
      </w:r>
      <w:r w:rsidRPr="009D7AD6">
        <w:rPr>
          <w:rFonts w:asciiTheme="minorHAnsi" w:eastAsia="Arial Unicode MS" w:hAnsiTheme="minorHAnsi"/>
          <w:sz w:val="24"/>
          <w:szCs w:val="24"/>
        </w:rPr>
        <w:t xml:space="preserve"> приведена предполагаемая область действия модернизированной котельной </w:t>
      </w:r>
      <w:r w:rsidR="005C2824" w:rsidRPr="009D7AD6">
        <w:rPr>
          <w:rFonts w:asciiTheme="minorHAnsi" w:eastAsia="Arial Unicode MS" w:hAnsiTheme="minorHAnsi"/>
          <w:sz w:val="24"/>
          <w:szCs w:val="24"/>
        </w:rPr>
        <w:t>№</w:t>
      </w:r>
      <w:r w:rsidR="00904523" w:rsidRPr="009D7AD6">
        <w:rPr>
          <w:rFonts w:asciiTheme="minorHAnsi" w:eastAsia="Arial Unicode MS" w:hAnsiTheme="minorHAnsi"/>
          <w:sz w:val="24"/>
          <w:szCs w:val="24"/>
        </w:rPr>
        <w:t>3</w:t>
      </w:r>
    </w:p>
    <w:p w:rsidR="00240BC2" w:rsidRPr="00CA411C" w:rsidRDefault="00240BC2" w:rsidP="006D375E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5C2824">
        <w:rPr>
          <w:rFonts w:asciiTheme="minorHAnsi" w:hAnsiTheme="minorHAnsi"/>
          <w:sz w:val="24"/>
          <w:szCs w:val="24"/>
        </w:rPr>
        <w:t xml:space="preserve">В существующей системе теплоснабжения </w:t>
      </w:r>
      <w:r w:rsidR="006D375E">
        <w:rPr>
          <w:rFonts w:asciiTheme="minorHAnsi" w:hAnsiTheme="minorHAnsi"/>
          <w:sz w:val="24"/>
          <w:szCs w:val="24"/>
        </w:rPr>
        <w:t>рабочего посёлка</w:t>
      </w:r>
      <w:r w:rsidRPr="005C2824">
        <w:rPr>
          <w:rFonts w:asciiTheme="minorHAnsi" w:hAnsiTheme="minorHAnsi"/>
          <w:sz w:val="24"/>
          <w:szCs w:val="24"/>
        </w:rPr>
        <w:t xml:space="preserve"> </w:t>
      </w:r>
      <w:r w:rsidR="00A94AA8">
        <w:rPr>
          <w:rFonts w:asciiTheme="minorHAnsi" w:hAnsiTheme="minorHAnsi"/>
          <w:sz w:val="24"/>
          <w:szCs w:val="24"/>
        </w:rPr>
        <w:t>Посевная</w:t>
      </w:r>
      <w:r w:rsidRPr="005C2824">
        <w:rPr>
          <w:rFonts w:asciiTheme="minorHAnsi" w:hAnsiTheme="minorHAnsi"/>
          <w:sz w:val="24"/>
          <w:szCs w:val="24"/>
        </w:rPr>
        <w:t xml:space="preserve"> нет зон с дефиц</w:t>
      </w:r>
      <w:r w:rsidRPr="005C2824">
        <w:rPr>
          <w:rFonts w:asciiTheme="minorHAnsi" w:hAnsiTheme="minorHAnsi"/>
          <w:sz w:val="24"/>
          <w:szCs w:val="24"/>
        </w:rPr>
        <w:t>и</w:t>
      </w:r>
      <w:r w:rsidRPr="005C2824">
        <w:rPr>
          <w:rFonts w:asciiTheme="minorHAnsi" w:hAnsiTheme="minorHAnsi"/>
          <w:sz w:val="24"/>
          <w:szCs w:val="24"/>
        </w:rPr>
        <w:t xml:space="preserve">том располагаемой тепловой мощности. Учитывая небольшой перспективный рост жилого и производственного строительства и </w:t>
      </w:r>
      <w:r w:rsidR="006D375E">
        <w:rPr>
          <w:rFonts w:asciiTheme="minorHAnsi" w:hAnsiTheme="minorHAnsi"/>
          <w:sz w:val="24"/>
          <w:szCs w:val="24"/>
        </w:rPr>
        <w:t xml:space="preserve">подключение </w:t>
      </w:r>
      <w:r w:rsidRPr="005C2824">
        <w:rPr>
          <w:rFonts w:asciiTheme="minorHAnsi" w:hAnsiTheme="minorHAnsi"/>
          <w:sz w:val="24"/>
          <w:szCs w:val="24"/>
        </w:rPr>
        <w:t xml:space="preserve">к одному центральному тепловому </w:t>
      </w:r>
      <w:r w:rsidRPr="00CA411C">
        <w:rPr>
          <w:rFonts w:asciiTheme="minorHAnsi" w:hAnsiTheme="minorHAnsi"/>
          <w:sz w:val="24"/>
          <w:szCs w:val="24"/>
        </w:rPr>
        <w:t>пункту никаких других предложений не требуется.</w:t>
      </w:r>
    </w:p>
    <w:p w:rsidR="00240BC2" w:rsidRPr="00CA411C" w:rsidRDefault="00240BC2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Необходимости в других реконструкциях существующих источников тепловой энергии с расширяемой зоной действия также нет.</w:t>
      </w:r>
    </w:p>
    <w:p w:rsidR="00240BC2" w:rsidRPr="00CA411C" w:rsidRDefault="00240BC2" w:rsidP="005C2824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20" w:name="bookmark8"/>
      <w:bookmarkStart w:id="21" w:name="_Toc379964782"/>
      <w:r w:rsidRPr="00CA411C">
        <w:rPr>
          <w:rFonts w:asciiTheme="minorHAnsi" w:hAnsiTheme="minorHAnsi"/>
          <w:sz w:val="24"/>
          <w:szCs w:val="24"/>
        </w:rPr>
        <w:t>Обоснование предлагаемых для реконструкции котельных для выработки электр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энергии в комбинированном цикле на базе существующих и перспективных тепловых нагрузок</w:t>
      </w:r>
      <w:bookmarkEnd w:id="20"/>
      <w:r w:rsidR="00CC0E27">
        <w:rPr>
          <w:rFonts w:asciiTheme="minorHAnsi" w:hAnsiTheme="minorHAnsi"/>
          <w:sz w:val="24"/>
          <w:szCs w:val="24"/>
        </w:rPr>
        <w:t>.</w:t>
      </w:r>
      <w:bookmarkEnd w:id="21"/>
    </w:p>
    <w:p w:rsidR="00240BC2" w:rsidRPr="00CA411C" w:rsidRDefault="00240BC2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5C2824">
        <w:rPr>
          <w:rFonts w:asciiTheme="minorHAnsi" w:hAnsiTheme="minorHAnsi"/>
          <w:sz w:val="24"/>
          <w:szCs w:val="24"/>
        </w:rPr>
        <w:t xml:space="preserve">Все котельные </w:t>
      </w:r>
      <w:r w:rsidR="006D375E">
        <w:rPr>
          <w:rFonts w:asciiTheme="minorHAnsi" w:hAnsiTheme="minorHAnsi"/>
          <w:sz w:val="24"/>
          <w:szCs w:val="24"/>
        </w:rPr>
        <w:t>рабочего посёлка</w:t>
      </w:r>
      <w:r w:rsidRPr="005C2824">
        <w:rPr>
          <w:rFonts w:asciiTheme="minorHAnsi" w:hAnsiTheme="minorHAnsi"/>
          <w:sz w:val="24"/>
          <w:szCs w:val="24"/>
        </w:rPr>
        <w:t xml:space="preserve"> </w:t>
      </w:r>
      <w:r w:rsidR="00A94AA8">
        <w:rPr>
          <w:rFonts w:asciiTheme="minorHAnsi" w:hAnsiTheme="minorHAnsi"/>
          <w:sz w:val="24"/>
          <w:szCs w:val="24"/>
        </w:rPr>
        <w:t>Посевная</w:t>
      </w:r>
      <w:r w:rsidRPr="005C2824">
        <w:rPr>
          <w:rFonts w:asciiTheme="minorHAnsi" w:hAnsiTheme="minorHAnsi"/>
          <w:sz w:val="24"/>
          <w:szCs w:val="24"/>
        </w:rPr>
        <w:t xml:space="preserve"> вырабатывают только тепловую энергию, к</w:t>
      </w:r>
      <w:r w:rsidRPr="005C2824">
        <w:rPr>
          <w:rFonts w:asciiTheme="minorHAnsi" w:hAnsiTheme="minorHAnsi"/>
          <w:sz w:val="24"/>
          <w:szCs w:val="24"/>
        </w:rPr>
        <w:t>о</w:t>
      </w:r>
      <w:r w:rsidRPr="005C2824">
        <w:rPr>
          <w:rFonts w:asciiTheme="minorHAnsi" w:hAnsiTheme="minorHAnsi"/>
          <w:sz w:val="24"/>
          <w:szCs w:val="24"/>
        </w:rPr>
        <w:t xml:space="preserve">торая </w:t>
      </w:r>
      <w:r w:rsidR="00D03EA4" w:rsidRPr="005C2824">
        <w:rPr>
          <w:rFonts w:asciiTheme="minorHAnsi" w:hAnsiTheme="minorHAnsi"/>
          <w:sz w:val="24"/>
          <w:szCs w:val="24"/>
        </w:rPr>
        <w:t>идёт</w:t>
      </w:r>
      <w:r w:rsidRPr="005C2824">
        <w:rPr>
          <w:rFonts w:asciiTheme="minorHAnsi" w:hAnsiTheme="minorHAnsi"/>
          <w:sz w:val="24"/>
          <w:szCs w:val="24"/>
        </w:rPr>
        <w:t xml:space="preserve"> </w:t>
      </w:r>
      <w:r w:rsidRPr="00CA411C">
        <w:rPr>
          <w:rFonts w:asciiTheme="minorHAnsi" w:hAnsiTheme="minorHAnsi"/>
          <w:sz w:val="24"/>
          <w:szCs w:val="24"/>
        </w:rPr>
        <w:t>на отопление, нет комбинированных циклов для выработки электрической энергии. В связи с этим нет вариантов для реконструкции ни для существующих, ни для перспективных нагрузок.</w:t>
      </w:r>
    </w:p>
    <w:p w:rsidR="00240BC2" w:rsidRPr="00CA411C" w:rsidRDefault="00240BC2" w:rsidP="00CC60CE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22" w:name="bookmark9"/>
      <w:bookmarkStart w:id="23" w:name="_Toc379964783"/>
      <w:r w:rsidRPr="00CA411C">
        <w:rPr>
          <w:rFonts w:asciiTheme="minorHAnsi" w:hAnsiTheme="minorHAnsi"/>
          <w:sz w:val="24"/>
          <w:szCs w:val="24"/>
        </w:rPr>
        <w:t>Обоснование предлагаемых для вывода в резерв и (или) вывода из эксплуатации к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тельных при передаче тепловых нагрузок на другие источники тепловой энергии</w:t>
      </w:r>
      <w:bookmarkEnd w:id="22"/>
      <w:r w:rsidR="00CC0E27">
        <w:rPr>
          <w:rFonts w:asciiTheme="minorHAnsi" w:hAnsiTheme="minorHAnsi"/>
          <w:sz w:val="24"/>
          <w:szCs w:val="24"/>
        </w:rPr>
        <w:t>.</w:t>
      </w:r>
      <w:bookmarkEnd w:id="23"/>
    </w:p>
    <w:p w:rsidR="00240BC2" w:rsidRPr="009D7AD6" w:rsidRDefault="00240BC2" w:rsidP="009D7AD6">
      <w:pPr>
        <w:pStyle w:val="af"/>
        <w:shd w:val="clear" w:color="auto" w:fill="auto"/>
        <w:spacing w:before="0" w:line="360" w:lineRule="auto"/>
        <w:ind w:left="0" w:right="0" w:firstLine="567"/>
        <w:rPr>
          <w:rFonts w:asciiTheme="minorHAnsi" w:hAnsiTheme="minorHAnsi"/>
          <w:spacing w:val="-8"/>
          <w:sz w:val="24"/>
          <w:szCs w:val="24"/>
        </w:rPr>
      </w:pPr>
      <w:r w:rsidRPr="009D7AD6">
        <w:rPr>
          <w:rFonts w:asciiTheme="minorHAnsi" w:hAnsiTheme="minorHAnsi"/>
          <w:spacing w:val="-8"/>
          <w:sz w:val="24"/>
          <w:szCs w:val="24"/>
        </w:rPr>
        <w:t>Перечень котельных и причины вывода их из эксплуатации приведены выше в разделах 6.2. - 6.4.</w:t>
      </w:r>
    </w:p>
    <w:p w:rsidR="00240BC2" w:rsidRPr="00CA411C" w:rsidRDefault="00240BC2" w:rsidP="00CC60CE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24" w:name="bookmark10"/>
      <w:bookmarkStart w:id="25" w:name="_Toc379964784"/>
      <w:r w:rsidRPr="00CA411C">
        <w:rPr>
          <w:rFonts w:asciiTheme="minorHAnsi" w:hAnsiTheme="minorHAnsi"/>
          <w:sz w:val="24"/>
          <w:szCs w:val="24"/>
        </w:rPr>
        <w:t>Обоснование организации индивидуального теплоснабжения в зонах застройки п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селения малоэтажными жилыми зданиями</w:t>
      </w:r>
      <w:bookmarkEnd w:id="24"/>
      <w:bookmarkEnd w:id="25"/>
    </w:p>
    <w:p w:rsidR="00240BC2" w:rsidRPr="00CA411C" w:rsidRDefault="00240BC2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Теплоснабжение существующих и проектируемых одноэтажных и двухэтажных зданий (коттеджи) осуществляется и в дальнейшем планируется осуществлять от индивидуальных к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тельных. Большая часть производственных зон имеет собственные, небольшие котельные, те</w:t>
      </w:r>
      <w:r w:rsidRPr="00CA411C">
        <w:rPr>
          <w:rFonts w:asciiTheme="minorHAnsi" w:hAnsiTheme="minorHAnsi"/>
          <w:sz w:val="24"/>
          <w:szCs w:val="24"/>
        </w:rPr>
        <w:t>п</w:t>
      </w:r>
      <w:r w:rsidRPr="00CA411C">
        <w:rPr>
          <w:rFonts w:asciiTheme="minorHAnsi" w:hAnsiTheme="minorHAnsi"/>
          <w:sz w:val="24"/>
          <w:szCs w:val="24"/>
        </w:rPr>
        <w:t>ловая энергия которых используются в производственных нуждах.</w:t>
      </w:r>
    </w:p>
    <w:p w:rsidR="00240BC2" w:rsidRPr="00CA411C" w:rsidRDefault="00240BC2" w:rsidP="00CC60CE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26" w:name="_Toc379964785"/>
      <w:r w:rsidRPr="00CA411C">
        <w:rPr>
          <w:rFonts w:asciiTheme="minorHAnsi" w:hAnsiTheme="minorHAnsi"/>
          <w:sz w:val="24"/>
          <w:szCs w:val="24"/>
        </w:rPr>
        <w:lastRenderedPageBreak/>
        <w:t xml:space="preserve">Обоснование перспективных балансов тепловой мощности источников тепловой энергии и теплоносителя и </w:t>
      </w:r>
      <w:r w:rsidR="00D03EA4" w:rsidRPr="00CA411C">
        <w:rPr>
          <w:rFonts w:asciiTheme="minorHAnsi" w:hAnsiTheme="minorHAnsi"/>
          <w:sz w:val="24"/>
          <w:szCs w:val="24"/>
        </w:rPr>
        <w:t>присоединённой</w:t>
      </w:r>
      <w:r w:rsidRPr="00CA411C">
        <w:rPr>
          <w:rFonts w:asciiTheme="minorHAnsi" w:hAnsiTheme="minorHAnsi"/>
          <w:sz w:val="24"/>
          <w:szCs w:val="24"/>
        </w:rPr>
        <w:t xml:space="preserve"> тепловой нагрузки в каждой из систем теплоснабжения поселения, городского округа и ежегодное распределение </w:t>
      </w:r>
      <w:r w:rsidR="00CC60CE">
        <w:rPr>
          <w:rFonts w:asciiTheme="minorHAnsi" w:hAnsiTheme="minorHAnsi"/>
          <w:sz w:val="24"/>
          <w:szCs w:val="24"/>
        </w:rPr>
        <w:t>о</w:t>
      </w:r>
      <w:r w:rsidR="00D01B14">
        <w:rPr>
          <w:rFonts w:asciiTheme="minorHAnsi" w:hAnsiTheme="minorHAnsi"/>
          <w:sz w:val="24"/>
          <w:szCs w:val="24"/>
        </w:rPr>
        <w:t>бъём</w:t>
      </w:r>
      <w:r w:rsidRPr="00CA411C">
        <w:rPr>
          <w:rFonts w:asciiTheme="minorHAnsi" w:hAnsiTheme="minorHAnsi"/>
          <w:sz w:val="24"/>
          <w:szCs w:val="24"/>
        </w:rPr>
        <w:t>ов тепловой нагрузки между источниками тепловой энергии</w:t>
      </w:r>
      <w:bookmarkEnd w:id="26"/>
    </w:p>
    <w:p w:rsidR="00240BC2" w:rsidRPr="00CA411C" w:rsidRDefault="00240BC2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C60CE">
        <w:rPr>
          <w:rFonts w:asciiTheme="minorHAnsi" w:hAnsiTheme="minorHAnsi"/>
          <w:sz w:val="24"/>
          <w:szCs w:val="24"/>
        </w:rPr>
        <w:t>Перспективные балансы тепловой мощности источников тепловой энергии и теплонос</w:t>
      </w:r>
      <w:r w:rsidRPr="00CC60CE">
        <w:rPr>
          <w:rFonts w:asciiTheme="minorHAnsi" w:hAnsiTheme="minorHAnsi"/>
          <w:sz w:val="24"/>
          <w:szCs w:val="24"/>
        </w:rPr>
        <w:t>и</w:t>
      </w:r>
      <w:r w:rsidRPr="00CC60CE">
        <w:rPr>
          <w:rFonts w:asciiTheme="minorHAnsi" w:hAnsiTheme="minorHAnsi"/>
          <w:sz w:val="24"/>
          <w:szCs w:val="24"/>
        </w:rPr>
        <w:t xml:space="preserve">теля и </w:t>
      </w:r>
      <w:r w:rsidR="00D03EA4" w:rsidRPr="00CC60CE">
        <w:rPr>
          <w:rFonts w:asciiTheme="minorHAnsi" w:hAnsiTheme="minorHAnsi"/>
          <w:sz w:val="24"/>
          <w:szCs w:val="24"/>
        </w:rPr>
        <w:t>присоединённой</w:t>
      </w:r>
      <w:r w:rsidRPr="00CC60CE">
        <w:rPr>
          <w:rFonts w:asciiTheme="minorHAnsi" w:hAnsiTheme="minorHAnsi"/>
          <w:sz w:val="24"/>
          <w:szCs w:val="24"/>
        </w:rPr>
        <w:t xml:space="preserve"> тепловой нагрузки в каждой из систем теплоснабжения </w:t>
      </w:r>
      <w:r w:rsidR="006D375E">
        <w:rPr>
          <w:rFonts w:asciiTheme="minorHAnsi" w:hAnsiTheme="minorHAnsi"/>
          <w:sz w:val="24"/>
          <w:szCs w:val="24"/>
        </w:rPr>
        <w:t>рабочего п</w:t>
      </w:r>
      <w:r w:rsidR="006D375E">
        <w:rPr>
          <w:rFonts w:asciiTheme="minorHAnsi" w:hAnsiTheme="minorHAnsi"/>
          <w:sz w:val="24"/>
          <w:szCs w:val="24"/>
        </w:rPr>
        <w:t>о</w:t>
      </w:r>
      <w:r w:rsidR="006D375E">
        <w:rPr>
          <w:rFonts w:asciiTheme="minorHAnsi" w:hAnsiTheme="minorHAnsi"/>
          <w:sz w:val="24"/>
          <w:szCs w:val="24"/>
        </w:rPr>
        <w:t>сёлка</w:t>
      </w:r>
      <w:r w:rsidRPr="00CC60CE">
        <w:rPr>
          <w:rFonts w:asciiTheme="minorHAnsi" w:hAnsiTheme="minorHAnsi"/>
          <w:sz w:val="24"/>
          <w:szCs w:val="24"/>
        </w:rPr>
        <w:t xml:space="preserve"> </w:t>
      </w:r>
      <w:r w:rsidR="00A94AA8">
        <w:rPr>
          <w:rFonts w:asciiTheme="minorHAnsi" w:hAnsiTheme="minorHAnsi"/>
          <w:sz w:val="24"/>
          <w:szCs w:val="24"/>
        </w:rPr>
        <w:t>Посевная</w:t>
      </w:r>
      <w:r w:rsidRPr="00CC60CE">
        <w:rPr>
          <w:rFonts w:asciiTheme="minorHAnsi" w:hAnsiTheme="minorHAnsi"/>
          <w:sz w:val="24"/>
          <w:szCs w:val="24"/>
        </w:rPr>
        <w:t xml:space="preserve"> будут зависеть от выбранного варианта развития </w:t>
      </w:r>
      <w:r w:rsidR="00D03EA4" w:rsidRPr="00CC60CE">
        <w:rPr>
          <w:rFonts w:asciiTheme="minorHAnsi" w:hAnsiTheme="minorHAnsi"/>
          <w:sz w:val="24"/>
          <w:szCs w:val="24"/>
        </w:rPr>
        <w:t>посёлка</w:t>
      </w:r>
      <w:r w:rsidRPr="00CC60CE">
        <w:rPr>
          <w:rFonts w:asciiTheme="minorHAnsi" w:hAnsiTheme="minorHAnsi"/>
          <w:sz w:val="24"/>
          <w:szCs w:val="24"/>
        </w:rPr>
        <w:t>. Так как существу</w:t>
      </w:r>
      <w:r w:rsidRPr="00CC60CE">
        <w:rPr>
          <w:rFonts w:asciiTheme="minorHAnsi" w:hAnsiTheme="minorHAnsi"/>
          <w:sz w:val="24"/>
          <w:szCs w:val="24"/>
        </w:rPr>
        <w:t>ю</w:t>
      </w:r>
      <w:r w:rsidRPr="00CC60CE">
        <w:rPr>
          <w:rFonts w:asciiTheme="minorHAnsi" w:hAnsiTheme="minorHAnsi"/>
          <w:sz w:val="24"/>
          <w:szCs w:val="24"/>
        </w:rPr>
        <w:t xml:space="preserve">щая система </w:t>
      </w:r>
      <w:r w:rsidRPr="00CA411C">
        <w:rPr>
          <w:rFonts w:asciiTheme="minorHAnsi" w:hAnsiTheme="minorHAnsi"/>
          <w:sz w:val="24"/>
          <w:szCs w:val="24"/>
        </w:rPr>
        <w:t>теплоснабжения является остаточно сбалансированной (нет перекосов в сторону дефицита или излишнего резерва), то изменение перспективных тепловых балансов будет з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 xml:space="preserve">висеть от масштабов производственной и жилой застройки. Если демографическая ситуация в </w:t>
      </w:r>
      <w:r w:rsidR="00D03EA4" w:rsidRPr="00CA411C">
        <w:rPr>
          <w:rFonts w:asciiTheme="minorHAnsi" w:hAnsiTheme="minorHAnsi"/>
          <w:sz w:val="24"/>
          <w:szCs w:val="24"/>
        </w:rPr>
        <w:t>посёлке</w:t>
      </w:r>
      <w:r w:rsidRPr="00CA411C">
        <w:rPr>
          <w:rFonts w:asciiTheme="minorHAnsi" w:hAnsiTheme="minorHAnsi"/>
          <w:sz w:val="24"/>
          <w:szCs w:val="24"/>
        </w:rPr>
        <w:t xml:space="preserve"> останется неизменной, то балансы также не претерпят никаких изменений.</w:t>
      </w:r>
    </w:p>
    <w:p w:rsidR="00240BC2" w:rsidRPr="00CA411C" w:rsidRDefault="00240BC2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На момент обследования можно однозначно определить перспективные тепловые б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 xml:space="preserve">лансы для новой котельной </w:t>
      </w:r>
      <w:r w:rsidR="00CC60CE">
        <w:rPr>
          <w:rFonts w:asciiTheme="minorHAnsi" w:hAnsiTheme="minorHAnsi"/>
          <w:sz w:val="24"/>
          <w:szCs w:val="24"/>
        </w:rPr>
        <w:t>№</w:t>
      </w:r>
      <w:r w:rsidR="006D375E">
        <w:rPr>
          <w:rFonts w:asciiTheme="minorHAnsi" w:hAnsiTheme="minorHAnsi"/>
          <w:sz w:val="24"/>
          <w:szCs w:val="24"/>
        </w:rPr>
        <w:t xml:space="preserve"> 3</w:t>
      </w:r>
      <w:r w:rsidRPr="00C06DD9">
        <w:rPr>
          <w:rFonts w:asciiTheme="minorHAnsi" w:hAnsiTheme="minorHAnsi"/>
          <w:color w:val="7030A0"/>
          <w:sz w:val="24"/>
          <w:szCs w:val="24"/>
        </w:rPr>
        <w:t>.</w:t>
      </w:r>
    </w:p>
    <w:p w:rsidR="00240BC2" w:rsidRPr="00CA411C" w:rsidRDefault="00240BC2" w:rsidP="00240BC2">
      <w:pPr>
        <w:pStyle w:val="af"/>
        <w:shd w:val="clear" w:color="auto" w:fill="auto"/>
        <w:spacing w:after="311" w:line="270" w:lineRule="exact"/>
        <w:ind w:left="20" w:firstLine="640"/>
        <w:rPr>
          <w:rFonts w:asciiTheme="minorHAnsi" w:hAnsiTheme="minorHAnsi"/>
          <w:sz w:val="24"/>
          <w:szCs w:val="24"/>
        </w:rPr>
      </w:pPr>
      <w:r w:rsidRPr="009D7AD6">
        <w:rPr>
          <w:rFonts w:asciiTheme="minorHAnsi" w:hAnsiTheme="minorHAnsi"/>
          <w:sz w:val="24"/>
          <w:szCs w:val="24"/>
        </w:rPr>
        <w:t xml:space="preserve">Объём выработки тепловой </w:t>
      </w:r>
      <w:r w:rsidR="006568F9" w:rsidRPr="009D7AD6">
        <w:rPr>
          <w:rFonts w:asciiTheme="minorHAnsi" w:hAnsiTheme="minorHAnsi"/>
          <w:sz w:val="24"/>
          <w:szCs w:val="24"/>
        </w:rPr>
        <w:t xml:space="preserve">энергии </w:t>
      </w:r>
      <w:r w:rsidRPr="009D7AD6">
        <w:rPr>
          <w:rFonts w:asciiTheme="minorHAnsi" w:hAnsiTheme="minorHAnsi"/>
          <w:sz w:val="24"/>
          <w:szCs w:val="24"/>
        </w:rPr>
        <w:t>на 20</w:t>
      </w:r>
      <w:r w:rsidR="000A52E9" w:rsidRPr="009D7AD6">
        <w:rPr>
          <w:rFonts w:asciiTheme="minorHAnsi" w:hAnsiTheme="minorHAnsi"/>
          <w:sz w:val="24"/>
          <w:szCs w:val="24"/>
        </w:rPr>
        <w:t>13</w:t>
      </w:r>
      <w:r w:rsidRPr="009D7AD6">
        <w:rPr>
          <w:rFonts w:asciiTheme="minorHAnsi" w:hAnsiTheme="minorHAnsi"/>
          <w:sz w:val="24"/>
          <w:szCs w:val="24"/>
        </w:rPr>
        <w:t xml:space="preserve"> г.</w:t>
      </w:r>
      <w:r w:rsidRPr="009D7AD6">
        <w:rPr>
          <w:rStyle w:val="63"/>
          <w:rFonts w:asciiTheme="minorHAnsi" w:hAnsiTheme="minorHAnsi"/>
          <w:sz w:val="24"/>
          <w:szCs w:val="24"/>
        </w:rPr>
        <w:t xml:space="preserve"> </w:t>
      </w:r>
      <w:r w:rsidRPr="009D7AD6">
        <w:rPr>
          <w:rStyle w:val="63"/>
          <w:rFonts w:asciiTheme="minorHAnsi" w:hAnsiTheme="minorHAnsi"/>
          <w:sz w:val="24"/>
          <w:szCs w:val="24"/>
          <w:lang w:val="en-US"/>
        </w:rPr>
        <w:t>Q</w:t>
      </w:r>
      <w:r w:rsidRPr="009D7AD6">
        <w:rPr>
          <w:rStyle w:val="63"/>
          <w:rFonts w:asciiTheme="minorHAnsi" w:hAnsiTheme="minorHAnsi"/>
          <w:sz w:val="24"/>
          <w:szCs w:val="24"/>
          <w:vertAlign w:val="subscript"/>
          <w:lang w:val="en-US"/>
        </w:rPr>
        <w:t>e</w:t>
      </w:r>
      <w:r w:rsidRPr="009D7AD6">
        <w:rPr>
          <w:rFonts w:asciiTheme="minorHAnsi" w:hAnsiTheme="minorHAnsi"/>
          <w:sz w:val="24"/>
          <w:szCs w:val="24"/>
        </w:rPr>
        <w:t xml:space="preserve"> определяется по формуле:</w:t>
      </w:r>
      <w:r w:rsidR="000D163B" w:rsidRPr="000D163B">
        <w:rPr>
          <w:rStyle w:val="55"/>
          <w:rFonts w:asciiTheme="minorHAnsi" w:hAnsiTheme="minorHAnsi"/>
          <w:i w:val="0"/>
          <w:iCs w:val="0"/>
          <w:sz w:val="24"/>
          <w:szCs w:val="24"/>
        </w:rPr>
        <w:t xml:space="preserve"> </w:t>
      </w:r>
    </w:p>
    <w:p w:rsidR="000D163B" w:rsidRPr="00941B05" w:rsidRDefault="00045BA6" w:rsidP="008D4A08">
      <w:pPr>
        <w:pStyle w:val="53"/>
        <w:shd w:val="clear" w:color="auto" w:fill="auto"/>
        <w:tabs>
          <w:tab w:val="left" w:pos="4678"/>
        </w:tabs>
        <w:spacing w:line="270" w:lineRule="exact"/>
        <w:ind w:firstLine="0"/>
        <w:jc w:val="center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сн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пот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13 691 тыс. Гкал</m:t>
        </m:r>
        <m:r>
          <w:rPr>
            <w:rFonts w:ascii="Cambria Math" w:hAnsi="Cambria Math"/>
            <w:sz w:val="24"/>
            <w:szCs w:val="24"/>
          </w:rPr>
          <m:t>.</m:t>
        </m:r>
      </m:oMath>
      <w:r w:rsidR="008D4A08" w:rsidRPr="00941B05">
        <w:rPr>
          <w:rFonts w:asciiTheme="minorHAnsi" w:eastAsiaTheme="minorEastAsia" w:hAnsiTheme="minorHAnsi"/>
          <w:sz w:val="24"/>
          <w:szCs w:val="24"/>
        </w:rPr>
        <w:tab/>
      </w:r>
      <w:r w:rsidR="008D4A08" w:rsidRPr="00941B05">
        <w:rPr>
          <w:rFonts w:asciiTheme="minorHAnsi" w:eastAsiaTheme="minorEastAsia" w:hAnsiTheme="minorHAnsi"/>
          <w:sz w:val="24"/>
          <w:szCs w:val="24"/>
        </w:rPr>
        <w:tab/>
      </w:r>
      <w:r w:rsidR="000D163B" w:rsidRPr="00941B05">
        <w:rPr>
          <w:rFonts w:asciiTheme="minorHAnsi" w:eastAsiaTheme="minorEastAsia" w:hAnsiTheme="minorHAnsi"/>
          <w:sz w:val="24"/>
          <w:szCs w:val="24"/>
        </w:rPr>
        <w:tab/>
      </w:r>
      <w:r w:rsidR="000D163B" w:rsidRPr="00941B05">
        <w:rPr>
          <w:rStyle w:val="55"/>
          <w:rFonts w:asciiTheme="minorHAnsi" w:hAnsiTheme="minorHAnsi"/>
          <w:i/>
          <w:iCs/>
          <w:sz w:val="24"/>
          <w:szCs w:val="24"/>
        </w:rPr>
        <w:t>(4)</w:t>
      </w:r>
    </w:p>
    <w:p w:rsidR="00240BC2" w:rsidRPr="009D7AD6" w:rsidRDefault="00240BC2" w:rsidP="001925D8">
      <w:pPr>
        <w:pStyle w:val="af"/>
        <w:shd w:val="clear" w:color="auto" w:fill="auto"/>
        <w:spacing w:line="360" w:lineRule="auto"/>
        <w:ind w:left="0" w:right="0" w:firstLine="0"/>
        <w:rPr>
          <w:rFonts w:asciiTheme="minorHAnsi" w:hAnsiTheme="minorHAnsi"/>
          <w:sz w:val="24"/>
          <w:szCs w:val="24"/>
        </w:rPr>
      </w:pPr>
      <w:r w:rsidRPr="009D7AD6">
        <w:rPr>
          <w:rFonts w:asciiTheme="minorHAnsi" w:hAnsiTheme="minorHAnsi"/>
          <w:sz w:val="24"/>
          <w:szCs w:val="24"/>
        </w:rPr>
        <w:t>где:</w:t>
      </w:r>
      <w:r w:rsidRPr="009D7AD6">
        <w:rPr>
          <w:rStyle w:val="63"/>
          <w:rFonts w:asciiTheme="minorHAnsi" w:hAnsi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m:rPr>
                <m:scr m:val="monospace"/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по</m:t>
            </m:r>
          </m:sub>
        </m:sSub>
      </m:oMath>
      <w:r w:rsidRPr="009D7AD6">
        <w:rPr>
          <w:rFonts w:asciiTheme="minorHAnsi" w:hAnsiTheme="minorHAnsi"/>
          <w:sz w:val="24"/>
          <w:szCs w:val="24"/>
        </w:rPr>
        <w:t xml:space="preserve"> =</w:t>
      </w:r>
      <w:r w:rsidR="00CC60CE" w:rsidRPr="009D7AD6">
        <w:rPr>
          <w:rFonts w:asciiTheme="minorHAnsi" w:hAnsiTheme="minorHAnsi"/>
          <w:sz w:val="24"/>
          <w:szCs w:val="24"/>
        </w:rPr>
        <w:t xml:space="preserve"> </w:t>
      </w:r>
      <w:r w:rsidR="007C04D9" w:rsidRPr="009D7AD6">
        <w:rPr>
          <w:rFonts w:asciiTheme="minorHAnsi" w:hAnsiTheme="minorHAnsi"/>
          <w:b/>
          <w:sz w:val="24"/>
          <w:szCs w:val="24"/>
        </w:rPr>
        <w:t>12 501</w:t>
      </w:r>
      <w:r w:rsidR="006C66C5" w:rsidRPr="009D7AD6">
        <w:rPr>
          <w:rFonts w:asciiTheme="minorHAnsi" w:hAnsiTheme="minorHAnsi"/>
          <w:b/>
          <w:sz w:val="24"/>
          <w:szCs w:val="24"/>
        </w:rPr>
        <w:t xml:space="preserve"> </w:t>
      </w:r>
      <w:r w:rsidR="006568F9" w:rsidRPr="009D7AD6">
        <w:rPr>
          <w:rFonts w:asciiTheme="minorHAnsi" w:hAnsiTheme="minorHAnsi"/>
          <w:b/>
          <w:sz w:val="24"/>
          <w:szCs w:val="24"/>
        </w:rPr>
        <w:t xml:space="preserve">тыс. </w:t>
      </w:r>
      <w:r w:rsidRPr="009D7AD6">
        <w:rPr>
          <w:rStyle w:val="63"/>
          <w:rFonts w:asciiTheme="minorHAnsi" w:hAnsiTheme="minorHAnsi"/>
          <w:sz w:val="24"/>
          <w:szCs w:val="24"/>
        </w:rPr>
        <w:t>Гкал</w:t>
      </w:r>
      <w:r w:rsidRPr="009D7AD6">
        <w:rPr>
          <w:rFonts w:asciiTheme="minorHAnsi" w:hAnsiTheme="minorHAnsi"/>
          <w:sz w:val="24"/>
          <w:szCs w:val="24"/>
        </w:rPr>
        <w:t xml:space="preserve"> - </w:t>
      </w:r>
      <w:r w:rsidRPr="009D7AD6">
        <w:rPr>
          <w:rFonts w:asciiTheme="minorHAnsi" w:hAnsiTheme="minorHAnsi"/>
          <w:spacing w:val="-2"/>
          <w:sz w:val="24"/>
          <w:szCs w:val="24"/>
        </w:rPr>
        <w:t xml:space="preserve">полезный отпуск тепловой энергии за год; принимается в размере суммарной договорной годовой отопительной нагрузки котельных </w:t>
      </w:r>
      <w:r w:rsidR="00D75CCC" w:rsidRPr="009D7AD6">
        <w:rPr>
          <w:rFonts w:asciiTheme="minorHAnsi" w:hAnsiTheme="minorHAnsi"/>
          <w:spacing w:val="-2"/>
          <w:sz w:val="24"/>
          <w:szCs w:val="24"/>
        </w:rPr>
        <w:t>№</w:t>
      </w:r>
      <w:r w:rsidR="0051651D" w:rsidRPr="009D7AD6">
        <w:rPr>
          <w:rFonts w:asciiTheme="minorHAnsi" w:hAnsiTheme="minorHAnsi"/>
          <w:spacing w:val="-2"/>
          <w:sz w:val="24"/>
          <w:szCs w:val="24"/>
        </w:rPr>
        <w:t xml:space="preserve"> 3</w:t>
      </w:r>
      <w:r w:rsidRPr="009D7AD6">
        <w:rPr>
          <w:rFonts w:asciiTheme="minorHAnsi" w:hAnsiTheme="minorHAnsi"/>
          <w:spacing w:val="-2"/>
          <w:sz w:val="24"/>
          <w:szCs w:val="24"/>
        </w:rPr>
        <w:t>;</w:t>
      </w:r>
    </w:p>
    <w:p w:rsidR="00240BC2" w:rsidRPr="009D7AD6" w:rsidRDefault="00045BA6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m:rPr>
                <m:scr m:val="monospace"/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сн</m:t>
            </m:r>
          </m:sub>
        </m:sSub>
      </m:oMath>
      <w:r w:rsidR="00240BC2" w:rsidRPr="009D7AD6">
        <w:rPr>
          <w:rFonts w:asciiTheme="minorHAnsi" w:hAnsiTheme="minorHAnsi"/>
          <w:sz w:val="24"/>
          <w:szCs w:val="24"/>
        </w:rPr>
        <w:t xml:space="preserve"> = </w:t>
      </w:r>
      <w:r w:rsidR="007C04D9" w:rsidRPr="009D7AD6">
        <w:rPr>
          <w:rFonts w:asciiTheme="minorHAnsi" w:hAnsiTheme="minorHAnsi"/>
          <w:b/>
          <w:sz w:val="24"/>
          <w:szCs w:val="24"/>
        </w:rPr>
        <w:t>437</w:t>
      </w:r>
      <w:r w:rsidR="00240BC2" w:rsidRPr="009D7AD6">
        <w:rPr>
          <w:rStyle w:val="63"/>
          <w:rFonts w:asciiTheme="minorHAnsi" w:hAnsiTheme="minorHAnsi"/>
          <w:sz w:val="24"/>
          <w:szCs w:val="24"/>
        </w:rPr>
        <w:t xml:space="preserve"> </w:t>
      </w:r>
      <w:r w:rsidR="009D7AD6" w:rsidRPr="009D7AD6">
        <w:rPr>
          <w:rFonts w:asciiTheme="minorHAnsi" w:hAnsiTheme="minorHAnsi"/>
          <w:b/>
          <w:sz w:val="24"/>
          <w:szCs w:val="24"/>
        </w:rPr>
        <w:t xml:space="preserve">тыс. </w:t>
      </w:r>
      <w:r w:rsidR="00240BC2" w:rsidRPr="009D7AD6">
        <w:rPr>
          <w:rStyle w:val="63"/>
          <w:rFonts w:asciiTheme="minorHAnsi" w:hAnsiTheme="minorHAnsi"/>
          <w:sz w:val="24"/>
          <w:szCs w:val="24"/>
        </w:rPr>
        <w:t>Гкал</w:t>
      </w:r>
      <w:r w:rsidR="00240BC2" w:rsidRPr="009D7AD6">
        <w:rPr>
          <w:rFonts w:asciiTheme="minorHAnsi" w:hAnsiTheme="minorHAnsi"/>
          <w:sz w:val="24"/>
          <w:szCs w:val="24"/>
        </w:rPr>
        <w:t xml:space="preserve"> - расход тепловой энергии на собственные нужды</w:t>
      </w:r>
      <w:r w:rsidR="008D4A08" w:rsidRPr="009D7AD6">
        <w:rPr>
          <w:rFonts w:asciiTheme="minorHAnsi" w:hAnsiTheme="minorHAnsi"/>
          <w:sz w:val="24"/>
          <w:szCs w:val="24"/>
        </w:rPr>
        <w:t xml:space="preserve"> </w:t>
      </w:r>
      <w:r w:rsidR="0051651D" w:rsidRPr="009D7AD6">
        <w:rPr>
          <w:rFonts w:asciiTheme="minorHAnsi" w:hAnsiTheme="minorHAnsi"/>
          <w:sz w:val="24"/>
          <w:szCs w:val="24"/>
        </w:rPr>
        <w:t>котельной</w:t>
      </w:r>
      <w:r w:rsidR="00240BC2" w:rsidRPr="009D7AD6">
        <w:rPr>
          <w:rFonts w:asciiTheme="minorHAnsi" w:hAnsiTheme="minorHAnsi"/>
          <w:sz w:val="24"/>
          <w:szCs w:val="24"/>
        </w:rPr>
        <w:t xml:space="preserve"> за год; максимальное предельное значение показателя принимается в объёме 3,5 % от полезного о</w:t>
      </w:r>
      <w:r w:rsidR="00240BC2" w:rsidRPr="009D7AD6">
        <w:rPr>
          <w:rFonts w:asciiTheme="minorHAnsi" w:hAnsiTheme="minorHAnsi"/>
          <w:sz w:val="24"/>
          <w:szCs w:val="24"/>
        </w:rPr>
        <w:t>т</w:t>
      </w:r>
      <w:r w:rsidR="00240BC2" w:rsidRPr="009D7AD6">
        <w:rPr>
          <w:rFonts w:asciiTheme="minorHAnsi" w:hAnsiTheme="minorHAnsi"/>
          <w:sz w:val="24"/>
          <w:szCs w:val="24"/>
        </w:rPr>
        <w:t>пуска тепловой энергии ЦТП;</w:t>
      </w:r>
    </w:p>
    <w:p w:rsidR="00240BC2" w:rsidRPr="009D7AD6" w:rsidRDefault="00045BA6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m:rPr>
                <m:scr m:val="monospace"/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пот</m:t>
            </m:r>
          </m:sub>
        </m:sSub>
      </m:oMath>
      <w:r w:rsidR="00240BC2" w:rsidRPr="009D7AD6">
        <w:rPr>
          <w:rFonts w:asciiTheme="minorHAnsi" w:hAnsiTheme="minorHAnsi"/>
          <w:sz w:val="24"/>
          <w:szCs w:val="24"/>
        </w:rPr>
        <w:t xml:space="preserve"> </w:t>
      </w:r>
      <w:r w:rsidR="006C66C5" w:rsidRPr="009D7AD6">
        <w:rPr>
          <w:rFonts w:asciiTheme="minorHAnsi" w:hAnsiTheme="minorHAnsi"/>
          <w:sz w:val="24"/>
          <w:szCs w:val="24"/>
        </w:rPr>
        <w:t xml:space="preserve">= </w:t>
      </w:r>
      <w:r w:rsidR="007C04D9" w:rsidRPr="009D7AD6">
        <w:rPr>
          <w:rFonts w:asciiTheme="minorHAnsi" w:hAnsiTheme="minorHAnsi"/>
          <w:b/>
          <w:sz w:val="24"/>
          <w:szCs w:val="24"/>
        </w:rPr>
        <w:t>753</w:t>
      </w:r>
      <w:r w:rsidR="006C66C5" w:rsidRPr="009D7AD6">
        <w:rPr>
          <w:rFonts w:asciiTheme="minorHAnsi" w:hAnsiTheme="minorHAnsi"/>
          <w:sz w:val="24"/>
          <w:szCs w:val="24"/>
        </w:rPr>
        <w:t xml:space="preserve"> </w:t>
      </w:r>
      <w:r w:rsidR="009D7AD6" w:rsidRPr="009D7AD6">
        <w:rPr>
          <w:rFonts w:asciiTheme="minorHAnsi" w:hAnsiTheme="minorHAnsi"/>
          <w:b/>
          <w:sz w:val="24"/>
          <w:szCs w:val="24"/>
        </w:rPr>
        <w:t xml:space="preserve">тыс. </w:t>
      </w:r>
      <w:r w:rsidR="00240BC2" w:rsidRPr="009D7AD6">
        <w:rPr>
          <w:rStyle w:val="63"/>
          <w:rFonts w:asciiTheme="minorHAnsi" w:hAnsiTheme="minorHAnsi"/>
          <w:sz w:val="24"/>
          <w:szCs w:val="24"/>
        </w:rPr>
        <w:t>Гкал</w:t>
      </w:r>
      <w:r w:rsidR="00240BC2" w:rsidRPr="009D7AD6">
        <w:rPr>
          <w:rFonts w:asciiTheme="minorHAnsi" w:hAnsiTheme="minorHAnsi"/>
          <w:sz w:val="24"/>
          <w:szCs w:val="24"/>
        </w:rPr>
        <w:t xml:space="preserve"> - величина потерь (технологического расхода) тепловой энергии в си</w:t>
      </w:r>
      <w:r w:rsidR="00240BC2" w:rsidRPr="009D7AD6">
        <w:rPr>
          <w:rFonts w:asciiTheme="minorHAnsi" w:hAnsiTheme="minorHAnsi"/>
          <w:sz w:val="24"/>
          <w:szCs w:val="24"/>
        </w:rPr>
        <w:t>с</w:t>
      </w:r>
      <w:r w:rsidR="00240BC2" w:rsidRPr="009D7AD6">
        <w:rPr>
          <w:rFonts w:asciiTheme="minorHAnsi" w:hAnsiTheme="minorHAnsi"/>
          <w:sz w:val="24"/>
          <w:szCs w:val="24"/>
        </w:rPr>
        <w:t xml:space="preserve">теме теплоснабжения за год; максимальное предельное значение принимается в соответствии со среднестатистической величиной фактических потерь тепловой энергии в тепловых сетях по НСО в размере </w:t>
      </w:r>
      <w:r w:rsidR="007C04D9" w:rsidRPr="009D7AD6">
        <w:rPr>
          <w:rFonts w:asciiTheme="minorHAnsi" w:hAnsiTheme="minorHAnsi"/>
          <w:b/>
          <w:sz w:val="24"/>
          <w:szCs w:val="24"/>
        </w:rPr>
        <w:t>7</w:t>
      </w:r>
      <w:r w:rsidR="00240BC2" w:rsidRPr="009D7AD6">
        <w:rPr>
          <w:rFonts w:asciiTheme="minorHAnsi" w:hAnsiTheme="minorHAnsi"/>
          <w:sz w:val="24"/>
          <w:szCs w:val="24"/>
        </w:rPr>
        <w:t xml:space="preserve"> % от величины полезного отпуска тепловой энергии ЦТП.</w:t>
      </w:r>
    </w:p>
    <w:p w:rsidR="00240BC2" w:rsidRPr="009D7AD6" w:rsidRDefault="00240BC2" w:rsidP="00941B05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9D7AD6">
        <w:rPr>
          <w:rFonts w:asciiTheme="minorHAnsi" w:hAnsiTheme="minorHAnsi"/>
          <w:sz w:val="24"/>
          <w:szCs w:val="24"/>
        </w:rPr>
        <w:t xml:space="preserve">Фактическое распределение </w:t>
      </w:r>
      <w:r w:rsidR="00C06DD9" w:rsidRPr="009D7AD6">
        <w:rPr>
          <w:rFonts w:asciiTheme="minorHAnsi" w:hAnsiTheme="minorHAnsi"/>
          <w:sz w:val="24"/>
          <w:szCs w:val="24"/>
        </w:rPr>
        <w:t>о</w:t>
      </w:r>
      <w:r w:rsidR="00D01B14" w:rsidRPr="009D7AD6">
        <w:rPr>
          <w:rFonts w:asciiTheme="minorHAnsi" w:hAnsiTheme="minorHAnsi"/>
          <w:sz w:val="24"/>
          <w:szCs w:val="24"/>
        </w:rPr>
        <w:t>бъём</w:t>
      </w:r>
      <w:r w:rsidRPr="009D7AD6">
        <w:rPr>
          <w:rFonts w:asciiTheme="minorHAnsi" w:hAnsiTheme="minorHAnsi"/>
          <w:sz w:val="24"/>
          <w:szCs w:val="24"/>
        </w:rPr>
        <w:t xml:space="preserve">ов тепловой нагрузки между котельными </w:t>
      </w:r>
      <w:r w:rsidR="00C06DD9" w:rsidRPr="009D7AD6">
        <w:rPr>
          <w:rFonts w:asciiTheme="minorHAnsi" w:hAnsiTheme="minorHAnsi"/>
          <w:sz w:val="24"/>
          <w:szCs w:val="24"/>
        </w:rPr>
        <w:t>№</w:t>
      </w:r>
      <w:r w:rsidR="006D375E" w:rsidRPr="009D7AD6">
        <w:rPr>
          <w:rFonts w:asciiTheme="minorHAnsi" w:hAnsiTheme="minorHAnsi"/>
          <w:sz w:val="24"/>
          <w:szCs w:val="24"/>
        </w:rPr>
        <w:t>3</w:t>
      </w:r>
      <w:r w:rsidR="00C06DD9" w:rsidRPr="009D7AD6">
        <w:rPr>
          <w:rFonts w:asciiTheme="minorHAnsi" w:hAnsiTheme="minorHAnsi"/>
          <w:sz w:val="24"/>
          <w:szCs w:val="24"/>
        </w:rPr>
        <w:t>, №</w:t>
      </w:r>
      <w:r w:rsidR="006D375E" w:rsidRPr="009D7AD6">
        <w:rPr>
          <w:rFonts w:asciiTheme="minorHAnsi" w:hAnsiTheme="minorHAnsi"/>
          <w:sz w:val="24"/>
          <w:szCs w:val="24"/>
        </w:rPr>
        <w:t>2</w:t>
      </w:r>
      <w:r w:rsidR="00C06DD9" w:rsidRPr="009D7AD6">
        <w:rPr>
          <w:rFonts w:asciiTheme="minorHAnsi" w:hAnsiTheme="minorHAnsi"/>
          <w:sz w:val="24"/>
          <w:szCs w:val="24"/>
        </w:rPr>
        <w:t xml:space="preserve">, </w:t>
      </w:r>
      <w:r w:rsidRPr="009D7AD6">
        <w:rPr>
          <w:rFonts w:asciiTheme="minorHAnsi" w:hAnsiTheme="minorHAnsi"/>
          <w:sz w:val="24"/>
          <w:szCs w:val="24"/>
        </w:rPr>
        <w:t>тепловой энергии за 201</w:t>
      </w:r>
      <w:r w:rsidR="00586E85" w:rsidRPr="009D7AD6">
        <w:rPr>
          <w:rFonts w:asciiTheme="minorHAnsi" w:hAnsiTheme="minorHAnsi"/>
          <w:sz w:val="24"/>
          <w:szCs w:val="24"/>
        </w:rPr>
        <w:t>3</w:t>
      </w:r>
      <w:r w:rsidRPr="009D7AD6">
        <w:rPr>
          <w:rFonts w:asciiTheme="minorHAnsi" w:hAnsiTheme="minorHAnsi"/>
          <w:sz w:val="24"/>
          <w:szCs w:val="24"/>
        </w:rPr>
        <w:t xml:space="preserve"> год приведено ниже в таблице 2.</w:t>
      </w:r>
    </w:p>
    <w:p w:rsidR="008D4A08" w:rsidRPr="009D7AD6" w:rsidRDefault="008D4A08" w:rsidP="009D7AD6">
      <w:pPr>
        <w:pStyle w:val="af7"/>
        <w:spacing w:after="120"/>
        <w:rPr>
          <w:color w:val="auto"/>
          <w:sz w:val="24"/>
          <w:szCs w:val="24"/>
        </w:rPr>
      </w:pPr>
      <w:bookmarkStart w:id="27" w:name="_Toc379964805"/>
      <w:r w:rsidRPr="009D7AD6">
        <w:rPr>
          <w:color w:val="auto"/>
          <w:sz w:val="24"/>
          <w:szCs w:val="24"/>
        </w:rPr>
        <w:t xml:space="preserve">Таблица </w:t>
      </w:r>
      <w:r w:rsidR="00045BA6" w:rsidRPr="009D7AD6">
        <w:rPr>
          <w:color w:val="auto"/>
          <w:sz w:val="24"/>
          <w:szCs w:val="24"/>
        </w:rPr>
        <w:fldChar w:fldCharType="begin"/>
      </w:r>
      <w:r w:rsidRPr="009D7AD6">
        <w:rPr>
          <w:color w:val="auto"/>
          <w:sz w:val="24"/>
          <w:szCs w:val="24"/>
        </w:rPr>
        <w:instrText xml:space="preserve"> SEQ Таблица \* ARABIC </w:instrText>
      </w:r>
      <w:r w:rsidR="00045BA6" w:rsidRPr="009D7AD6">
        <w:rPr>
          <w:color w:val="auto"/>
          <w:sz w:val="24"/>
          <w:szCs w:val="24"/>
        </w:rPr>
        <w:fldChar w:fldCharType="separate"/>
      </w:r>
      <w:r w:rsidR="00E96D60">
        <w:rPr>
          <w:noProof/>
          <w:color w:val="auto"/>
          <w:sz w:val="24"/>
          <w:szCs w:val="24"/>
        </w:rPr>
        <w:t>2</w:t>
      </w:r>
      <w:bookmarkEnd w:id="27"/>
      <w:r w:rsidR="00045BA6" w:rsidRPr="009D7AD6">
        <w:rPr>
          <w:color w:val="auto"/>
          <w:sz w:val="24"/>
          <w:szCs w:val="24"/>
        </w:rPr>
        <w:fldChar w:fldCharType="end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2504"/>
        <w:gridCol w:w="2504"/>
        <w:gridCol w:w="2505"/>
      </w:tblGrid>
      <w:tr w:rsidR="00240BC2" w:rsidRPr="009D7AD6" w:rsidTr="00B6755B">
        <w:trPr>
          <w:trHeight w:val="105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D7AD6" w:rsidRDefault="00240BC2" w:rsidP="000D163B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sz w:val="24"/>
                <w:szCs w:val="24"/>
              </w:rPr>
              <w:t>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D7AD6" w:rsidRDefault="00D03EA4" w:rsidP="000D163B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sz w:val="24"/>
                <w:szCs w:val="24"/>
              </w:rPr>
              <w:t>Произведённое</w:t>
            </w:r>
            <w:r w:rsidR="00240BC2" w:rsidRPr="009D7AD6">
              <w:rPr>
                <w:rFonts w:eastAsia="Arial Unicode MS" w:cs="Times New Roman"/>
                <w:sz w:val="24"/>
                <w:szCs w:val="24"/>
              </w:rPr>
              <w:t xml:space="preserve"> кол</w:t>
            </w:r>
            <w:r w:rsidR="00240BC2" w:rsidRPr="009D7AD6">
              <w:rPr>
                <w:rFonts w:eastAsia="Arial Unicode MS" w:cs="Times New Roman"/>
                <w:sz w:val="24"/>
                <w:szCs w:val="24"/>
              </w:rPr>
              <w:t>и</w:t>
            </w:r>
            <w:r w:rsidR="00240BC2" w:rsidRPr="009D7AD6">
              <w:rPr>
                <w:rFonts w:eastAsia="Arial Unicode MS" w:cs="Times New Roman"/>
                <w:sz w:val="24"/>
                <w:szCs w:val="24"/>
              </w:rPr>
              <w:t>чество тепловой эне</w:t>
            </w:r>
            <w:r w:rsidR="00240BC2" w:rsidRPr="009D7AD6">
              <w:rPr>
                <w:rFonts w:eastAsia="Arial Unicode MS" w:cs="Times New Roman"/>
                <w:sz w:val="24"/>
                <w:szCs w:val="24"/>
              </w:rPr>
              <w:t>р</w:t>
            </w:r>
            <w:r w:rsidR="00240BC2" w:rsidRPr="009D7AD6">
              <w:rPr>
                <w:rFonts w:eastAsia="Arial Unicode MS" w:cs="Times New Roman"/>
                <w:sz w:val="24"/>
                <w:szCs w:val="24"/>
              </w:rPr>
              <w:t>гии, тыс. Гкал/год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D7AD6" w:rsidRDefault="00240BC2" w:rsidP="00DE027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sz w:val="24"/>
                <w:szCs w:val="24"/>
              </w:rPr>
              <w:t>Расход энергоносителя (вода)</w:t>
            </w:r>
            <w:r w:rsidR="00DE0279" w:rsidRPr="009D7AD6">
              <w:rPr>
                <w:rFonts w:eastAsia="Arial Unicode MS" w:cs="Times New Roman"/>
                <w:sz w:val="24"/>
                <w:szCs w:val="24"/>
              </w:rPr>
              <w:t xml:space="preserve"> в год</w:t>
            </w:r>
            <w:r w:rsidRPr="009D7AD6">
              <w:rPr>
                <w:rFonts w:eastAsia="Arial Unicode MS" w:cs="Times New Roman"/>
                <w:sz w:val="24"/>
                <w:szCs w:val="24"/>
              </w:rPr>
              <w:t xml:space="preserve">, </w:t>
            </w:r>
            <w:r w:rsidR="00DE0279" w:rsidRPr="009D7AD6">
              <w:rPr>
                <w:rFonts w:eastAsia="Arial Unicode MS" w:cs="Times New Roman"/>
                <w:sz w:val="24"/>
                <w:szCs w:val="24"/>
              </w:rPr>
              <w:t xml:space="preserve">тыс. </w:t>
            </w:r>
            <w:r w:rsidRPr="009D7AD6">
              <w:rPr>
                <w:rFonts w:eastAsia="Arial Unicode MS" w:cs="Times New Roman"/>
                <w:sz w:val="24"/>
                <w:szCs w:val="24"/>
              </w:rPr>
              <w:t>м</w:t>
            </w:r>
            <w:r w:rsidR="00DE0279" w:rsidRPr="009D7AD6">
              <w:rPr>
                <w:rFonts w:eastAsia="Arial Unicode MS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D7AD6" w:rsidRDefault="00240BC2" w:rsidP="000D163B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sz w:val="24"/>
                <w:szCs w:val="24"/>
              </w:rPr>
              <w:t>Отпуск тепловой эне</w:t>
            </w:r>
            <w:r w:rsidRPr="009D7AD6">
              <w:rPr>
                <w:rFonts w:eastAsia="Arial Unicode MS" w:cs="Times New Roman"/>
                <w:sz w:val="24"/>
                <w:szCs w:val="24"/>
              </w:rPr>
              <w:t>р</w:t>
            </w:r>
            <w:r w:rsidRPr="009D7AD6">
              <w:rPr>
                <w:rFonts w:eastAsia="Arial Unicode MS" w:cs="Times New Roman"/>
                <w:sz w:val="24"/>
                <w:szCs w:val="24"/>
              </w:rPr>
              <w:t>гии, тыс. Гкал/год</w:t>
            </w:r>
          </w:p>
        </w:tc>
      </w:tr>
      <w:tr w:rsidR="008B2654" w:rsidRPr="009D7AD6" w:rsidTr="00B6755B">
        <w:trPr>
          <w:trHeight w:val="28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B2654" w:rsidRPr="009D7AD6" w:rsidRDefault="008B2654" w:rsidP="0051651D">
            <w:pPr>
              <w:spacing w:before="0" w:line="240" w:lineRule="auto"/>
              <w:ind w:left="113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9D7AD6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25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B2654" w:rsidRPr="009D7A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  <w:lang w:val="en-US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10,679</w:t>
            </w:r>
          </w:p>
        </w:tc>
        <w:tc>
          <w:tcPr>
            <w:tcW w:w="25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B2654" w:rsidRPr="009D7A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11,75</w:t>
            </w:r>
          </w:p>
        </w:tc>
        <w:tc>
          <w:tcPr>
            <w:tcW w:w="2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654" w:rsidRPr="009D7A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9,751</w:t>
            </w:r>
          </w:p>
        </w:tc>
      </w:tr>
      <w:tr w:rsidR="008B2654" w:rsidRPr="009D7AD6" w:rsidTr="00B6755B">
        <w:trPr>
          <w:trHeight w:val="284"/>
          <w:jc w:val="center"/>
        </w:trPr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B2654" w:rsidRPr="009D7AD6" w:rsidRDefault="008B2654" w:rsidP="006D375E">
            <w:pPr>
              <w:spacing w:before="0" w:line="240" w:lineRule="auto"/>
              <w:ind w:left="113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9D7AD6">
              <w:rPr>
                <w:sz w:val="24"/>
                <w:szCs w:val="24"/>
              </w:rPr>
              <w:t>Котельная № 2</w:t>
            </w: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B2654" w:rsidRPr="009D7A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3,012</w:t>
            </w: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B2654" w:rsidRPr="009D7A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3,31</w:t>
            </w: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654" w:rsidRPr="009D7A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2,715</w:t>
            </w:r>
          </w:p>
        </w:tc>
      </w:tr>
      <w:tr w:rsidR="008B2654" w:rsidRPr="009D7AD6" w:rsidTr="00B6755B">
        <w:trPr>
          <w:trHeight w:val="284"/>
          <w:jc w:val="center"/>
        </w:trPr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B2654" w:rsidRPr="009D7AD6" w:rsidRDefault="008B2654" w:rsidP="007D5072">
            <w:pPr>
              <w:spacing w:before="0" w:line="240" w:lineRule="auto"/>
              <w:ind w:left="113" w:firstLine="0"/>
              <w:jc w:val="left"/>
              <w:rPr>
                <w:b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B2654" w:rsidRPr="009D7A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13,691</w:t>
            </w:r>
          </w:p>
        </w:tc>
        <w:tc>
          <w:tcPr>
            <w:tcW w:w="2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B2654" w:rsidRPr="009D7A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15,06</w:t>
            </w: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654" w:rsidRPr="009D7A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D7AD6">
              <w:rPr>
                <w:rFonts w:eastAsia="Arial Unicode MS" w:cs="Times New Roman"/>
                <w:b/>
                <w:sz w:val="24"/>
                <w:szCs w:val="24"/>
              </w:rPr>
              <w:t>12,501</w:t>
            </w:r>
          </w:p>
        </w:tc>
      </w:tr>
    </w:tbl>
    <w:p w:rsidR="00240BC2" w:rsidRPr="00955820" w:rsidRDefault="00240BC2" w:rsidP="004D4345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240" w:after="467" w:line="270" w:lineRule="exact"/>
        <w:outlineLvl w:val="0"/>
        <w:rPr>
          <w:rFonts w:asciiTheme="minorHAnsi" w:hAnsiTheme="minorHAnsi"/>
          <w:sz w:val="24"/>
          <w:szCs w:val="24"/>
        </w:rPr>
      </w:pPr>
      <w:bookmarkStart w:id="28" w:name="_Toc379964786"/>
      <w:r w:rsidRPr="00955820">
        <w:rPr>
          <w:rFonts w:asciiTheme="minorHAnsi" w:hAnsiTheme="minorHAnsi"/>
          <w:sz w:val="24"/>
          <w:szCs w:val="24"/>
        </w:rPr>
        <w:lastRenderedPageBreak/>
        <w:t>ПРЕДЛОЖЕНИЯ ПО СТРОИТЕЛЬСТВУ И РЕКОНСТРУКЦИИ ТЕПЛОВЫХ СЕТЕЙ И СООРУЖЕНИЙ НА НИХ</w:t>
      </w:r>
      <w:bookmarkEnd w:id="28"/>
    </w:p>
    <w:p w:rsidR="00240BC2" w:rsidRPr="00955820" w:rsidRDefault="00240BC2" w:rsidP="00D3205F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29" w:name="_Toc379964787"/>
      <w:r w:rsidRPr="00955820">
        <w:rPr>
          <w:rFonts w:asciiTheme="minorHAnsi" w:hAnsiTheme="minorHAnsi"/>
          <w:sz w:val="24"/>
          <w:szCs w:val="24"/>
        </w:rPr>
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</w:t>
      </w:r>
      <w:r w:rsidRPr="00955820">
        <w:rPr>
          <w:rFonts w:asciiTheme="minorHAnsi" w:hAnsiTheme="minorHAnsi"/>
          <w:sz w:val="24"/>
          <w:szCs w:val="24"/>
        </w:rPr>
        <w:t>о</w:t>
      </w:r>
      <w:r w:rsidRPr="00955820">
        <w:rPr>
          <w:rFonts w:asciiTheme="minorHAnsi" w:hAnsiTheme="minorHAnsi"/>
          <w:sz w:val="24"/>
          <w:szCs w:val="24"/>
        </w:rPr>
        <w:t>вой мощности (использование существующих резервов)</w:t>
      </w:r>
      <w:bookmarkEnd w:id="29"/>
    </w:p>
    <w:p w:rsidR="00240BC2" w:rsidRPr="009D7AD6" w:rsidRDefault="00240BC2" w:rsidP="008D4A08">
      <w:pPr>
        <w:spacing w:before="0"/>
        <w:rPr>
          <w:rFonts w:eastAsia="Arial Unicode MS" w:cs="Times New Roman"/>
          <w:sz w:val="24"/>
          <w:szCs w:val="24"/>
        </w:rPr>
      </w:pPr>
      <w:r w:rsidRPr="009D7AD6">
        <w:rPr>
          <w:rFonts w:eastAsia="Arial Unicode MS" w:cs="Times New Roman"/>
          <w:sz w:val="24"/>
          <w:szCs w:val="24"/>
        </w:rPr>
        <w:t xml:space="preserve">Существующая система теплоснабжения является </w:t>
      </w:r>
      <w:r w:rsidR="00B852E0" w:rsidRPr="009D7AD6">
        <w:rPr>
          <w:rFonts w:eastAsia="Arial Unicode MS" w:cs="Times New Roman"/>
          <w:sz w:val="24"/>
          <w:szCs w:val="24"/>
        </w:rPr>
        <w:t xml:space="preserve">не </w:t>
      </w:r>
      <w:r w:rsidRPr="009D7AD6">
        <w:rPr>
          <w:rFonts w:eastAsia="Arial Unicode MS" w:cs="Times New Roman"/>
          <w:sz w:val="24"/>
          <w:szCs w:val="24"/>
        </w:rPr>
        <w:t xml:space="preserve">сбалансированной т.е. </w:t>
      </w:r>
      <w:r w:rsidR="00B852E0" w:rsidRPr="009D7AD6">
        <w:rPr>
          <w:rFonts w:eastAsia="Arial Unicode MS" w:cs="Times New Roman"/>
          <w:sz w:val="24"/>
          <w:szCs w:val="24"/>
        </w:rPr>
        <w:t>существует</w:t>
      </w:r>
      <w:r w:rsidRPr="009D7AD6">
        <w:rPr>
          <w:rFonts w:eastAsia="Arial Unicode MS" w:cs="Times New Roman"/>
          <w:sz w:val="24"/>
          <w:szCs w:val="24"/>
        </w:rPr>
        <w:t xml:space="preserve"> перекос в сторону дефицита или излишнего резерва</w:t>
      </w:r>
      <w:r w:rsidR="00B852E0" w:rsidRPr="009D7AD6">
        <w:rPr>
          <w:rFonts w:eastAsia="Arial Unicode MS" w:cs="Times New Roman"/>
          <w:sz w:val="24"/>
          <w:szCs w:val="24"/>
        </w:rPr>
        <w:t xml:space="preserve"> по ул. Островского</w:t>
      </w:r>
      <w:r w:rsidRPr="009D7AD6">
        <w:rPr>
          <w:rFonts w:eastAsia="Arial Unicode MS" w:cs="Times New Roman"/>
          <w:sz w:val="24"/>
          <w:szCs w:val="24"/>
        </w:rPr>
        <w:t xml:space="preserve">. Соответственно </w:t>
      </w:r>
      <w:r w:rsidR="007B0EE9" w:rsidRPr="009D7AD6">
        <w:rPr>
          <w:rFonts w:eastAsia="Arial Unicode MS" w:cs="Times New Roman"/>
          <w:sz w:val="24"/>
          <w:szCs w:val="24"/>
        </w:rPr>
        <w:t>сущ</w:t>
      </w:r>
      <w:r w:rsidR="007B0EE9" w:rsidRPr="009D7AD6">
        <w:rPr>
          <w:rFonts w:eastAsia="Arial Unicode MS" w:cs="Times New Roman"/>
          <w:sz w:val="24"/>
          <w:szCs w:val="24"/>
        </w:rPr>
        <w:t>е</w:t>
      </w:r>
      <w:r w:rsidR="007B0EE9" w:rsidRPr="009D7AD6">
        <w:rPr>
          <w:rFonts w:eastAsia="Arial Unicode MS" w:cs="Times New Roman"/>
          <w:sz w:val="24"/>
          <w:szCs w:val="24"/>
        </w:rPr>
        <w:t>ствует</w:t>
      </w:r>
      <w:r w:rsidRPr="009D7AD6">
        <w:rPr>
          <w:rFonts w:eastAsia="Arial Unicode MS" w:cs="Times New Roman"/>
          <w:sz w:val="24"/>
          <w:szCs w:val="24"/>
        </w:rPr>
        <w:t xml:space="preserve"> необходимост</w:t>
      </w:r>
      <w:r w:rsidR="007B0EE9" w:rsidRPr="009D7AD6">
        <w:rPr>
          <w:rFonts w:eastAsia="Arial Unicode MS" w:cs="Times New Roman"/>
          <w:sz w:val="24"/>
          <w:szCs w:val="24"/>
        </w:rPr>
        <w:t>ь</w:t>
      </w:r>
      <w:r w:rsidRPr="009D7AD6">
        <w:rPr>
          <w:rFonts w:eastAsia="Arial Unicode MS" w:cs="Times New Roman"/>
          <w:sz w:val="24"/>
          <w:szCs w:val="24"/>
        </w:rPr>
        <w:t xml:space="preserve"> в модернизаци</w:t>
      </w:r>
      <w:r w:rsidR="007B0EE9" w:rsidRPr="009D7AD6">
        <w:rPr>
          <w:rFonts w:eastAsia="Arial Unicode MS" w:cs="Times New Roman"/>
          <w:sz w:val="24"/>
          <w:szCs w:val="24"/>
        </w:rPr>
        <w:t>и</w:t>
      </w:r>
      <w:r w:rsidRPr="009D7AD6">
        <w:rPr>
          <w:rFonts w:eastAsia="Arial Unicode MS" w:cs="Times New Roman"/>
          <w:sz w:val="24"/>
          <w:szCs w:val="24"/>
        </w:rPr>
        <w:t xml:space="preserve"> тепловых сетей </w:t>
      </w:r>
      <w:r w:rsidR="007B0EE9" w:rsidRPr="009D7AD6">
        <w:rPr>
          <w:rFonts w:eastAsia="Arial Unicode MS" w:cs="Times New Roman"/>
          <w:sz w:val="24"/>
          <w:szCs w:val="24"/>
        </w:rPr>
        <w:t xml:space="preserve">по ул. Заводской до ул. Островского </w:t>
      </w:r>
      <w:r w:rsidRPr="009D7AD6">
        <w:rPr>
          <w:rFonts w:eastAsia="Arial Unicode MS" w:cs="Times New Roman"/>
          <w:sz w:val="24"/>
          <w:szCs w:val="24"/>
        </w:rPr>
        <w:t>с целью перераспределения тепловой нагрузки.</w:t>
      </w:r>
    </w:p>
    <w:p w:rsidR="00240BC2" w:rsidRPr="00955820" w:rsidRDefault="00240BC2" w:rsidP="00D3205F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30" w:name="_Toc379964788"/>
      <w:r w:rsidRPr="00955820">
        <w:rPr>
          <w:rFonts w:asciiTheme="minorHAnsi" w:hAnsiTheme="minorHAnsi"/>
          <w:sz w:val="24"/>
          <w:szCs w:val="24"/>
        </w:rPr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</w:t>
      </w:r>
      <w:bookmarkEnd w:id="30"/>
    </w:p>
    <w:p w:rsidR="00240BC2" w:rsidRPr="00CA411C" w:rsidRDefault="00240BC2" w:rsidP="008D4A08">
      <w:pPr>
        <w:spacing w:before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Планируется, что перспективная жилая застройка будет иметь нецентрализованную си</w:t>
      </w:r>
      <w:r w:rsidRPr="00CA411C">
        <w:rPr>
          <w:rFonts w:eastAsia="Arial Unicode MS" w:cs="Times New Roman"/>
          <w:sz w:val="24"/>
          <w:szCs w:val="24"/>
        </w:rPr>
        <w:t>с</w:t>
      </w:r>
      <w:r w:rsidRPr="00CA411C">
        <w:rPr>
          <w:rFonts w:eastAsia="Arial Unicode MS" w:cs="Times New Roman"/>
          <w:sz w:val="24"/>
          <w:szCs w:val="24"/>
        </w:rPr>
        <w:t>тему теплоснабжения, поэтому строительство тепловых сетей для подключения новых потр</w:t>
      </w:r>
      <w:r w:rsidRPr="00CA411C">
        <w:rPr>
          <w:rFonts w:eastAsia="Arial Unicode MS" w:cs="Times New Roman"/>
          <w:sz w:val="24"/>
          <w:szCs w:val="24"/>
        </w:rPr>
        <w:t>е</w:t>
      </w:r>
      <w:r w:rsidRPr="00CA411C">
        <w:rPr>
          <w:rFonts w:eastAsia="Arial Unicode MS" w:cs="Times New Roman"/>
          <w:sz w:val="24"/>
          <w:szCs w:val="24"/>
        </w:rPr>
        <w:t>бителей жилого фонда не планируется.</w:t>
      </w:r>
    </w:p>
    <w:p w:rsidR="00240BC2" w:rsidRPr="00955820" w:rsidRDefault="00240BC2" w:rsidP="00D3205F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31" w:name="_Toc379964789"/>
      <w:r w:rsidRPr="00955820">
        <w:rPr>
          <w:rFonts w:asciiTheme="minorHAnsi" w:hAnsiTheme="minorHAnsi"/>
          <w:sz w:val="24"/>
          <w:szCs w:val="24"/>
        </w:rPr>
        <w:t>Строительство тепловых сетей, обеспечивающих условия, при наличии которых сущ</w:t>
      </w:r>
      <w:r w:rsidRPr="00955820">
        <w:rPr>
          <w:rFonts w:asciiTheme="minorHAnsi" w:hAnsiTheme="minorHAnsi"/>
          <w:sz w:val="24"/>
          <w:szCs w:val="24"/>
        </w:rPr>
        <w:t>е</w:t>
      </w:r>
      <w:r w:rsidRPr="00955820">
        <w:rPr>
          <w:rFonts w:asciiTheme="minorHAnsi" w:hAnsiTheme="minorHAnsi"/>
          <w:sz w:val="24"/>
          <w:szCs w:val="24"/>
        </w:rPr>
        <w:t>ствует возможность поставок тепловой энергии потребителям от различных источн</w:t>
      </w:r>
      <w:r w:rsidRPr="00955820">
        <w:rPr>
          <w:rFonts w:asciiTheme="minorHAnsi" w:hAnsiTheme="minorHAnsi"/>
          <w:sz w:val="24"/>
          <w:szCs w:val="24"/>
        </w:rPr>
        <w:t>и</w:t>
      </w:r>
      <w:r w:rsidRPr="00955820">
        <w:rPr>
          <w:rFonts w:asciiTheme="minorHAnsi" w:hAnsiTheme="minorHAnsi"/>
          <w:sz w:val="24"/>
          <w:szCs w:val="24"/>
        </w:rPr>
        <w:t xml:space="preserve">ков тепловой энергии при сохранении </w:t>
      </w:r>
      <w:r w:rsidR="00D03EA4" w:rsidRPr="00955820">
        <w:rPr>
          <w:rFonts w:asciiTheme="minorHAnsi" w:hAnsiTheme="minorHAnsi"/>
          <w:sz w:val="24"/>
          <w:szCs w:val="24"/>
        </w:rPr>
        <w:t>надёжности</w:t>
      </w:r>
      <w:r w:rsidRPr="00955820">
        <w:rPr>
          <w:rFonts w:asciiTheme="minorHAnsi" w:hAnsiTheme="minorHAnsi"/>
          <w:sz w:val="24"/>
          <w:szCs w:val="24"/>
        </w:rPr>
        <w:t xml:space="preserve"> теплоснабжения</w:t>
      </w:r>
      <w:bookmarkEnd w:id="31"/>
    </w:p>
    <w:p w:rsidR="00240BC2" w:rsidRPr="00CA411C" w:rsidRDefault="00240BC2" w:rsidP="008D4A08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eastAsia="Arial Unicode MS" w:hAnsiTheme="minorHAnsi" w:cs="Arial Unicode MS"/>
          <w:color w:val="000000"/>
          <w:sz w:val="24"/>
          <w:szCs w:val="24"/>
          <w:lang w:eastAsia="ru-RU"/>
        </w:rPr>
        <w:t xml:space="preserve">Строительство тепловых сетей, обеспечивающих условия, при наличии </w:t>
      </w:r>
      <w:r w:rsidRPr="00CA411C">
        <w:rPr>
          <w:rFonts w:asciiTheme="minorHAnsi" w:hAnsiTheme="minorHAnsi"/>
          <w:sz w:val="24"/>
          <w:szCs w:val="24"/>
        </w:rPr>
        <w:t>которых сущес</w:t>
      </w:r>
      <w:r w:rsidRPr="00CA411C">
        <w:rPr>
          <w:rFonts w:asciiTheme="minorHAnsi" w:hAnsiTheme="minorHAnsi"/>
          <w:sz w:val="24"/>
          <w:szCs w:val="24"/>
        </w:rPr>
        <w:t>т</w:t>
      </w:r>
      <w:r w:rsidRPr="00CA411C">
        <w:rPr>
          <w:rFonts w:asciiTheme="minorHAnsi" w:hAnsiTheme="minorHAnsi"/>
          <w:sz w:val="24"/>
          <w:szCs w:val="24"/>
        </w:rPr>
        <w:t xml:space="preserve">вует возможность поставок тепловой энергии потребителям от различных источников тепловой энергии при сохранении </w:t>
      </w:r>
      <w:r w:rsidR="00AF6FEA" w:rsidRPr="00CA411C">
        <w:rPr>
          <w:rFonts w:asciiTheme="minorHAnsi" w:hAnsiTheme="minorHAnsi"/>
          <w:sz w:val="24"/>
          <w:szCs w:val="24"/>
        </w:rPr>
        <w:t>надёжности</w:t>
      </w:r>
      <w:r w:rsidRPr="00CA411C">
        <w:rPr>
          <w:rFonts w:asciiTheme="minorHAnsi" w:hAnsiTheme="minorHAnsi"/>
          <w:sz w:val="24"/>
          <w:szCs w:val="24"/>
        </w:rPr>
        <w:t xml:space="preserve"> теплоснабжения не планируется.</w:t>
      </w:r>
    </w:p>
    <w:p w:rsidR="00240BC2" w:rsidRPr="00CA411C" w:rsidRDefault="00240BC2" w:rsidP="00891BC1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32" w:name="bookmark12"/>
      <w:bookmarkStart w:id="33" w:name="_Toc379964790"/>
      <w:r w:rsidRPr="00CA411C">
        <w:rPr>
          <w:rFonts w:asciiTheme="minorHAnsi" w:hAnsiTheme="minorHAnsi"/>
          <w:sz w:val="24"/>
          <w:szCs w:val="24"/>
        </w:rPr>
        <w:t>Строительство или реконструкция тепловых сетей для</w:t>
      </w:r>
      <w:bookmarkEnd w:id="32"/>
      <w:r w:rsidRPr="00CA411C">
        <w:rPr>
          <w:rFonts w:asciiTheme="minorHAnsi" w:hAnsiTheme="minorHAnsi"/>
          <w:sz w:val="24"/>
          <w:szCs w:val="24"/>
        </w:rPr>
        <w:t xml:space="preserve"> повышения </w:t>
      </w:r>
      <w:r w:rsidR="002635AF" w:rsidRPr="00CA411C">
        <w:rPr>
          <w:rFonts w:asciiTheme="minorHAnsi" w:hAnsiTheme="minorHAnsi"/>
          <w:sz w:val="24"/>
          <w:szCs w:val="24"/>
        </w:rPr>
        <w:t>эффективности</w:t>
      </w:r>
      <w:r w:rsidRPr="00CA411C">
        <w:rPr>
          <w:rFonts w:asciiTheme="minorHAnsi" w:hAnsiTheme="minorHAnsi"/>
          <w:sz w:val="24"/>
          <w:szCs w:val="24"/>
        </w:rPr>
        <w:t xml:space="preserve"> системы </w:t>
      </w:r>
      <w:bookmarkStart w:id="34" w:name="bookmark15"/>
      <w:r w:rsidRPr="00CA411C">
        <w:rPr>
          <w:rFonts w:asciiTheme="minorHAnsi" w:hAnsiTheme="minorHAnsi"/>
          <w:sz w:val="24"/>
          <w:szCs w:val="24"/>
        </w:rPr>
        <w:t xml:space="preserve">теплоснабжения, в том числе за </w:t>
      </w:r>
      <w:r w:rsidR="00D03EA4" w:rsidRPr="00CA411C">
        <w:rPr>
          <w:rFonts w:asciiTheme="minorHAnsi" w:hAnsiTheme="minorHAnsi"/>
          <w:sz w:val="24"/>
          <w:szCs w:val="24"/>
        </w:rPr>
        <w:t>счёт</w:t>
      </w:r>
      <w:r w:rsidRPr="00CA411C">
        <w:rPr>
          <w:rFonts w:asciiTheme="minorHAnsi" w:hAnsiTheme="minorHAnsi"/>
          <w:sz w:val="24"/>
          <w:szCs w:val="24"/>
        </w:rPr>
        <w:t xml:space="preserve"> перевода котельных в пиковый режим работы или ликвидации котельных</w:t>
      </w:r>
      <w:bookmarkEnd w:id="33"/>
      <w:bookmarkEnd w:id="34"/>
    </w:p>
    <w:p w:rsidR="00240BC2" w:rsidRPr="007D1FC0" w:rsidRDefault="00240BC2" w:rsidP="008D4A08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7D1FC0">
        <w:rPr>
          <w:rFonts w:asciiTheme="minorHAnsi" w:hAnsiTheme="minorHAnsi"/>
          <w:sz w:val="24"/>
          <w:szCs w:val="24"/>
        </w:rPr>
        <w:t>Планируется проведение строительства новых и реконструкции существующих тепловых сетей:</w:t>
      </w:r>
    </w:p>
    <w:p w:rsidR="00240BC2" w:rsidRPr="007D1FC0" w:rsidRDefault="00240BC2" w:rsidP="007A5CDD">
      <w:pPr>
        <w:pStyle w:val="af"/>
        <w:numPr>
          <w:ilvl w:val="0"/>
          <w:numId w:val="10"/>
        </w:numPr>
        <w:shd w:val="clear" w:color="auto" w:fill="auto"/>
        <w:tabs>
          <w:tab w:val="left" w:pos="709"/>
        </w:tabs>
        <w:spacing w:before="0" w:line="360" w:lineRule="auto"/>
        <w:ind w:left="0" w:right="0" w:firstLine="709"/>
        <w:rPr>
          <w:rFonts w:asciiTheme="minorHAnsi" w:hAnsiTheme="minorHAnsi"/>
          <w:b/>
          <w:sz w:val="24"/>
          <w:szCs w:val="24"/>
        </w:rPr>
      </w:pPr>
      <w:r w:rsidRPr="007D1FC0">
        <w:rPr>
          <w:rFonts w:asciiTheme="minorHAnsi" w:hAnsiTheme="minorHAnsi"/>
          <w:sz w:val="24"/>
          <w:szCs w:val="24"/>
        </w:rPr>
        <w:t xml:space="preserve">строительство </w:t>
      </w:r>
      <w:r w:rsidRPr="007D1FC0">
        <w:rPr>
          <w:rFonts w:asciiTheme="minorHAnsi" w:hAnsiTheme="minorHAnsi"/>
          <w:b/>
          <w:sz w:val="24"/>
          <w:szCs w:val="24"/>
        </w:rPr>
        <w:t>1</w:t>
      </w:r>
      <w:r w:rsidR="00055672" w:rsidRPr="007D1FC0">
        <w:rPr>
          <w:rFonts w:asciiTheme="minorHAnsi" w:hAnsiTheme="minorHAnsi"/>
          <w:b/>
          <w:sz w:val="24"/>
          <w:szCs w:val="24"/>
        </w:rPr>
        <w:t>,6</w:t>
      </w:r>
      <w:r w:rsidRPr="007D1FC0">
        <w:rPr>
          <w:rFonts w:asciiTheme="minorHAnsi" w:hAnsiTheme="minorHAnsi"/>
          <w:sz w:val="24"/>
          <w:szCs w:val="24"/>
        </w:rPr>
        <w:t xml:space="preserve"> км новых сетей и модернизация существующих сетей при </w:t>
      </w:r>
      <w:r w:rsidR="00A86AE3" w:rsidRPr="007D1FC0">
        <w:rPr>
          <w:rFonts w:asciiTheme="minorHAnsi" w:hAnsiTheme="minorHAnsi"/>
          <w:sz w:val="24"/>
          <w:szCs w:val="24"/>
        </w:rPr>
        <w:t>м</w:t>
      </w:r>
      <w:r w:rsidR="00A86AE3" w:rsidRPr="007D1FC0">
        <w:rPr>
          <w:rFonts w:asciiTheme="minorHAnsi" w:hAnsiTheme="minorHAnsi"/>
          <w:sz w:val="24"/>
          <w:szCs w:val="24"/>
        </w:rPr>
        <w:t>о</w:t>
      </w:r>
      <w:r w:rsidR="00A86AE3" w:rsidRPr="007D1FC0">
        <w:rPr>
          <w:rFonts w:asciiTheme="minorHAnsi" w:hAnsiTheme="minorHAnsi"/>
          <w:sz w:val="24"/>
          <w:szCs w:val="24"/>
        </w:rPr>
        <w:t>дернизаци</w:t>
      </w:r>
      <w:r w:rsidR="007B0EE9" w:rsidRPr="007D1FC0">
        <w:rPr>
          <w:rFonts w:asciiTheme="minorHAnsi" w:hAnsiTheme="minorHAnsi"/>
          <w:sz w:val="24"/>
          <w:szCs w:val="24"/>
        </w:rPr>
        <w:t>и</w:t>
      </w:r>
      <w:r w:rsidRPr="007D1FC0">
        <w:rPr>
          <w:rFonts w:asciiTheme="minorHAnsi" w:hAnsiTheme="minorHAnsi"/>
          <w:sz w:val="24"/>
          <w:szCs w:val="24"/>
        </w:rPr>
        <w:t xml:space="preserve"> котельной </w:t>
      </w:r>
      <w:r w:rsidR="00A86AE3" w:rsidRPr="007D1FC0">
        <w:rPr>
          <w:rFonts w:asciiTheme="minorHAnsi" w:hAnsiTheme="minorHAnsi"/>
          <w:sz w:val="24"/>
          <w:szCs w:val="24"/>
        </w:rPr>
        <w:t>№</w:t>
      </w:r>
      <w:r w:rsidR="006D375E" w:rsidRPr="007D1FC0">
        <w:rPr>
          <w:rFonts w:asciiTheme="minorHAnsi" w:hAnsiTheme="minorHAnsi"/>
          <w:sz w:val="24"/>
          <w:szCs w:val="24"/>
        </w:rPr>
        <w:t>3</w:t>
      </w:r>
      <w:r w:rsidR="00A86AE3" w:rsidRPr="007D1FC0">
        <w:rPr>
          <w:rFonts w:asciiTheme="minorHAnsi" w:hAnsiTheme="minorHAnsi"/>
          <w:sz w:val="24"/>
          <w:szCs w:val="24"/>
        </w:rPr>
        <w:t xml:space="preserve"> </w:t>
      </w:r>
      <w:r w:rsidRPr="007D1FC0">
        <w:rPr>
          <w:rFonts w:asciiTheme="minorHAnsi" w:hAnsiTheme="minorHAnsi"/>
          <w:sz w:val="24"/>
          <w:szCs w:val="24"/>
        </w:rPr>
        <w:t xml:space="preserve">в </w:t>
      </w:r>
      <w:r w:rsidR="006D375E" w:rsidRPr="007D1FC0">
        <w:rPr>
          <w:rFonts w:asciiTheme="minorHAnsi" w:hAnsiTheme="minorHAnsi"/>
          <w:sz w:val="24"/>
          <w:szCs w:val="24"/>
        </w:rPr>
        <w:t>рабоче</w:t>
      </w:r>
      <w:r w:rsidR="007B0EE9" w:rsidRPr="007D1FC0">
        <w:rPr>
          <w:rFonts w:asciiTheme="minorHAnsi" w:hAnsiTheme="minorHAnsi"/>
          <w:sz w:val="24"/>
          <w:szCs w:val="24"/>
        </w:rPr>
        <w:t>м</w:t>
      </w:r>
      <w:r w:rsidR="006D375E" w:rsidRPr="007D1FC0">
        <w:rPr>
          <w:rFonts w:asciiTheme="minorHAnsi" w:hAnsiTheme="minorHAnsi"/>
          <w:sz w:val="24"/>
          <w:szCs w:val="24"/>
        </w:rPr>
        <w:t xml:space="preserve"> посёлк</w:t>
      </w:r>
      <w:r w:rsidR="007B0EE9" w:rsidRPr="007D1FC0">
        <w:rPr>
          <w:rFonts w:asciiTheme="minorHAnsi" w:hAnsiTheme="minorHAnsi"/>
          <w:sz w:val="24"/>
          <w:szCs w:val="24"/>
        </w:rPr>
        <w:t>е</w:t>
      </w:r>
      <w:r w:rsidRPr="007D1FC0">
        <w:rPr>
          <w:rFonts w:asciiTheme="minorHAnsi" w:hAnsiTheme="minorHAnsi"/>
          <w:sz w:val="24"/>
          <w:szCs w:val="24"/>
        </w:rPr>
        <w:t xml:space="preserve"> </w:t>
      </w:r>
      <w:r w:rsidR="00A94AA8" w:rsidRPr="007D1FC0">
        <w:rPr>
          <w:rFonts w:asciiTheme="minorHAnsi" w:hAnsiTheme="minorHAnsi"/>
          <w:sz w:val="24"/>
          <w:szCs w:val="24"/>
        </w:rPr>
        <w:t>Посевная</w:t>
      </w:r>
      <w:r w:rsidRPr="007D1FC0">
        <w:rPr>
          <w:rFonts w:asciiTheme="minorHAnsi" w:hAnsiTheme="minorHAnsi"/>
          <w:sz w:val="24"/>
          <w:szCs w:val="24"/>
        </w:rPr>
        <w:t xml:space="preserve"> с переключением на </w:t>
      </w:r>
      <w:r w:rsidR="00D03EA4" w:rsidRPr="007D1FC0">
        <w:rPr>
          <w:rFonts w:asciiTheme="minorHAnsi" w:hAnsiTheme="minorHAnsi"/>
          <w:sz w:val="24"/>
          <w:szCs w:val="24"/>
        </w:rPr>
        <w:t>неё</w:t>
      </w:r>
      <w:r w:rsidRPr="007D1FC0">
        <w:rPr>
          <w:rFonts w:asciiTheme="minorHAnsi" w:hAnsiTheme="minorHAnsi"/>
          <w:sz w:val="24"/>
          <w:szCs w:val="24"/>
        </w:rPr>
        <w:t xml:space="preserve"> потребителей от существующ</w:t>
      </w:r>
      <w:r w:rsidR="006D375E" w:rsidRPr="007D1FC0">
        <w:rPr>
          <w:rFonts w:asciiTheme="minorHAnsi" w:hAnsiTheme="minorHAnsi"/>
          <w:sz w:val="24"/>
          <w:szCs w:val="24"/>
        </w:rPr>
        <w:t>ей</w:t>
      </w:r>
      <w:r w:rsidRPr="007D1FC0">
        <w:rPr>
          <w:rFonts w:asciiTheme="minorHAnsi" w:hAnsiTheme="minorHAnsi"/>
          <w:sz w:val="24"/>
          <w:szCs w:val="24"/>
        </w:rPr>
        <w:t xml:space="preserve"> </w:t>
      </w:r>
      <w:r w:rsidR="00774492" w:rsidRPr="007D1FC0">
        <w:rPr>
          <w:rFonts w:asciiTheme="minorHAnsi" w:hAnsiTheme="minorHAnsi"/>
          <w:sz w:val="24"/>
          <w:szCs w:val="24"/>
        </w:rPr>
        <w:t>нерентабельной</w:t>
      </w:r>
      <w:r w:rsidRPr="007D1FC0">
        <w:rPr>
          <w:rFonts w:asciiTheme="minorHAnsi" w:hAnsiTheme="minorHAnsi"/>
          <w:sz w:val="24"/>
          <w:szCs w:val="24"/>
        </w:rPr>
        <w:t xml:space="preserve"> котельн</w:t>
      </w:r>
      <w:r w:rsidR="006D375E" w:rsidRPr="007D1FC0">
        <w:rPr>
          <w:rFonts w:asciiTheme="minorHAnsi" w:hAnsiTheme="minorHAnsi"/>
          <w:sz w:val="24"/>
          <w:szCs w:val="24"/>
        </w:rPr>
        <w:t>ой</w:t>
      </w:r>
      <w:r w:rsidRPr="007D1FC0">
        <w:rPr>
          <w:rFonts w:asciiTheme="minorHAnsi" w:hAnsiTheme="minorHAnsi"/>
          <w:sz w:val="24"/>
          <w:szCs w:val="24"/>
        </w:rPr>
        <w:t xml:space="preserve"> </w:t>
      </w:r>
      <w:r w:rsidR="00891BC1" w:rsidRPr="007D1FC0">
        <w:rPr>
          <w:rFonts w:asciiTheme="minorHAnsi" w:eastAsia="Arial Unicode MS" w:hAnsiTheme="minorHAnsi"/>
          <w:b/>
          <w:sz w:val="24"/>
          <w:szCs w:val="24"/>
        </w:rPr>
        <w:t>№</w:t>
      </w:r>
      <w:r w:rsidR="006D375E" w:rsidRPr="007D1FC0">
        <w:rPr>
          <w:rFonts w:asciiTheme="minorHAnsi" w:eastAsia="Arial Unicode MS" w:hAnsiTheme="minorHAnsi"/>
          <w:b/>
          <w:sz w:val="24"/>
          <w:szCs w:val="24"/>
        </w:rPr>
        <w:t>2</w:t>
      </w:r>
      <w:r w:rsidRPr="007D1FC0">
        <w:rPr>
          <w:rFonts w:asciiTheme="minorHAnsi" w:hAnsiTheme="minorHAnsi"/>
          <w:b/>
          <w:sz w:val="24"/>
          <w:szCs w:val="24"/>
        </w:rPr>
        <w:t>;</w:t>
      </w:r>
    </w:p>
    <w:p w:rsidR="00240BC2" w:rsidRPr="007D1FC0" w:rsidRDefault="00055672" w:rsidP="00055672">
      <w:pPr>
        <w:pStyle w:val="af"/>
        <w:numPr>
          <w:ilvl w:val="0"/>
          <w:numId w:val="10"/>
        </w:numPr>
        <w:shd w:val="clear" w:color="auto" w:fill="auto"/>
        <w:tabs>
          <w:tab w:val="left" w:pos="1305"/>
        </w:tabs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7D1FC0">
        <w:rPr>
          <w:rFonts w:asciiTheme="minorHAnsi" w:hAnsiTheme="minorHAnsi"/>
          <w:sz w:val="24"/>
          <w:szCs w:val="24"/>
        </w:rPr>
        <w:t>так же необходимо проведение работ по модернизации аварийных тепловых с</w:t>
      </w:r>
      <w:r w:rsidRPr="007D1FC0">
        <w:rPr>
          <w:rFonts w:asciiTheme="minorHAnsi" w:hAnsiTheme="minorHAnsi"/>
          <w:sz w:val="24"/>
          <w:szCs w:val="24"/>
        </w:rPr>
        <w:t>е</w:t>
      </w:r>
      <w:r w:rsidRPr="007D1FC0">
        <w:rPr>
          <w:rFonts w:asciiTheme="minorHAnsi" w:hAnsiTheme="minorHAnsi"/>
          <w:sz w:val="24"/>
          <w:szCs w:val="24"/>
        </w:rPr>
        <w:t xml:space="preserve">тей в рабочем посёлке Посевная ул. Островского общей протяжённостью </w:t>
      </w:r>
      <w:r w:rsidRPr="007D1FC0">
        <w:rPr>
          <w:rFonts w:asciiTheme="minorHAnsi" w:hAnsiTheme="minorHAnsi"/>
          <w:b/>
          <w:sz w:val="24"/>
          <w:szCs w:val="24"/>
        </w:rPr>
        <w:t>2,</w:t>
      </w:r>
      <w:r w:rsidR="00D028F6" w:rsidRPr="007D1FC0">
        <w:rPr>
          <w:rFonts w:asciiTheme="minorHAnsi" w:hAnsiTheme="minorHAnsi"/>
          <w:b/>
          <w:sz w:val="24"/>
          <w:szCs w:val="24"/>
        </w:rPr>
        <w:t>4</w:t>
      </w:r>
      <w:r w:rsidRPr="007D1FC0">
        <w:rPr>
          <w:rFonts w:asciiTheme="minorHAnsi" w:hAnsiTheme="minorHAnsi"/>
          <w:sz w:val="24"/>
          <w:szCs w:val="24"/>
        </w:rPr>
        <w:t xml:space="preserve"> км.</w:t>
      </w:r>
    </w:p>
    <w:p w:rsidR="00240BC2" w:rsidRPr="00CA411C" w:rsidRDefault="00240BC2" w:rsidP="00891BC1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35" w:name="_Toc379964791"/>
      <w:r w:rsidRPr="00CA411C">
        <w:rPr>
          <w:rFonts w:asciiTheme="minorHAnsi" w:hAnsiTheme="minorHAnsi"/>
          <w:sz w:val="24"/>
          <w:szCs w:val="24"/>
        </w:rPr>
        <w:t>Реконструкция тепловых сетей с увеличением диаметра трубопроводов для обесп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чения перспективных приростов тепловой нагрузки</w:t>
      </w:r>
      <w:bookmarkEnd w:id="35"/>
    </w:p>
    <w:p w:rsidR="00240BC2" w:rsidRPr="00CA411C" w:rsidRDefault="00240BC2" w:rsidP="008D4A08">
      <w:pPr>
        <w:pStyle w:val="af"/>
        <w:shd w:val="clear" w:color="auto" w:fill="auto"/>
        <w:spacing w:after="12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Реконструкция тепловых сетей с увеличением диаметра трубопроводов для обеспеч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ния перспективных приростов тепловой нагрузки не планируется.</w:t>
      </w:r>
    </w:p>
    <w:p w:rsidR="00240BC2" w:rsidRPr="00CA411C" w:rsidRDefault="00240BC2" w:rsidP="00891BC1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36" w:name="bookmark17"/>
      <w:bookmarkStart w:id="37" w:name="_Toc379964792"/>
      <w:r w:rsidRPr="00CA411C">
        <w:rPr>
          <w:rFonts w:asciiTheme="minorHAnsi" w:hAnsiTheme="minorHAnsi"/>
          <w:sz w:val="24"/>
          <w:szCs w:val="24"/>
        </w:rPr>
        <w:lastRenderedPageBreak/>
        <w:t>Реконструкция тепловых сетей, подлежащих замене в связи с исчерпанием эксплу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тационного ресурса</w:t>
      </w:r>
      <w:bookmarkEnd w:id="36"/>
      <w:bookmarkEnd w:id="37"/>
    </w:p>
    <w:p w:rsidR="00240BC2" w:rsidRPr="007D1FC0" w:rsidRDefault="00240BC2" w:rsidP="008D4A08">
      <w:pPr>
        <w:pStyle w:val="af"/>
        <w:shd w:val="clear" w:color="auto" w:fill="auto"/>
        <w:spacing w:after="12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2C2043">
        <w:rPr>
          <w:rFonts w:asciiTheme="minorHAnsi" w:hAnsiTheme="minorHAnsi"/>
          <w:sz w:val="24"/>
          <w:szCs w:val="24"/>
        </w:rPr>
        <w:t xml:space="preserve">Планируется проведение капитального ремонта </w:t>
      </w:r>
      <w:r w:rsidR="00774492" w:rsidRPr="002C2043">
        <w:rPr>
          <w:rFonts w:asciiTheme="minorHAnsi" w:hAnsiTheme="minorHAnsi"/>
          <w:sz w:val="24"/>
          <w:szCs w:val="24"/>
        </w:rPr>
        <w:t>2</w:t>
      </w:r>
      <w:r w:rsidRPr="002C2043">
        <w:rPr>
          <w:rFonts w:asciiTheme="minorHAnsi" w:hAnsiTheme="minorHAnsi"/>
          <w:sz w:val="24"/>
          <w:szCs w:val="24"/>
        </w:rPr>
        <w:t>,</w:t>
      </w:r>
      <w:r w:rsidR="00774492" w:rsidRPr="002C2043">
        <w:rPr>
          <w:rFonts w:asciiTheme="minorHAnsi" w:hAnsiTheme="minorHAnsi"/>
          <w:sz w:val="24"/>
          <w:szCs w:val="24"/>
        </w:rPr>
        <w:t>4</w:t>
      </w:r>
      <w:r w:rsidRPr="002C2043">
        <w:rPr>
          <w:rFonts w:asciiTheme="minorHAnsi" w:hAnsiTheme="minorHAnsi"/>
          <w:sz w:val="24"/>
          <w:szCs w:val="24"/>
        </w:rPr>
        <w:t xml:space="preserve"> км аварийных и аварийно-опасных</w:t>
      </w:r>
      <w:r w:rsidRPr="007D1FC0">
        <w:rPr>
          <w:rFonts w:asciiTheme="minorHAnsi" w:hAnsiTheme="minorHAnsi"/>
          <w:sz w:val="24"/>
          <w:szCs w:val="24"/>
        </w:rPr>
        <w:t xml:space="preserve"> участков водопроводных сетей с использованием инновационных, долговечных материалов, что увеличит срок эксплуатации инженерных систем до 25-30 лет.</w:t>
      </w:r>
    </w:p>
    <w:p w:rsidR="00240BC2" w:rsidRPr="002C2043" w:rsidRDefault="00240BC2" w:rsidP="008D4A08">
      <w:pPr>
        <w:pStyle w:val="af"/>
        <w:shd w:val="clear" w:color="auto" w:fill="auto"/>
        <w:spacing w:after="12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2C2043">
        <w:rPr>
          <w:rFonts w:asciiTheme="minorHAnsi" w:hAnsiTheme="minorHAnsi"/>
          <w:sz w:val="24"/>
          <w:szCs w:val="24"/>
        </w:rPr>
        <w:t xml:space="preserve">Так же необходимо проведение работ по модернизации аварийных и </w:t>
      </w:r>
      <w:r w:rsidR="00774492" w:rsidRPr="002C2043">
        <w:rPr>
          <w:rFonts w:asciiTheme="minorHAnsi" w:hAnsiTheme="minorHAnsi"/>
          <w:sz w:val="24"/>
          <w:szCs w:val="24"/>
        </w:rPr>
        <w:t>новых</w:t>
      </w:r>
      <w:r w:rsidRPr="002C2043">
        <w:rPr>
          <w:rFonts w:asciiTheme="minorHAnsi" w:hAnsiTheme="minorHAnsi"/>
          <w:sz w:val="24"/>
          <w:szCs w:val="24"/>
        </w:rPr>
        <w:t xml:space="preserve"> участков тепловых сетей общей </w:t>
      </w:r>
      <w:r w:rsidR="00D03EA4" w:rsidRPr="002C2043">
        <w:rPr>
          <w:rFonts w:asciiTheme="minorHAnsi" w:hAnsiTheme="minorHAnsi"/>
          <w:sz w:val="24"/>
          <w:szCs w:val="24"/>
        </w:rPr>
        <w:t>протяжённостью</w:t>
      </w:r>
      <w:r w:rsidRPr="002C2043">
        <w:rPr>
          <w:rFonts w:asciiTheme="minorHAnsi" w:hAnsiTheme="minorHAnsi"/>
          <w:sz w:val="24"/>
          <w:szCs w:val="24"/>
        </w:rPr>
        <w:t xml:space="preserve"> </w:t>
      </w:r>
      <w:r w:rsidR="00774492" w:rsidRPr="002C2043">
        <w:rPr>
          <w:rFonts w:asciiTheme="minorHAnsi" w:hAnsiTheme="minorHAnsi"/>
          <w:sz w:val="24"/>
          <w:szCs w:val="24"/>
        </w:rPr>
        <w:t>1,6</w:t>
      </w:r>
      <w:r w:rsidRPr="002C2043">
        <w:rPr>
          <w:rFonts w:asciiTheme="minorHAnsi" w:hAnsiTheme="minorHAnsi"/>
          <w:sz w:val="24"/>
          <w:szCs w:val="24"/>
        </w:rPr>
        <w:t xml:space="preserve"> км.</w:t>
      </w:r>
    </w:p>
    <w:p w:rsidR="00240BC2" w:rsidRPr="00CA411C" w:rsidRDefault="00240BC2" w:rsidP="008D4A08">
      <w:pPr>
        <w:pStyle w:val="af"/>
        <w:shd w:val="clear" w:color="auto" w:fill="auto"/>
        <w:spacing w:after="12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Таким </w:t>
      </w:r>
      <w:r w:rsidR="002635AF" w:rsidRPr="00CA411C">
        <w:rPr>
          <w:rFonts w:asciiTheme="minorHAnsi" w:hAnsiTheme="minorHAnsi"/>
          <w:sz w:val="24"/>
          <w:szCs w:val="24"/>
        </w:rPr>
        <w:t>образом,</w:t>
      </w:r>
      <w:r w:rsidRPr="00CA411C">
        <w:rPr>
          <w:rFonts w:asciiTheme="minorHAnsi" w:hAnsiTheme="minorHAnsi"/>
          <w:sz w:val="24"/>
          <w:szCs w:val="24"/>
        </w:rPr>
        <w:t xml:space="preserve"> планируется довести уровень потерь тепловой энергии на модерниз</w:t>
      </w:r>
      <w:r w:rsidRPr="00CA411C">
        <w:rPr>
          <w:rFonts w:asciiTheme="minorHAnsi" w:hAnsiTheme="minorHAnsi"/>
          <w:sz w:val="24"/>
          <w:szCs w:val="24"/>
        </w:rPr>
        <w:t>и</w:t>
      </w:r>
      <w:r w:rsidRPr="00CA411C">
        <w:rPr>
          <w:rFonts w:asciiTheme="minorHAnsi" w:hAnsiTheme="minorHAnsi"/>
          <w:sz w:val="24"/>
          <w:szCs w:val="24"/>
        </w:rPr>
        <w:t>рованных (построенных) сетях до показателя не более 5,0 %, а так же снизить аварийность до 0,6 ед./км.;</w:t>
      </w:r>
    </w:p>
    <w:p w:rsidR="00240BC2" w:rsidRPr="00CA411C" w:rsidRDefault="00240BC2" w:rsidP="004D4345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jc w:val="left"/>
        <w:outlineLvl w:val="1"/>
        <w:rPr>
          <w:rFonts w:asciiTheme="minorHAnsi" w:hAnsiTheme="minorHAnsi"/>
          <w:sz w:val="24"/>
          <w:szCs w:val="24"/>
        </w:rPr>
      </w:pPr>
      <w:bookmarkStart w:id="38" w:name="bookmark18"/>
      <w:bookmarkStart w:id="39" w:name="_Toc379964793"/>
      <w:r w:rsidRPr="00CA411C">
        <w:rPr>
          <w:rFonts w:asciiTheme="minorHAnsi" w:hAnsiTheme="minorHAnsi"/>
          <w:sz w:val="24"/>
          <w:szCs w:val="24"/>
        </w:rPr>
        <w:t>Строительство и реконструкция насосных станций</w:t>
      </w:r>
      <w:bookmarkEnd w:id="38"/>
      <w:bookmarkEnd w:id="39"/>
    </w:p>
    <w:p w:rsidR="00240BC2" w:rsidRPr="00BD6B20" w:rsidRDefault="007D1FC0" w:rsidP="008D4A08">
      <w:pPr>
        <w:pStyle w:val="310"/>
        <w:shd w:val="clear" w:color="auto" w:fill="auto"/>
        <w:spacing w:after="12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Планируется с</w:t>
      </w:r>
      <w:r w:rsidR="00240BC2" w:rsidRPr="003216D6">
        <w:rPr>
          <w:rFonts w:asciiTheme="minorHAnsi" w:hAnsiTheme="minorHAnsi"/>
          <w:sz w:val="24"/>
          <w:szCs w:val="24"/>
        </w:rPr>
        <w:t xml:space="preserve">троительство </w:t>
      </w:r>
      <w:r w:rsidRPr="003216D6">
        <w:rPr>
          <w:rFonts w:asciiTheme="minorHAnsi" w:hAnsiTheme="minorHAnsi"/>
          <w:sz w:val="24"/>
          <w:szCs w:val="24"/>
        </w:rPr>
        <w:t>нового ЦТП по ул. Фурманова</w:t>
      </w:r>
      <w:r w:rsidR="00240BC2" w:rsidRPr="003216D6">
        <w:rPr>
          <w:rFonts w:asciiTheme="minorHAnsi" w:hAnsiTheme="minorHAnsi"/>
          <w:sz w:val="24"/>
          <w:szCs w:val="24"/>
        </w:rPr>
        <w:t xml:space="preserve"> в </w:t>
      </w:r>
      <w:r w:rsidR="006D375E" w:rsidRPr="003216D6">
        <w:rPr>
          <w:rFonts w:asciiTheme="minorHAnsi" w:hAnsiTheme="minorHAnsi"/>
          <w:sz w:val="24"/>
          <w:szCs w:val="24"/>
        </w:rPr>
        <w:t>рабоче</w:t>
      </w:r>
      <w:r w:rsidRPr="003216D6">
        <w:rPr>
          <w:rFonts w:asciiTheme="minorHAnsi" w:hAnsiTheme="minorHAnsi"/>
          <w:sz w:val="24"/>
          <w:szCs w:val="24"/>
        </w:rPr>
        <w:t>м</w:t>
      </w:r>
      <w:r w:rsidR="006D375E" w:rsidRPr="003216D6">
        <w:rPr>
          <w:rFonts w:asciiTheme="minorHAnsi" w:hAnsiTheme="minorHAnsi"/>
          <w:sz w:val="24"/>
          <w:szCs w:val="24"/>
        </w:rPr>
        <w:t xml:space="preserve"> посёлк</w:t>
      </w:r>
      <w:r w:rsidRPr="003216D6">
        <w:rPr>
          <w:rFonts w:asciiTheme="minorHAnsi" w:hAnsiTheme="minorHAnsi"/>
          <w:sz w:val="24"/>
          <w:szCs w:val="24"/>
        </w:rPr>
        <w:t>е</w:t>
      </w:r>
      <w:r w:rsidR="00240BC2" w:rsidRPr="003216D6">
        <w:rPr>
          <w:rFonts w:asciiTheme="minorHAnsi" w:hAnsiTheme="minorHAnsi"/>
          <w:sz w:val="24"/>
          <w:szCs w:val="24"/>
        </w:rPr>
        <w:t xml:space="preserve"> </w:t>
      </w:r>
      <w:r w:rsidR="00A94AA8" w:rsidRPr="003216D6">
        <w:rPr>
          <w:rFonts w:asciiTheme="minorHAnsi" w:hAnsiTheme="minorHAnsi"/>
          <w:sz w:val="24"/>
          <w:szCs w:val="24"/>
        </w:rPr>
        <w:t>Посевная</w:t>
      </w:r>
      <w:r w:rsidR="00240BC2" w:rsidRPr="003216D6">
        <w:rPr>
          <w:rFonts w:asciiTheme="minorHAnsi" w:hAnsiTheme="minorHAnsi"/>
          <w:sz w:val="24"/>
          <w:szCs w:val="24"/>
        </w:rPr>
        <w:t>.</w:t>
      </w:r>
    </w:p>
    <w:p w:rsidR="00240BC2" w:rsidRPr="00CA411C" w:rsidRDefault="00240BC2" w:rsidP="004D4345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240" w:after="467" w:line="270" w:lineRule="exact"/>
        <w:outlineLvl w:val="0"/>
        <w:rPr>
          <w:rFonts w:asciiTheme="minorHAnsi" w:hAnsiTheme="minorHAnsi"/>
          <w:sz w:val="24"/>
          <w:szCs w:val="24"/>
        </w:rPr>
      </w:pPr>
      <w:bookmarkStart w:id="40" w:name="_Toc379964794"/>
      <w:r w:rsidRPr="00CA411C">
        <w:rPr>
          <w:rFonts w:asciiTheme="minorHAnsi" w:hAnsiTheme="minorHAnsi"/>
          <w:sz w:val="24"/>
          <w:szCs w:val="24"/>
        </w:rPr>
        <w:t>ПЕРСПЕКТИВНЫЕ ТОПЛИВНЫЕ БАЛАНСЫ</w:t>
      </w:r>
      <w:bookmarkEnd w:id="40"/>
    </w:p>
    <w:p w:rsidR="00240BC2" w:rsidRPr="00CA411C" w:rsidRDefault="00AF6FEA" w:rsidP="007076F2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41" w:name="_Toc379964795"/>
      <w:r w:rsidRPr="00CA411C">
        <w:rPr>
          <w:rFonts w:asciiTheme="minorHAnsi" w:hAnsiTheme="minorHAnsi"/>
          <w:sz w:val="24"/>
          <w:szCs w:val="24"/>
        </w:rPr>
        <w:t>Расчёты</w:t>
      </w:r>
      <w:r w:rsidR="00240BC2" w:rsidRPr="00CA411C">
        <w:rPr>
          <w:rFonts w:asciiTheme="minorHAnsi" w:hAnsiTheme="minorHAnsi"/>
          <w:sz w:val="24"/>
          <w:szCs w:val="24"/>
        </w:rPr>
        <w:t xml:space="preserve"> по каждому источнику тепловой энергии перспективных максимальных ч</w:t>
      </w:r>
      <w:r w:rsidR="00240BC2" w:rsidRPr="00CA411C">
        <w:rPr>
          <w:rFonts w:asciiTheme="minorHAnsi" w:hAnsiTheme="minorHAnsi"/>
          <w:sz w:val="24"/>
          <w:szCs w:val="24"/>
        </w:rPr>
        <w:t>а</w:t>
      </w:r>
      <w:r w:rsidR="00240BC2" w:rsidRPr="00CA411C">
        <w:rPr>
          <w:rFonts w:asciiTheme="minorHAnsi" w:hAnsiTheme="minorHAnsi"/>
          <w:sz w:val="24"/>
          <w:szCs w:val="24"/>
        </w:rPr>
        <w:t>совых и годовых расходов основного вида топлива для зимнего, летнего и перехо</w:t>
      </w:r>
      <w:r w:rsidR="00240BC2" w:rsidRPr="00CA411C">
        <w:rPr>
          <w:rFonts w:asciiTheme="minorHAnsi" w:hAnsiTheme="minorHAnsi"/>
          <w:sz w:val="24"/>
          <w:szCs w:val="24"/>
        </w:rPr>
        <w:t>д</w:t>
      </w:r>
      <w:r w:rsidR="00240BC2" w:rsidRPr="00CA411C">
        <w:rPr>
          <w:rFonts w:asciiTheme="minorHAnsi" w:hAnsiTheme="minorHAnsi"/>
          <w:sz w:val="24"/>
          <w:szCs w:val="24"/>
        </w:rPr>
        <w:t>ного периодов, необходимого для обеспечения нормативного функционирования и</w:t>
      </w:r>
      <w:r w:rsidR="00240BC2" w:rsidRPr="00CA411C">
        <w:rPr>
          <w:rFonts w:asciiTheme="minorHAnsi" w:hAnsiTheme="minorHAnsi"/>
          <w:sz w:val="24"/>
          <w:szCs w:val="24"/>
        </w:rPr>
        <w:t>с</w:t>
      </w:r>
      <w:r w:rsidR="00240BC2" w:rsidRPr="00CA411C">
        <w:rPr>
          <w:rFonts w:asciiTheme="minorHAnsi" w:hAnsiTheme="minorHAnsi"/>
          <w:sz w:val="24"/>
          <w:szCs w:val="24"/>
        </w:rPr>
        <w:t>точников тепловой энергии на территории поселения, городского округа</w:t>
      </w:r>
      <w:bookmarkEnd w:id="41"/>
    </w:p>
    <w:p w:rsidR="00240BC2" w:rsidRPr="00BD6B20" w:rsidRDefault="00240BC2" w:rsidP="00627E9A">
      <w:pPr>
        <w:pStyle w:val="af"/>
        <w:shd w:val="clear" w:color="auto" w:fill="auto"/>
        <w:spacing w:before="0" w:after="6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BD6B20">
        <w:rPr>
          <w:rFonts w:asciiTheme="minorHAnsi" w:hAnsiTheme="minorHAnsi"/>
          <w:sz w:val="24"/>
          <w:szCs w:val="24"/>
        </w:rPr>
        <w:t xml:space="preserve">Для всех котельных </w:t>
      </w:r>
      <w:r w:rsidR="006D375E">
        <w:rPr>
          <w:rFonts w:asciiTheme="minorHAnsi" w:hAnsiTheme="minorHAnsi"/>
          <w:sz w:val="24"/>
          <w:szCs w:val="24"/>
        </w:rPr>
        <w:t>рабочего посёлка</w:t>
      </w:r>
      <w:r w:rsidRPr="00BD6B20">
        <w:rPr>
          <w:rFonts w:asciiTheme="minorHAnsi" w:hAnsiTheme="minorHAnsi"/>
          <w:sz w:val="24"/>
          <w:szCs w:val="24"/>
        </w:rPr>
        <w:t xml:space="preserve"> </w:t>
      </w:r>
      <w:r w:rsidR="00A94AA8">
        <w:rPr>
          <w:rFonts w:asciiTheme="minorHAnsi" w:hAnsiTheme="minorHAnsi"/>
          <w:sz w:val="24"/>
          <w:szCs w:val="24"/>
        </w:rPr>
        <w:t>Посевная</w:t>
      </w:r>
      <w:r w:rsidRPr="00BD6B20">
        <w:rPr>
          <w:rFonts w:asciiTheme="minorHAnsi" w:hAnsiTheme="minorHAnsi"/>
          <w:sz w:val="24"/>
          <w:szCs w:val="24"/>
        </w:rPr>
        <w:t xml:space="preserve"> основным видом топлива является к</w:t>
      </w:r>
      <w:r w:rsidRPr="00BD6B20">
        <w:rPr>
          <w:rFonts w:asciiTheme="minorHAnsi" w:hAnsiTheme="minorHAnsi"/>
          <w:sz w:val="24"/>
          <w:szCs w:val="24"/>
        </w:rPr>
        <w:t>а</w:t>
      </w:r>
      <w:r w:rsidRPr="00BD6B20">
        <w:rPr>
          <w:rFonts w:asciiTheme="minorHAnsi" w:hAnsiTheme="minorHAnsi"/>
          <w:sz w:val="24"/>
          <w:szCs w:val="24"/>
        </w:rPr>
        <w:t>менный уголь. Все котельные работают только на отопление, поэтому летом котельные нах</w:t>
      </w:r>
      <w:r w:rsidRPr="00BD6B20">
        <w:rPr>
          <w:rFonts w:asciiTheme="minorHAnsi" w:hAnsiTheme="minorHAnsi"/>
          <w:sz w:val="24"/>
          <w:szCs w:val="24"/>
        </w:rPr>
        <w:t>о</w:t>
      </w:r>
      <w:r w:rsidRPr="00BD6B20">
        <w:rPr>
          <w:rFonts w:asciiTheme="minorHAnsi" w:hAnsiTheme="minorHAnsi"/>
          <w:sz w:val="24"/>
          <w:szCs w:val="24"/>
        </w:rPr>
        <w:t>дятся в нерабочем состоянии.</w:t>
      </w:r>
    </w:p>
    <w:p w:rsidR="008D4A08" w:rsidRPr="00CA411C" w:rsidRDefault="00045BA6" w:rsidP="00627E9A">
      <w:pPr>
        <w:pStyle w:val="af"/>
        <w:shd w:val="clear" w:color="auto" w:fill="auto"/>
        <w:spacing w:after="120" w:line="360" w:lineRule="auto"/>
        <w:ind w:left="0" w:right="0" w:firstLine="709"/>
        <w:jc w:val="center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н.т.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уд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cr m:val="monospace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н.т.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cr m:val="monospace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у.т.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</m:sup>
            </m:sSubSup>
          </m:den>
        </m:f>
      </m:oMath>
      <w:r w:rsidR="00627E9A">
        <w:rPr>
          <w:rFonts w:asciiTheme="minorHAnsi" w:eastAsiaTheme="minorEastAsia" w:hAnsiTheme="minorHAnsi"/>
          <w:sz w:val="24"/>
          <w:szCs w:val="24"/>
        </w:rPr>
        <w:tab/>
      </w:r>
      <w:r w:rsidR="00627E9A">
        <w:rPr>
          <w:rFonts w:asciiTheme="minorHAnsi" w:eastAsiaTheme="minorEastAsia" w:hAnsiTheme="minorHAnsi"/>
          <w:sz w:val="24"/>
          <w:szCs w:val="24"/>
        </w:rPr>
        <w:tab/>
      </w:r>
      <w:r w:rsidR="00627E9A">
        <w:rPr>
          <w:rFonts w:asciiTheme="minorHAnsi" w:eastAsiaTheme="minorEastAsia" w:hAnsiTheme="minorHAnsi"/>
          <w:sz w:val="24"/>
          <w:szCs w:val="24"/>
        </w:rPr>
        <w:tab/>
      </w:r>
      <w:r w:rsidR="00627E9A">
        <w:rPr>
          <w:rFonts w:asciiTheme="minorHAnsi" w:eastAsiaTheme="minorEastAsia" w:hAnsiTheme="minorHAnsi"/>
          <w:sz w:val="24"/>
          <w:szCs w:val="24"/>
        </w:rPr>
        <w:tab/>
      </w:r>
      <w:r w:rsidR="00627E9A">
        <w:rPr>
          <w:rFonts w:asciiTheme="minorHAnsi" w:eastAsiaTheme="minorEastAsia" w:hAnsiTheme="minorHAnsi"/>
          <w:sz w:val="24"/>
          <w:szCs w:val="24"/>
        </w:rPr>
        <w:tab/>
      </w:r>
      <w:r w:rsidR="00627E9A">
        <w:rPr>
          <w:rFonts w:asciiTheme="minorHAnsi" w:eastAsiaTheme="minorEastAsia" w:hAnsiTheme="minorHAnsi"/>
          <w:sz w:val="24"/>
          <w:szCs w:val="24"/>
        </w:rPr>
        <w:tab/>
      </w:r>
      <w:r w:rsidR="00627E9A">
        <w:rPr>
          <w:rFonts w:asciiTheme="minorHAnsi" w:eastAsiaTheme="minorEastAsia" w:hAnsiTheme="minorHAnsi"/>
          <w:sz w:val="24"/>
          <w:szCs w:val="24"/>
        </w:rPr>
        <w:tab/>
        <w:t>(5)</w:t>
      </w:r>
    </w:p>
    <w:p w:rsidR="00240BC2" w:rsidRPr="00CA411C" w:rsidRDefault="00240BC2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уд</m:t>
            </m:r>
          </m:sub>
        </m:sSub>
      </m:oMath>
      <w:r w:rsidRPr="00CA411C">
        <w:rPr>
          <w:rFonts w:asciiTheme="minorHAnsi" w:hAnsiTheme="minorHAnsi"/>
          <w:sz w:val="24"/>
          <w:szCs w:val="24"/>
        </w:rPr>
        <w:t xml:space="preserve"> - нормативный удельный расход топлива на отпуск тепловой энергии;</w:t>
      </w:r>
    </w:p>
    <w:p w:rsidR="00627E9A" w:rsidRDefault="00045BA6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у.т.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</m:oMath>
      <w:r w:rsidR="00240BC2" w:rsidRPr="00CA411C">
        <w:rPr>
          <w:rFonts w:asciiTheme="minorHAnsi" w:hAnsiTheme="minorHAnsi"/>
          <w:sz w:val="24"/>
          <w:szCs w:val="24"/>
        </w:rPr>
        <w:t>. - низшая теплота сгорания условного топлива,</w:t>
      </w:r>
    </w:p>
    <w:p w:rsidR="00240BC2" w:rsidRPr="00CA411C" w:rsidRDefault="00045BA6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у.т.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</m:oMath>
      <w:r w:rsidR="00240BC2" w:rsidRPr="00CA411C">
        <w:rPr>
          <w:rFonts w:asciiTheme="minorHAnsi" w:hAnsiTheme="minorHAnsi"/>
          <w:sz w:val="24"/>
          <w:szCs w:val="24"/>
        </w:rPr>
        <w:t xml:space="preserve">. </w:t>
      </w:r>
      <w:r w:rsidR="009F7925">
        <w:rPr>
          <w:rFonts w:asciiTheme="minorHAnsi" w:hAnsiTheme="minorHAnsi"/>
          <w:sz w:val="24"/>
          <w:szCs w:val="24"/>
        </w:rPr>
        <w:t xml:space="preserve">- </w:t>
      </w:r>
      <w:r w:rsidR="00240BC2" w:rsidRPr="00CA411C">
        <w:rPr>
          <w:rFonts w:asciiTheme="minorHAnsi" w:hAnsiTheme="minorHAnsi"/>
          <w:sz w:val="24"/>
          <w:szCs w:val="24"/>
        </w:rPr>
        <w:t>7000 кг у т/ккал;</w:t>
      </w:r>
    </w:p>
    <w:p w:rsidR="00627E9A" w:rsidRDefault="00045BA6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н.т.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</m:oMath>
      <w:r w:rsidR="00240BC2" w:rsidRPr="00CA411C">
        <w:rPr>
          <w:rFonts w:asciiTheme="minorHAnsi" w:hAnsiTheme="minorHAnsi"/>
          <w:sz w:val="24"/>
          <w:szCs w:val="24"/>
        </w:rPr>
        <w:t xml:space="preserve"> - низшая теплота сгорания натурального топлива,</w:t>
      </w:r>
    </w:p>
    <w:p w:rsidR="00627E9A" w:rsidRDefault="00045BA6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Style w:val="8pt"/>
          <w:rFonts w:asciiTheme="minorHAnsi" w:hAnsiTheme="minorHAnsi"/>
          <w:sz w:val="24"/>
          <w:szCs w:val="24"/>
          <w:lang w:val="ru-RU"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н.т.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9F7925">
        <w:rPr>
          <w:rFonts w:asciiTheme="minorHAnsi" w:hAnsiTheme="minorHAnsi"/>
          <w:sz w:val="24"/>
          <w:szCs w:val="24"/>
        </w:rPr>
        <w:t>-</w:t>
      </w:r>
      <w:r w:rsidR="00240BC2" w:rsidRPr="00CA411C">
        <w:rPr>
          <w:rFonts w:asciiTheme="minorHAnsi" w:hAnsiTheme="minorHAnsi"/>
          <w:sz w:val="24"/>
          <w:szCs w:val="24"/>
        </w:rPr>
        <w:t xml:space="preserve"> 8000 м</w:t>
      </w:r>
      <w:r w:rsidR="00240BC2" w:rsidRPr="00627E9A">
        <w:rPr>
          <w:rFonts w:asciiTheme="minorHAnsi" w:hAnsiTheme="minorHAnsi"/>
          <w:sz w:val="24"/>
          <w:szCs w:val="24"/>
          <w:vertAlign w:val="superscript"/>
        </w:rPr>
        <w:t>3</w:t>
      </w:r>
      <w:r w:rsidR="00240BC2" w:rsidRPr="00CA411C">
        <w:rPr>
          <w:rFonts w:asciiTheme="minorHAnsi" w:hAnsiTheme="minorHAnsi"/>
          <w:sz w:val="24"/>
          <w:szCs w:val="24"/>
        </w:rPr>
        <w:t>/ккал (природный газ),</w:t>
      </w:r>
      <w:r w:rsidR="00240BC2" w:rsidRPr="00CA411C">
        <w:rPr>
          <w:rStyle w:val="8pt"/>
          <w:rFonts w:asciiTheme="minorHAnsi" w:hAnsiTheme="minorHAnsi"/>
          <w:sz w:val="24"/>
          <w:szCs w:val="24"/>
          <w:lang w:val="ru-RU" w:eastAsia="ru-RU"/>
        </w:rPr>
        <w:t xml:space="preserve"> </w:t>
      </w:r>
    </w:p>
    <w:p w:rsidR="00240BC2" w:rsidRPr="00CA411C" w:rsidRDefault="00045BA6" w:rsidP="000D163B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н.т.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</m:oMath>
      <w:r w:rsidR="00240BC2" w:rsidRPr="00CA411C">
        <w:rPr>
          <w:rFonts w:asciiTheme="minorHAnsi" w:hAnsiTheme="minorHAnsi"/>
          <w:sz w:val="24"/>
          <w:szCs w:val="24"/>
        </w:rPr>
        <w:t xml:space="preserve"> </w:t>
      </w:r>
      <w:r w:rsidR="009F7925">
        <w:rPr>
          <w:rFonts w:asciiTheme="minorHAnsi" w:hAnsiTheme="minorHAnsi"/>
          <w:sz w:val="24"/>
          <w:szCs w:val="24"/>
        </w:rPr>
        <w:t xml:space="preserve">- </w:t>
      </w:r>
      <w:r w:rsidR="00240BC2" w:rsidRPr="00CA411C">
        <w:rPr>
          <w:rFonts w:asciiTheme="minorHAnsi" w:hAnsiTheme="minorHAnsi"/>
          <w:sz w:val="24"/>
          <w:szCs w:val="24"/>
        </w:rPr>
        <w:t>5300 кг/ккал (каменный уголь).</w:t>
      </w:r>
    </w:p>
    <w:p w:rsidR="009F7925" w:rsidRDefault="00240BC2" w:rsidP="00F35ABE">
      <w:pPr>
        <w:pStyle w:val="310"/>
        <w:shd w:val="clear" w:color="auto" w:fill="auto"/>
        <w:spacing w:before="240" w:after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В таблице 4 приведены результаты </w:t>
      </w:r>
      <w:r w:rsidR="00AF6FEA" w:rsidRPr="00CA411C">
        <w:rPr>
          <w:rFonts w:asciiTheme="minorHAnsi" w:hAnsiTheme="minorHAnsi"/>
          <w:sz w:val="24"/>
          <w:szCs w:val="24"/>
        </w:rPr>
        <w:t>расчёта</w:t>
      </w:r>
      <w:r w:rsidRPr="00CA411C">
        <w:rPr>
          <w:rFonts w:asciiTheme="minorHAnsi" w:hAnsiTheme="minorHAnsi"/>
          <w:sz w:val="24"/>
          <w:szCs w:val="24"/>
        </w:rPr>
        <w:t xml:space="preserve"> перспективных годовых расходов основного вида топлива для каждого источника тепловой энергии.</w:t>
      </w:r>
    </w:p>
    <w:p w:rsidR="002C2043" w:rsidRDefault="002C2043">
      <w:pPr>
        <w:rPr>
          <w:b/>
          <w:bCs/>
          <w:sz w:val="24"/>
          <w:szCs w:val="18"/>
        </w:rPr>
      </w:pPr>
      <w:bookmarkStart w:id="42" w:name="_Toc379964806"/>
      <w:r>
        <w:rPr>
          <w:sz w:val="24"/>
        </w:rPr>
        <w:br w:type="page"/>
      </w:r>
    </w:p>
    <w:p w:rsidR="00627E9A" w:rsidRPr="00627E9A" w:rsidRDefault="00627E9A" w:rsidP="009F7925">
      <w:pPr>
        <w:pStyle w:val="af7"/>
        <w:spacing w:before="0" w:after="120"/>
        <w:rPr>
          <w:color w:val="auto"/>
          <w:sz w:val="36"/>
          <w:szCs w:val="24"/>
        </w:rPr>
      </w:pPr>
      <w:r w:rsidRPr="00627E9A">
        <w:rPr>
          <w:color w:val="auto"/>
          <w:sz w:val="24"/>
        </w:rPr>
        <w:lastRenderedPageBreak/>
        <w:t xml:space="preserve">Таблица </w:t>
      </w:r>
      <w:r w:rsidR="00045BA6" w:rsidRPr="00627E9A">
        <w:rPr>
          <w:color w:val="auto"/>
          <w:sz w:val="24"/>
        </w:rPr>
        <w:fldChar w:fldCharType="begin"/>
      </w:r>
      <w:r w:rsidRPr="00627E9A">
        <w:rPr>
          <w:color w:val="auto"/>
          <w:sz w:val="24"/>
        </w:rPr>
        <w:instrText xml:space="preserve"> SEQ Таблица \* ARABIC </w:instrText>
      </w:r>
      <w:r w:rsidR="00045BA6" w:rsidRPr="00627E9A">
        <w:rPr>
          <w:color w:val="auto"/>
          <w:sz w:val="24"/>
        </w:rPr>
        <w:fldChar w:fldCharType="separate"/>
      </w:r>
      <w:r w:rsidR="00E96D60">
        <w:rPr>
          <w:noProof/>
          <w:color w:val="auto"/>
          <w:sz w:val="24"/>
        </w:rPr>
        <w:t>3</w:t>
      </w:r>
      <w:bookmarkEnd w:id="42"/>
      <w:r w:rsidR="00045BA6" w:rsidRPr="00627E9A">
        <w:rPr>
          <w:color w:val="auto"/>
          <w:sz w:val="24"/>
        </w:rPr>
        <w:fldChar w:fldCharType="end"/>
      </w:r>
    </w:p>
    <w:tbl>
      <w:tblPr>
        <w:tblStyle w:val="ab"/>
        <w:tblW w:w="0" w:type="auto"/>
        <w:jc w:val="center"/>
        <w:tblLayout w:type="fixed"/>
        <w:tblLook w:val="0000"/>
      </w:tblPr>
      <w:tblGrid>
        <w:gridCol w:w="2802"/>
        <w:gridCol w:w="1021"/>
        <w:gridCol w:w="1056"/>
        <w:gridCol w:w="1037"/>
        <w:gridCol w:w="984"/>
        <w:gridCol w:w="950"/>
        <w:gridCol w:w="950"/>
        <w:gridCol w:w="1128"/>
      </w:tblGrid>
      <w:tr w:rsidR="00240BC2" w:rsidRPr="00CA411C" w:rsidTr="00B6755B">
        <w:trPr>
          <w:trHeight w:val="397"/>
          <w:jc w:val="center"/>
        </w:trPr>
        <w:tc>
          <w:tcPr>
            <w:tcW w:w="2802" w:type="dxa"/>
            <w:shd w:val="clear" w:color="auto" w:fill="DAEEF3" w:themeFill="accent5" w:themeFillTint="33"/>
          </w:tcPr>
          <w:p w:rsidR="007B0EE9" w:rsidRDefault="00240BC2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Наименование</w:t>
            </w:r>
          </w:p>
          <w:p w:rsidR="00240BC2" w:rsidRPr="00CA411C" w:rsidRDefault="00240BC2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котельной</w:t>
            </w:r>
          </w:p>
        </w:tc>
        <w:tc>
          <w:tcPr>
            <w:tcW w:w="1021" w:type="dxa"/>
            <w:shd w:val="clear" w:color="auto" w:fill="DAEEF3" w:themeFill="accent5" w:themeFillTint="33"/>
            <w:vAlign w:val="center"/>
          </w:tcPr>
          <w:p w:rsidR="00240BC2" w:rsidRPr="00CA411C" w:rsidRDefault="00240BC2" w:rsidP="002A1F74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Ра</w:t>
            </w:r>
            <w:r w:rsidRPr="00CA411C">
              <w:rPr>
                <w:rFonts w:asciiTheme="minorHAnsi" w:hAnsiTheme="minorHAnsi"/>
                <w:sz w:val="24"/>
                <w:szCs w:val="24"/>
              </w:rPr>
              <w:t>з</w:t>
            </w:r>
            <w:r w:rsidRPr="00CA411C">
              <w:rPr>
                <w:rFonts w:asciiTheme="minorHAnsi" w:hAnsiTheme="minorHAnsi"/>
                <w:sz w:val="24"/>
                <w:szCs w:val="24"/>
              </w:rPr>
              <w:t>ме</w:t>
            </w:r>
            <w:r w:rsidRPr="00CA411C">
              <w:rPr>
                <w:rFonts w:asciiTheme="minorHAnsi" w:hAnsiTheme="minorHAnsi"/>
                <w:sz w:val="24"/>
                <w:szCs w:val="24"/>
              </w:rPr>
              <w:t>р</w:t>
            </w:r>
            <w:r w:rsidRPr="00CA411C">
              <w:rPr>
                <w:rFonts w:asciiTheme="minorHAnsi" w:hAnsiTheme="minorHAnsi"/>
                <w:sz w:val="24"/>
                <w:szCs w:val="24"/>
              </w:rPr>
              <w:t>ность</w:t>
            </w:r>
          </w:p>
        </w:tc>
        <w:tc>
          <w:tcPr>
            <w:tcW w:w="1056" w:type="dxa"/>
            <w:shd w:val="clear" w:color="auto" w:fill="DAEEF3" w:themeFill="accent5" w:themeFillTint="33"/>
            <w:vAlign w:val="center"/>
          </w:tcPr>
          <w:p w:rsidR="00240BC2" w:rsidRPr="00CA411C" w:rsidRDefault="00240BC2" w:rsidP="002A1F74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2013</w:t>
            </w:r>
          </w:p>
        </w:tc>
        <w:tc>
          <w:tcPr>
            <w:tcW w:w="1037" w:type="dxa"/>
            <w:shd w:val="clear" w:color="auto" w:fill="DAEEF3" w:themeFill="accent5" w:themeFillTint="33"/>
            <w:vAlign w:val="center"/>
          </w:tcPr>
          <w:p w:rsidR="00240BC2" w:rsidRPr="00CA411C" w:rsidRDefault="00240BC2" w:rsidP="002A1F74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2014</w:t>
            </w:r>
          </w:p>
        </w:tc>
        <w:tc>
          <w:tcPr>
            <w:tcW w:w="984" w:type="dxa"/>
            <w:shd w:val="clear" w:color="auto" w:fill="DAEEF3" w:themeFill="accent5" w:themeFillTint="33"/>
            <w:vAlign w:val="center"/>
          </w:tcPr>
          <w:p w:rsidR="00240BC2" w:rsidRPr="00CA411C" w:rsidRDefault="00240BC2" w:rsidP="002A1F74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2015</w:t>
            </w:r>
          </w:p>
        </w:tc>
        <w:tc>
          <w:tcPr>
            <w:tcW w:w="950" w:type="dxa"/>
            <w:shd w:val="clear" w:color="auto" w:fill="DAEEF3" w:themeFill="accent5" w:themeFillTint="33"/>
            <w:vAlign w:val="center"/>
          </w:tcPr>
          <w:p w:rsidR="00240BC2" w:rsidRPr="00CA411C" w:rsidRDefault="00240BC2" w:rsidP="002A1F74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2016</w:t>
            </w:r>
          </w:p>
        </w:tc>
        <w:tc>
          <w:tcPr>
            <w:tcW w:w="950" w:type="dxa"/>
            <w:shd w:val="clear" w:color="auto" w:fill="DAEEF3" w:themeFill="accent5" w:themeFillTint="33"/>
            <w:vAlign w:val="center"/>
          </w:tcPr>
          <w:p w:rsidR="00240BC2" w:rsidRPr="00CA411C" w:rsidRDefault="00240BC2" w:rsidP="002A1F74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2017</w:t>
            </w:r>
          </w:p>
        </w:tc>
        <w:tc>
          <w:tcPr>
            <w:tcW w:w="1128" w:type="dxa"/>
            <w:shd w:val="clear" w:color="auto" w:fill="DAEEF3" w:themeFill="accent5" w:themeFillTint="33"/>
            <w:vAlign w:val="center"/>
          </w:tcPr>
          <w:p w:rsidR="00240BC2" w:rsidRPr="00CA411C" w:rsidRDefault="00240BC2" w:rsidP="002A1F74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2018</w:t>
            </w:r>
            <w:r w:rsidRPr="00CA411C">
              <w:rPr>
                <w:rFonts w:asciiTheme="minorHAnsi" w:hAnsiTheme="minorHAnsi"/>
                <w:sz w:val="24"/>
                <w:szCs w:val="24"/>
              </w:rPr>
              <w:softHyphen/>
              <w:t>2025</w:t>
            </w:r>
          </w:p>
        </w:tc>
      </w:tr>
      <w:tr w:rsidR="008B2654" w:rsidRPr="00CA411C" w:rsidTr="00B6755B">
        <w:trPr>
          <w:trHeight w:val="284"/>
          <w:jc w:val="center"/>
        </w:trPr>
        <w:tc>
          <w:tcPr>
            <w:tcW w:w="2802" w:type="dxa"/>
            <w:vAlign w:val="center"/>
          </w:tcPr>
          <w:p w:rsidR="008B2654" w:rsidRPr="000C0B43" w:rsidRDefault="008B2654" w:rsidP="006D375E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0C0B43">
              <w:rPr>
                <w:sz w:val="24"/>
                <w:szCs w:val="24"/>
              </w:rPr>
              <w:t>Котельная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8B2654" w:rsidRPr="00CA411C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тыс.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CA411C">
              <w:rPr>
                <w:rFonts w:asciiTheme="minorHAnsi" w:hAnsiTheme="minorHAnsi"/>
                <w:sz w:val="24"/>
                <w:szCs w:val="24"/>
              </w:rPr>
              <w:t>т.</w:t>
            </w:r>
          </w:p>
        </w:tc>
        <w:tc>
          <w:tcPr>
            <w:tcW w:w="1056" w:type="dxa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0,423</w:t>
            </w:r>
          </w:p>
        </w:tc>
        <w:tc>
          <w:tcPr>
            <w:tcW w:w="1037" w:type="dxa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0,212</w:t>
            </w:r>
          </w:p>
        </w:tc>
        <w:tc>
          <w:tcPr>
            <w:tcW w:w="984" w:type="dxa"/>
          </w:tcPr>
          <w:p w:rsidR="008B2654" w:rsidRPr="003216D6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B2654" w:rsidRPr="003216D6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B2654" w:rsidRPr="003216D6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8B2654" w:rsidRPr="003216D6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8B2654" w:rsidRPr="00CA411C" w:rsidTr="00B6755B">
        <w:trPr>
          <w:trHeight w:val="284"/>
          <w:jc w:val="center"/>
        </w:trPr>
        <w:tc>
          <w:tcPr>
            <w:tcW w:w="2802" w:type="dxa"/>
            <w:vAlign w:val="center"/>
          </w:tcPr>
          <w:p w:rsidR="008B2654" w:rsidRPr="000C0B43" w:rsidRDefault="008B2654" w:rsidP="006D375E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0C0B43">
              <w:rPr>
                <w:sz w:val="24"/>
                <w:szCs w:val="24"/>
              </w:rPr>
              <w:t>Котельная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8B2654" w:rsidRPr="00CA411C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тыс.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CA411C">
              <w:rPr>
                <w:rFonts w:asciiTheme="minorHAnsi" w:hAnsiTheme="minorHAnsi"/>
                <w:sz w:val="24"/>
                <w:szCs w:val="24"/>
              </w:rPr>
              <w:t>т.</w:t>
            </w:r>
          </w:p>
        </w:tc>
        <w:tc>
          <w:tcPr>
            <w:tcW w:w="1056" w:type="dxa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1,497</w:t>
            </w:r>
          </w:p>
        </w:tc>
        <w:tc>
          <w:tcPr>
            <w:tcW w:w="1037" w:type="dxa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0,749</w:t>
            </w:r>
          </w:p>
        </w:tc>
        <w:tc>
          <w:tcPr>
            <w:tcW w:w="984" w:type="dxa"/>
          </w:tcPr>
          <w:p w:rsidR="008B2654" w:rsidRPr="003216D6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B2654" w:rsidRPr="003216D6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B2654" w:rsidRPr="003216D6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8B2654" w:rsidRPr="003216D6" w:rsidRDefault="008B2654" w:rsidP="00627E9A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</w:tbl>
    <w:p w:rsidR="00240BC2" w:rsidRPr="002716F2" w:rsidRDefault="00D03EA4" w:rsidP="00BD6B20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43" w:name="bookmark19"/>
      <w:bookmarkStart w:id="44" w:name="_Toc379964796"/>
      <w:r w:rsidRPr="002716F2">
        <w:rPr>
          <w:rFonts w:asciiTheme="minorHAnsi" w:hAnsiTheme="minorHAnsi"/>
          <w:sz w:val="24"/>
          <w:szCs w:val="24"/>
        </w:rPr>
        <w:t>Расчёты</w:t>
      </w:r>
      <w:r w:rsidR="00240BC2" w:rsidRPr="002716F2">
        <w:rPr>
          <w:rFonts w:asciiTheme="minorHAnsi" w:hAnsiTheme="minorHAnsi"/>
          <w:sz w:val="24"/>
          <w:szCs w:val="24"/>
        </w:rPr>
        <w:t xml:space="preserve"> по каждому источнику тепловой энергии нормативных запасов аварийных видов топлива</w:t>
      </w:r>
      <w:bookmarkStart w:id="45" w:name="_GoBack"/>
      <w:bookmarkEnd w:id="43"/>
      <w:bookmarkEnd w:id="44"/>
      <w:bookmarkEnd w:id="45"/>
    </w:p>
    <w:p w:rsidR="00240BC2" w:rsidRPr="00CA411C" w:rsidRDefault="00240BC2" w:rsidP="002A1F74">
      <w:pPr>
        <w:spacing w:before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Норматив создания запасов топлива на котельных является общим нормативным зап</w:t>
      </w:r>
      <w:r w:rsidRPr="00CA411C">
        <w:rPr>
          <w:rFonts w:eastAsia="Arial Unicode MS" w:cs="Times New Roman"/>
          <w:sz w:val="24"/>
          <w:szCs w:val="24"/>
        </w:rPr>
        <w:t>а</w:t>
      </w:r>
      <w:r w:rsidRPr="00CA411C">
        <w:rPr>
          <w:rFonts w:eastAsia="Arial Unicode MS" w:cs="Times New Roman"/>
          <w:sz w:val="24"/>
          <w:szCs w:val="24"/>
        </w:rPr>
        <w:t xml:space="preserve">сом основного и резервного видов топлива (ОНЗТ) и определяется по сумме </w:t>
      </w:r>
      <w:r w:rsidR="00D01B14">
        <w:rPr>
          <w:rFonts w:eastAsia="Arial Unicode MS" w:cs="Times New Roman"/>
          <w:sz w:val="24"/>
          <w:szCs w:val="24"/>
        </w:rPr>
        <w:t>Объём</w:t>
      </w:r>
      <w:r w:rsidRPr="00CA411C">
        <w:rPr>
          <w:rFonts w:eastAsia="Arial Unicode MS" w:cs="Times New Roman"/>
          <w:sz w:val="24"/>
          <w:szCs w:val="24"/>
        </w:rPr>
        <w:t xml:space="preserve">ов </w:t>
      </w:r>
      <w:r w:rsidR="002635AF" w:rsidRPr="00CA411C">
        <w:rPr>
          <w:rFonts w:eastAsia="Arial Unicode MS" w:cs="Times New Roman"/>
          <w:sz w:val="24"/>
          <w:szCs w:val="24"/>
        </w:rPr>
        <w:t>не сж</w:t>
      </w:r>
      <w:r w:rsidR="002635AF" w:rsidRPr="00CA411C">
        <w:rPr>
          <w:rFonts w:eastAsia="Arial Unicode MS" w:cs="Times New Roman"/>
          <w:sz w:val="24"/>
          <w:szCs w:val="24"/>
        </w:rPr>
        <w:t>и</w:t>
      </w:r>
      <w:r w:rsidR="002635AF" w:rsidRPr="00CA411C">
        <w:rPr>
          <w:rFonts w:eastAsia="Arial Unicode MS" w:cs="Times New Roman"/>
          <w:sz w:val="24"/>
          <w:szCs w:val="24"/>
        </w:rPr>
        <w:t>гаемого</w:t>
      </w:r>
      <w:r w:rsidRPr="00CA411C">
        <w:rPr>
          <w:rFonts w:eastAsia="Arial Unicode MS" w:cs="Times New Roman"/>
          <w:sz w:val="24"/>
          <w:szCs w:val="24"/>
        </w:rPr>
        <w:t xml:space="preserve"> нормативного запаса топлива (ННЗТ) и нормативного эксплуатационного запаса топл</w:t>
      </w:r>
      <w:r w:rsidRPr="00CA411C">
        <w:rPr>
          <w:rFonts w:eastAsia="Arial Unicode MS" w:cs="Times New Roman"/>
          <w:sz w:val="24"/>
          <w:szCs w:val="24"/>
        </w:rPr>
        <w:t>и</w:t>
      </w:r>
      <w:r w:rsidRPr="00CA411C">
        <w:rPr>
          <w:rFonts w:eastAsia="Arial Unicode MS" w:cs="Times New Roman"/>
          <w:sz w:val="24"/>
          <w:szCs w:val="24"/>
        </w:rPr>
        <w:t>ва (НЭЗТ).</w:t>
      </w:r>
    </w:p>
    <w:p w:rsidR="00240BC2" w:rsidRPr="00CA411C" w:rsidRDefault="00240BC2" w:rsidP="002A1F74">
      <w:pPr>
        <w:spacing w:before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Не сжигаемый нормативный запас топлива (ННЗТ) на отопительных котельных </w:t>
      </w:r>
      <w:r w:rsidR="00D03EA4" w:rsidRPr="00CA411C">
        <w:rPr>
          <w:rFonts w:eastAsia="Arial Unicode MS" w:cs="Times New Roman"/>
          <w:sz w:val="24"/>
          <w:szCs w:val="24"/>
        </w:rPr>
        <w:t>создаётся</w:t>
      </w:r>
      <w:r w:rsidRPr="00CA411C">
        <w:rPr>
          <w:rFonts w:eastAsia="Arial Unicode MS" w:cs="Times New Roman"/>
          <w:sz w:val="24"/>
          <w:szCs w:val="24"/>
        </w:rPr>
        <w:t xml:space="preserve"> в целях обеспечения их работы в условиях непредвиденных обстоятельств (перерывы в посту</w:t>
      </w:r>
      <w:r w:rsidRPr="00CA411C">
        <w:rPr>
          <w:rFonts w:eastAsia="Arial Unicode MS" w:cs="Times New Roman"/>
          <w:sz w:val="24"/>
          <w:szCs w:val="24"/>
        </w:rPr>
        <w:t>п</w:t>
      </w:r>
      <w:r w:rsidRPr="00CA411C">
        <w:rPr>
          <w:rFonts w:eastAsia="Arial Unicode MS" w:cs="Times New Roman"/>
          <w:sz w:val="24"/>
          <w:szCs w:val="24"/>
        </w:rPr>
        <w:t>лении топлива, резкое снижение температуры наружного воздуха и т.п.) при невозможности использования или исчерпании нормативного эксплуатационного запаса топлива.</w:t>
      </w:r>
    </w:p>
    <w:p w:rsidR="00240BC2" w:rsidRPr="00CA411C" w:rsidRDefault="00D03EA4" w:rsidP="002A1F74">
      <w:pPr>
        <w:spacing w:before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Расчётный</w:t>
      </w:r>
      <w:r w:rsidR="00240BC2" w:rsidRPr="00CA411C">
        <w:rPr>
          <w:rFonts w:eastAsia="Arial Unicode MS" w:cs="Times New Roman"/>
          <w:sz w:val="24"/>
          <w:szCs w:val="24"/>
        </w:rPr>
        <w:t xml:space="preserve"> размер ННЗТ определяется по среднесуточному плановому расходу топлива самого холодного месяца отопительного периода и количеству суток, определяемых с </w:t>
      </w:r>
      <w:r w:rsidRPr="00CA411C">
        <w:rPr>
          <w:rFonts w:eastAsia="Arial Unicode MS" w:cs="Times New Roman"/>
          <w:sz w:val="24"/>
          <w:szCs w:val="24"/>
        </w:rPr>
        <w:t>учётом</w:t>
      </w:r>
      <w:r w:rsidR="00240BC2" w:rsidRPr="00CA411C">
        <w:rPr>
          <w:rFonts w:eastAsia="Arial Unicode MS" w:cs="Times New Roman"/>
          <w:sz w:val="24"/>
          <w:szCs w:val="24"/>
        </w:rPr>
        <w:t xml:space="preserve"> вида топлива и способа его доставки, в тыс. т:</w:t>
      </w:r>
    </w:p>
    <w:p w:rsidR="00240BC2" w:rsidRPr="00CA411C" w:rsidRDefault="002A1F74" w:rsidP="002A1F74">
      <w:pPr>
        <w:spacing w:before="0"/>
        <w:jc w:val="center"/>
        <w:rPr>
          <w:rFonts w:eastAsia="Arial Unicode MS" w:cs="Times New Roman"/>
          <w:sz w:val="24"/>
          <w:szCs w:val="24"/>
        </w:rPr>
      </w:pPr>
      <m:oMath>
        <w:bookmarkStart w:id="46" w:name="bookmark20"/>
        <m:r>
          <w:rPr>
            <w:rFonts w:ascii="Cambria Math" w:eastAsia="Arial Unicode MS" w:hAnsi="Cambria Math" w:cs="Times New Roman"/>
            <w:sz w:val="24"/>
            <w:szCs w:val="24"/>
          </w:rPr>
          <m:t>ННЗТ=</m:t>
        </m:r>
        <m:sSub>
          <m:sSub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monospace"/>
              </m:rPr>
              <w:rPr>
                <w:rFonts w:ascii="Cambria Math" w:eastAsia="Arial Unicode MS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="Arial Unicode MS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ср.т.</m:t>
            </m:r>
          </m:sub>
        </m:sSub>
        <m:r>
          <w:rPr>
            <w:rFonts w:ascii="Cambria Math" w:eastAsia="Arial Unicode MS" w:hAnsi="Cambria Math" w:cs="Times New Roman"/>
            <w:sz w:val="24"/>
            <w:szCs w:val="24"/>
          </w:rPr>
          <m:t>∙Т∙</m:t>
        </m:r>
        <m:sSup>
          <m:sSup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="Arial Unicode MS" w:hAnsi="Cambria Math" w:cs="Times New Roman"/>
            <w:sz w:val="24"/>
            <w:szCs w:val="24"/>
          </w:rPr>
          <m:t xml:space="preserve"> /К</m:t>
        </m:r>
      </m:oMath>
      <w:r>
        <w:rPr>
          <w:rFonts w:eastAsia="Arial Unicode MS" w:cs="Times New Roman"/>
          <w:sz w:val="24"/>
          <w:szCs w:val="24"/>
        </w:rPr>
        <w:t xml:space="preserve">,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 w:rsidR="00240BC2" w:rsidRPr="00CA411C">
        <w:rPr>
          <w:rFonts w:eastAsia="Arial Unicode MS" w:cs="Times New Roman"/>
          <w:sz w:val="24"/>
          <w:szCs w:val="24"/>
        </w:rPr>
        <w:tab/>
        <w:t>(6)</w:t>
      </w:r>
      <w:bookmarkEnd w:id="46"/>
    </w:p>
    <w:p w:rsidR="002A1F74" w:rsidRDefault="00240BC2" w:rsidP="000D163B">
      <w:pPr>
        <w:spacing w:before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monospace"/>
              </m:rPr>
              <w:rPr>
                <w:rFonts w:ascii="Cambria Math" w:eastAsia="Arial Unicode MS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val="en-US"/>
              </w:rPr>
              <m:t>max</m:t>
            </m:r>
          </m:sub>
        </m:sSub>
      </m:oMath>
      <w:r w:rsidRPr="00CA411C">
        <w:rPr>
          <w:rFonts w:eastAsia="Arial Unicode MS" w:cs="Times New Roman"/>
          <w:sz w:val="24"/>
          <w:szCs w:val="24"/>
          <w:lang w:eastAsia="en-US"/>
        </w:rPr>
        <w:t xml:space="preserve"> </w:t>
      </w:r>
      <w:r w:rsidRPr="00CA411C">
        <w:rPr>
          <w:rFonts w:eastAsia="Arial Unicode MS" w:cs="Times New Roman"/>
          <w:sz w:val="24"/>
          <w:szCs w:val="24"/>
        </w:rPr>
        <w:t>- среднее значение отпуска тепловой энергии в тепловую сеть (выработка к</w:t>
      </w:r>
      <w:r w:rsidRPr="00CA411C">
        <w:rPr>
          <w:rFonts w:eastAsia="Arial Unicode MS" w:cs="Times New Roman"/>
          <w:sz w:val="24"/>
          <w:szCs w:val="24"/>
        </w:rPr>
        <w:t>о</w:t>
      </w:r>
      <w:r w:rsidRPr="00CA411C">
        <w:rPr>
          <w:rFonts w:eastAsia="Arial Unicode MS" w:cs="Times New Roman"/>
          <w:sz w:val="24"/>
          <w:szCs w:val="24"/>
        </w:rPr>
        <w:t xml:space="preserve">тельной) в самом холодном месяце, Гкал/сутки; </w:t>
      </w:r>
    </w:p>
    <w:p w:rsidR="002A1F74" w:rsidRDefault="00045BA6" w:rsidP="000D163B">
      <w:pPr>
        <w:spacing w:before="0"/>
        <w:rPr>
          <w:rFonts w:eastAsia="Arial Unicode MS" w:cs="Times New Roman"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ср.т.</m:t>
            </m:r>
          </m:sub>
        </m:sSub>
      </m:oMath>
      <w:r w:rsidR="00240BC2" w:rsidRPr="00CA411C">
        <w:rPr>
          <w:rFonts w:eastAsia="Arial Unicode MS" w:cs="Times New Roman"/>
          <w:sz w:val="24"/>
          <w:szCs w:val="24"/>
        </w:rPr>
        <w:t xml:space="preserve"> - расчетный норматив удельного расхода топлива на отпущенную тепловую эне</w:t>
      </w:r>
      <w:r w:rsidR="00240BC2" w:rsidRPr="00CA411C">
        <w:rPr>
          <w:rFonts w:eastAsia="Arial Unicode MS" w:cs="Times New Roman"/>
          <w:sz w:val="24"/>
          <w:szCs w:val="24"/>
        </w:rPr>
        <w:t>р</w:t>
      </w:r>
      <w:r w:rsidR="00240BC2" w:rsidRPr="00CA411C">
        <w:rPr>
          <w:rFonts w:eastAsia="Arial Unicode MS" w:cs="Times New Roman"/>
          <w:sz w:val="24"/>
          <w:szCs w:val="24"/>
        </w:rPr>
        <w:t xml:space="preserve">гию для самого холодного месяца, т у.т./Гкал; </w:t>
      </w:r>
    </w:p>
    <w:p w:rsidR="002A1F74" w:rsidRDefault="00240BC2" w:rsidP="000D163B">
      <w:pPr>
        <w:spacing w:before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К - коэффициент перевода натурального топлива в условное; </w:t>
      </w:r>
    </w:p>
    <w:p w:rsidR="00240BC2" w:rsidRPr="00CA411C" w:rsidRDefault="00240BC2" w:rsidP="000D163B">
      <w:pPr>
        <w:spacing w:before="0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 xml:space="preserve">Т - длительность периода формирования </w:t>
      </w:r>
      <w:r w:rsidR="002C2043">
        <w:rPr>
          <w:rFonts w:eastAsia="Arial Unicode MS" w:cs="Times New Roman"/>
          <w:sz w:val="24"/>
          <w:szCs w:val="24"/>
        </w:rPr>
        <w:t>объём</w:t>
      </w:r>
      <w:r w:rsidR="002C2043" w:rsidRPr="00CA411C">
        <w:rPr>
          <w:rFonts w:eastAsia="Arial Unicode MS" w:cs="Times New Roman"/>
          <w:sz w:val="24"/>
          <w:szCs w:val="24"/>
        </w:rPr>
        <w:t xml:space="preserve">а </w:t>
      </w:r>
      <w:r w:rsidRPr="00CA411C">
        <w:rPr>
          <w:rFonts w:eastAsia="Arial Unicode MS" w:cs="Times New Roman"/>
          <w:sz w:val="24"/>
          <w:szCs w:val="24"/>
        </w:rPr>
        <w:t>неснижаемого запаса топлива, сут.</w:t>
      </w:r>
    </w:p>
    <w:p w:rsidR="00240BC2" w:rsidRPr="00CA411C" w:rsidRDefault="00240BC2" w:rsidP="002C2043">
      <w:pPr>
        <w:spacing w:before="0" w:line="276" w:lineRule="auto"/>
        <w:rPr>
          <w:rFonts w:eastAsia="Arial Unicode MS" w:cs="Times New Roman"/>
          <w:sz w:val="24"/>
          <w:szCs w:val="24"/>
        </w:rPr>
      </w:pPr>
      <w:r w:rsidRPr="00CA411C">
        <w:rPr>
          <w:rFonts w:eastAsia="Arial Unicode MS" w:cs="Times New Roman"/>
          <w:sz w:val="24"/>
          <w:szCs w:val="24"/>
        </w:rPr>
        <w:t>Количество суток, на которые рассчитывается ННЗТ, определяется фактическим врем</w:t>
      </w:r>
      <w:r w:rsidRPr="00CA411C">
        <w:rPr>
          <w:rFonts w:eastAsia="Arial Unicode MS" w:cs="Times New Roman"/>
          <w:sz w:val="24"/>
          <w:szCs w:val="24"/>
        </w:rPr>
        <w:t>е</w:t>
      </w:r>
      <w:r w:rsidRPr="00CA411C">
        <w:rPr>
          <w:rFonts w:eastAsia="Arial Unicode MS" w:cs="Times New Roman"/>
          <w:sz w:val="24"/>
          <w:szCs w:val="24"/>
        </w:rPr>
        <w:t>нем, необходимым для доставки топлива от поставщика</w:t>
      </w:r>
      <w:r w:rsidR="002716F2">
        <w:rPr>
          <w:rFonts w:eastAsia="Arial Unicode MS" w:cs="Times New Roman"/>
          <w:sz w:val="24"/>
          <w:szCs w:val="24"/>
        </w:rPr>
        <w:t xml:space="preserve"> </w:t>
      </w:r>
      <w:r w:rsidRPr="00CA411C">
        <w:rPr>
          <w:rFonts w:eastAsia="Arial Unicode MS" w:cs="Times New Roman"/>
          <w:sz w:val="24"/>
          <w:szCs w:val="24"/>
        </w:rPr>
        <w:t>или базовых складов и временем, н</w:t>
      </w:r>
      <w:r w:rsidRPr="00CA411C">
        <w:rPr>
          <w:rFonts w:eastAsia="Arial Unicode MS" w:cs="Times New Roman"/>
          <w:sz w:val="24"/>
          <w:szCs w:val="24"/>
        </w:rPr>
        <w:t>е</w:t>
      </w:r>
      <w:r w:rsidRPr="00CA411C">
        <w:rPr>
          <w:rFonts w:eastAsia="Arial Unicode MS" w:cs="Times New Roman"/>
          <w:sz w:val="24"/>
          <w:szCs w:val="24"/>
        </w:rPr>
        <w:t>обходимым на погрузоразгрузочные работы.</w:t>
      </w:r>
    </w:p>
    <w:p w:rsidR="00240BC2" w:rsidRDefault="00240BC2" w:rsidP="00BD6B20">
      <w:pPr>
        <w:pStyle w:val="af5"/>
        <w:shd w:val="clear" w:color="auto" w:fill="auto"/>
        <w:spacing w:before="0" w:line="360" w:lineRule="auto"/>
        <w:jc w:val="left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Таблица 5 - </w:t>
      </w:r>
      <w:r w:rsidR="00D01B14">
        <w:rPr>
          <w:rFonts w:asciiTheme="minorHAnsi" w:hAnsiTheme="minorHAnsi"/>
          <w:sz w:val="24"/>
          <w:szCs w:val="24"/>
        </w:rPr>
        <w:t>Объём</w:t>
      </w:r>
      <w:r w:rsidRPr="00CA411C">
        <w:rPr>
          <w:rFonts w:asciiTheme="minorHAnsi" w:hAnsiTheme="minorHAnsi"/>
          <w:sz w:val="24"/>
          <w:szCs w:val="24"/>
        </w:rPr>
        <w:t>ы запаса топлива</w:t>
      </w:r>
      <w:r w:rsidR="002A1F74">
        <w:rPr>
          <w:rFonts w:asciiTheme="minorHAnsi" w:hAnsiTheme="minorHAnsi"/>
          <w:sz w:val="24"/>
          <w:szCs w:val="24"/>
        </w:rPr>
        <w:t>.</w:t>
      </w:r>
    </w:p>
    <w:p w:rsidR="002A1F74" w:rsidRPr="002A1F74" w:rsidRDefault="002A1F74" w:rsidP="002A1F74">
      <w:pPr>
        <w:pStyle w:val="af7"/>
        <w:rPr>
          <w:color w:val="auto"/>
          <w:sz w:val="36"/>
          <w:szCs w:val="24"/>
        </w:rPr>
      </w:pPr>
      <w:bookmarkStart w:id="47" w:name="_Toc379964807"/>
      <w:r w:rsidRPr="002A1F74">
        <w:rPr>
          <w:color w:val="auto"/>
          <w:sz w:val="24"/>
        </w:rPr>
        <w:t xml:space="preserve">Таблица </w:t>
      </w:r>
      <w:r w:rsidR="00045BA6" w:rsidRPr="002A1F74">
        <w:rPr>
          <w:color w:val="auto"/>
          <w:sz w:val="24"/>
        </w:rPr>
        <w:fldChar w:fldCharType="begin"/>
      </w:r>
      <w:r w:rsidRPr="002A1F74">
        <w:rPr>
          <w:color w:val="auto"/>
          <w:sz w:val="24"/>
        </w:rPr>
        <w:instrText xml:space="preserve"> SEQ Таблица \* ARABIC </w:instrText>
      </w:r>
      <w:r w:rsidR="00045BA6" w:rsidRPr="002A1F74">
        <w:rPr>
          <w:color w:val="auto"/>
          <w:sz w:val="24"/>
        </w:rPr>
        <w:fldChar w:fldCharType="separate"/>
      </w:r>
      <w:r w:rsidR="00E96D60">
        <w:rPr>
          <w:noProof/>
          <w:color w:val="auto"/>
          <w:sz w:val="24"/>
        </w:rPr>
        <w:t>4</w:t>
      </w:r>
      <w:bookmarkEnd w:id="47"/>
      <w:r w:rsidR="00045BA6" w:rsidRPr="002A1F74">
        <w:rPr>
          <w:color w:val="auto"/>
          <w:sz w:val="24"/>
        </w:rPr>
        <w:fldChar w:fldCharType="end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47"/>
        <w:gridCol w:w="3720"/>
        <w:gridCol w:w="2842"/>
      </w:tblGrid>
      <w:tr w:rsidR="00240BC2" w:rsidRPr="00CA411C" w:rsidTr="00941B05">
        <w:trPr>
          <w:trHeight w:val="62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CA411C" w:rsidRDefault="00240BC2" w:rsidP="007076F2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Вид топлива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CA411C" w:rsidRDefault="00240BC2" w:rsidP="007076F2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Способ доставки топлива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CA411C" w:rsidRDefault="00D01B14" w:rsidP="007076F2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Объём</w:t>
            </w:r>
            <w:r w:rsidR="00240BC2" w:rsidRPr="00CA411C">
              <w:rPr>
                <w:rFonts w:eastAsia="Arial Unicode MS" w:cs="Times New Roman"/>
                <w:sz w:val="24"/>
                <w:szCs w:val="24"/>
              </w:rPr>
              <w:t xml:space="preserve"> запаса топлива, с</w:t>
            </w:r>
            <w:r w:rsidR="00240BC2" w:rsidRPr="00CA411C">
              <w:rPr>
                <w:rFonts w:eastAsia="Arial Unicode MS" w:cs="Times New Roman"/>
                <w:sz w:val="24"/>
                <w:szCs w:val="24"/>
              </w:rPr>
              <w:t>у</w:t>
            </w:r>
            <w:r w:rsidR="00240BC2" w:rsidRPr="00CA411C">
              <w:rPr>
                <w:rFonts w:eastAsia="Arial Unicode MS" w:cs="Times New Roman"/>
                <w:sz w:val="24"/>
                <w:szCs w:val="24"/>
              </w:rPr>
              <w:t>тки</w:t>
            </w:r>
          </w:p>
        </w:tc>
      </w:tr>
      <w:tr w:rsidR="007076F2" w:rsidRPr="00CA411C" w:rsidTr="00941B05">
        <w:trPr>
          <w:trHeight w:val="284"/>
          <w:jc w:val="center"/>
        </w:trPr>
        <w:tc>
          <w:tcPr>
            <w:tcW w:w="2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6F2" w:rsidRPr="00CA411C" w:rsidRDefault="007076F2" w:rsidP="007076F2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твёрдое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F2" w:rsidRPr="003216D6" w:rsidRDefault="007076F2" w:rsidP="002A1F74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F2" w:rsidRPr="003216D6" w:rsidRDefault="007076F2" w:rsidP="002A1F74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14</w:t>
            </w:r>
          </w:p>
        </w:tc>
      </w:tr>
      <w:tr w:rsidR="007076F2" w:rsidRPr="00CA411C" w:rsidTr="00941B05">
        <w:trPr>
          <w:trHeight w:val="284"/>
          <w:jc w:val="center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F2" w:rsidRPr="00CA411C" w:rsidRDefault="007076F2" w:rsidP="002A1F74">
            <w:pPr>
              <w:spacing w:before="0" w:line="240" w:lineRule="auto"/>
              <w:ind w:firstLine="5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F2" w:rsidRPr="003216D6" w:rsidRDefault="007076F2" w:rsidP="002A1F74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F2" w:rsidRPr="003216D6" w:rsidRDefault="007076F2" w:rsidP="002A1F74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7</w:t>
            </w:r>
          </w:p>
        </w:tc>
      </w:tr>
      <w:tr w:rsidR="007076F2" w:rsidRPr="00CA411C" w:rsidTr="00941B05">
        <w:trPr>
          <w:trHeight w:val="284"/>
          <w:jc w:val="center"/>
        </w:trPr>
        <w:tc>
          <w:tcPr>
            <w:tcW w:w="2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6F2" w:rsidRPr="00CA411C" w:rsidRDefault="007076F2" w:rsidP="007076F2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жидкое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F2" w:rsidRPr="003216D6" w:rsidRDefault="007076F2" w:rsidP="002A1F74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6F2" w:rsidRPr="003216D6" w:rsidRDefault="007076F2" w:rsidP="002A1F74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10</w:t>
            </w:r>
          </w:p>
        </w:tc>
      </w:tr>
      <w:tr w:rsidR="007076F2" w:rsidRPr="00CA411C" w:rsidTr="00941B05">
        <w:trPr>
          <w:trHeight w:val="284"/>
          <w:jc w:val="center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6F2" w:rsidRPr="00CA411C" w:rsidRDefault="007076F2" w:rsidP="007076F2">
            <w:pPr>
              <w:spacing w:before="0" w:line="240" w:lineRule="auto"/>
              <w:ind w:firstLine="5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F2" w:rsidRPr="003216D6" w:rsidRDefault="007076F2" w:rsidP="002A1F74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6F2" w:rsidRPr="003216D6" w:rsidRDefault="007076F2" w:rsidP="002A1F74">
            <w:pPr>
              <w:spacing w:before="0" w:line="240" w:lineRule="auto"/>
              <w:ind w:firstLine="5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5</w:t>
            </w:r>
          </w:p>
        </w:tc>
      </w:tr>
    </w:tbl>
    <w:p w:rsidR="00240BC2" w:rsidRPr="00CA411C" w:rsidRDefault="00240BC2" w:rsidP="008048CB">
      <w:pPr>
        <w:pStyle w:val="af"/>
        <w:shd w:val="clear" w:color="auto" w:fill="auto"/>
        <w:spacing w:line="240" w:lineRule="auto"/>
        <w:ind w:left="0" w:right="0" w:firstLine="0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lastRenderedPageBreak/>
        <w:t xml:space="preserve">Размер НЭЗТ принимается плановый среднесуточный расход топлива </w:t>
      </w:r>
      <w:r w:rsidR="00D03EA4" w:rsidRPr="00CA411C">
        <w:rPr>
          <w:rFonts w:asciiTheme="minorHAnsi" w:hAnsiTheme="minorHAnsi"/>
          <w:sz w:val="24"/>
          <w:szCs w:val="24"/>
        </w:rPr>
        <w:t>трёх</w:t>
      </w:r>
      <w:r w:rsidRPr="00CA411C">
        <w:rPr>
          <w:rFonts w:asciiTheme="minorHAnsi" w:hAnsiTheme="minorHAnsi"/>
          <w:sz w:val="24"/>
          <w:szCs w:val="24"/>
        </w:rPr>
        <w:t xml:space="preserve"> наиболее холодных месяцев отопительного периода и количество суток:</w:t>
      </w:r>
    </w:p>
    <w:p w:rsidR="00240BC2" w:rsidRPr="00CA411C" w:rsidRDefault="00240BC2" w:rsidP="004D4345">
      <w:pPr>
        <w:pStyle w:val="af"/>
        <w:numPr>
          <w:ilvl w:val="0"/>
          <w:numId w:val="3"/>
        </w:numPr>
        <w:shd w:val="clear" w:color="auto" w:fill="auto"/>
        <w:tabs>
          <w:tab w:val="left" w:pos="1040"/>
        </w:tabs>
        <w:spacing w:line="490" w:lineRule="exact"/>
        <w:ind w:left="680" w:right="0" w:firstLine="0"/>
        <w:jc w:val="left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по </w:t>
      </w:r>
      <w:r w:rsidR="00D03EA4" w:rsidRPr="00CA411C">
        <w:rPr>
          <w:rFonts w:asciiTheme="minorHAnsi" w:hAnsiTheme="minorHAnsi"/>
          <w:sz w:val="24"/>
          <w:szCs w:val="24"/>
        </w:rPr>
        <w:t>твёрдому</w:t>
      </w:r>
      <w:r w:rsidRPr="00CA411C">
        <w:rPr>
          <w:rFonts w:asciiTheme="minorHAnsi" w:hAnsiTheme="minorHAnsi"/>
          <w:sz w:val="24"/>
          <w:szCs w:val="24"/>
        </w:rPr>
        <w:t xml:space="preserve"> топливу - 45 суток;</w:t>
      </w:r>
    </w:p>
    <w:p w:rsidR="00240BC2" w:rsidRPr="00CA411C" w:rsidRDefault="00240BC2" w:rsidP="008C508F">
      <w:pPr>
        <w:pStyle w:val="af"/>
        <w:numPr>
          <w:ilvl w:val="0"/>
          <w:numId w:val="3"/>
        </w:numPr>
        <w:shd w:val="clear" w:color="auto" w:fill="auto"/>
        <w:tabs>
          <w:tab w:val="left" w:pos="1040"/>
        </w:tabs>
        <w:spacing w:after="240" w:line="480" w:lineRule="exact"/>
        <w:ind w:left="680" w:right="0" w:firstLine="0"/>
        <w:jc w:val="left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по жидкому топливу - 30 суток:</w:t>
      </w:r>
    </w:p>
    <w:p w:rsidR="002A1F74" w:rsidRPr="002A1F74" w:rsidRDefault="002A1F74" w:rsidP="002A1F74">
      <w:pPr>
        <w:spacing w:before="0"/>
        <w:ind w:left="1429" w:firstLine="0"/>
        <w:jc w:val="center"/>
        <w:rPr>
          <w:rFonts w:eastAsia="Arial Unicode MS" w:cs="Times New Roman"/>
          <w:sz w:val="24"/>
          <w:szCs w:val="24"/>
        </w:rPr>
      </w:pPr>
      <m:oMath>
        <m:r>
          <w:rPr>
            <w:rFonts w:ascii="Cambria Math" w:eastAsia="Arial Unicode MS" w:hAnsi="Cambria Math" w:cs="Times New Roman"/>
            <w:sz w:val="24"/>
            <w:szCs w:val="24"/>
          </w:rPr>
          <m:t>ННЗТ=</m:t>
        </m:r>
        <m:sSubSup>
          <m:sSubSup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scr m:val="monospace"/>
              </m:rPr>
              <w:rPr>
                <w:rFonts w:ascii="Cambria Math" w:eastAsia="Arial Unicode MS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  <w:lang w:val="en-US"/>
              </w:rPr>
              <m:t>max</m:t>
            </m:r>
          </m:sub>
          <m:sup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eastAsia="Arial Unicode MS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ср.т.</m:t>
            </m:r>
          </m:sub>
        </m:sSub>
        <m:r>
          <w:rPr>
            <w:rFonts w:ascii="Cambria Math" w:eastAsia="Arial Unicode MS" w:hAnsi="Cambria Math" w:cs="Times New Roman"/>
            <w:sz w:val="24"/>
            <w:szCs w:val="24"/>
          </w:rPr>
          <m:t>∙Т∙</m:t>
        </m:r>
        <m:sSup>
          <m:sSup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Arial Unicode MS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="Arial Unicode MS" w:hAnsi="Cambria Math" w:cs="Times New Roman"/>
            <w:sz w:val="24"/>
            <w:szCs w:val="24"/>
          </w:rPr>
          <m:t xml:space="preserve"> /К</m:t>
        </m:r>
      </m:oMath>
      <w:r w:rsidRPr="002A1F74">
        <w:rPr>
          <w:rFonts w:eastAsia="Arial Unicode MS" w:cs="Times New Roman"/>
          <w:sz w:val="24"/>
          <w:szCs w:val="24"/>
        </w:rPr>
        <w:t xml:space="preserve">, </w:t>
      </w:r>
      <w:r w:rsidRPr="002A1F74">
        <w:rPr>
          <w:rFonts w:eastAsia="Arial Unicode MS" w:cs="Times New Roman"/>
          <w:sz w:val="24"/>
          <w:szCs w:val="24"/>
        </w:rPr>
        <w:tab/>
      </w:r>
      <w:r w:rsidRPr="002A1F74">
        <w:rPr>
          <w:rFonts w:eastAsia="Arial Unicode MS" w:cs="Times New Roman"/>
          <w:sz w:val="24"/>
          <w:szCs w:val="24"/>
        </w:rPr>
        <w:tab/>
      </w:r>
      <w:r w:rsidRPr="002A1F74">
        <w:rPr>
          <w:rFonts w:eastAsia="Arial Unicode MS" w:cs="Times New Roman"/>
          <w:sz w:val="24"/>
          <w:szCs w:val="24"/>
        </w:rPr>
        <w:tab/>
      </w:r>
      <w:r w:rsidRPr="002A1F74">
        <w:rPr>
          <w:rFonts w:eastAsia="Arial Unicode MS" w:cs="Times New Roman"/>
          <w:sz w:val="24"/>
          <w:szCs w:val="24"/>
        </w:rPr>
        <w:tab/>
      </w:r>
      <w:r w:rsidRPr="002A1F74">
        <w:rPr>
          <w:rFonts w:eastAsia="Arial Unicode MS" w:cs="Times New Roman"/>
          <w:sz w:val="24"/>
          <w:szCs w:val="24"/>
        </w:rPr>
        <w:tab/>
        <w:t>(</w:t>
      </w:r>
      <w:r w:rsidR="006557B1" w:rsidRPr="006557B1">
        <w:rPr>
          <w:rFonts w:eastAsia="Arial Unicode MS" w:cs="Times New Roman"/>
          <w:sz w:val="24"/>
          <w:szCs w:val="24"/>
        </w:rPr>
        <w:t>7</w:t>
      </w:r>
      <w:r w:rsidRPr="002A1F74">
        <w:rPr>
          <w:rFonts w:eastAsia="Arial Unicode MS" w:cs="Times New Roman"/>
          <w:sz w:val="24"/>
          <w:szCs w:val="24"/>
        </w:rPr>
        <w:t>)</w:t>
      </w:r>
    </w:p>
    <w:p w:rsidR="00240BC2" w:rsidRPr="00CA411C" w:rsidRDefault="00240BC2" w:rsidP="00240BC2">
      <w:pPr>
        <w:pStyle w:val="af"/>
        <w:shd w:val="clear" w:color="auto" w:fill="auto"/>
        <w:spacing w:line="480" w:lineRule="exact"/>
        <w:ind w:left="680" w:right="140" w:hanging="540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где</w:t>
      </w:r>
      <w:r w:rsidRPr="00CA411C">
        <w:rPr>
          <w:rStyle w:val="35"/>
          <w:rFonts w:asciiTheme="minorHAnsi" w:hAnsiTheme="minorHAnsi"/>
          <w:sz w:val="24"/>
          <w:szCs w:val="24"/>
          <w:lang w:val="ru-RU" w:eastAsia="ru-RU"/>
        </w:rPr>
        <w:t xml:space="preserve"> </w:t>
      </w:r>
      <m:oMath>
        <m:sSubSup>
          <m:sSubSupPr>
            <m:ctrlPr>
              <w:rPr>
                <w:rFonts w:ascii="Cambria Math" w:eastAsia="Arial Unicode MS" w:hAnsi="Cambria Math"/>
                <w:i/>
                <w:sz w:val="24"/>
                <w:szCs w:val="24"/>
                <w:lang w:eastAsia="ru-RU"/>
              </w:rPr>
            </m:ctrlPr>
          </m:sSubSupPr>
          <m:e>
            <m:r>
              <m:rPr>
                <m:scr m:val="monospace"/>
              </m:rPr>
              <w:rPr>
                <w:rFonts w:ascii="Cambria Math" w:eastAsia="Arial Unicode MS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Arial Unicode MS" w:hAnsi="Cambria Math"/>
                <w:sz w:val="24"/>
                <w:szCs w:val="24"/>
                <w:lang w:val="en-US"/>
              </w:rPr>
              <m:t>max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3</m:t>
            </m:r>
          </m:sup>
        </m:sSubSup>
      </m:oMath>
      <w:r w:rsidRPr="00CA411C">
        <w:rPr>
          <w:rFonts w:asciiTheme="minorHAnsi" w:hAnsiTheme="minorHAnsi"/>
          <w:sz w:val="24"/>
          <w:szCs w:val="24"/>
        </w:rPr>
        <w:t xml:space="preserve"> - среднее значение отпуска тепловой энергии в тепловую сеть (выработка котельн</w:t>
      </w:r>
      <w:r w:rsidRPr="00CA411C">
        <w:rPr>
          <w:rFonts w:asciiTheme="minorHAnsi" w:hAnsiTheme="minorHAnsi"/>
          <w:sz w:val="24"/>
          <w:szCs w:val="24"/>
        </w:rPr>
        <w:t>ы</w:t>
      </w:r>
      <w:r w:rsidRPr="00CA411C">
        <w:rPr>
          <w:rFonts w:asciiTheme="minorHAnsi" w:hAnsiTheme="minorHAnsi"/>
          <w:sz w:val="24"/>
          <w:szCs w:val="24"/>
        </w:rPr>
        <w:t xml:space="preserve">ми) в течение </w:t>
      </w:r>
      <w:r w:rsidR="00D03EA4" w:rsidRPr="00CA411C">
        <w:rPr>
          <w:rFonts w:asciiTheme="minorHAnsi" w:hAnsiTheme="minorHAnsi"/>
          <w:sz w:val="24"/>
          <w:szCs w:val="24"/>
        </w:rPr>
        <w:t>трёх</w:t>
      </w:r>
      <w:r w:rsidRPr="00CA411C">
        <w:rPr>
          <w:rFonts w:asciiTheme="minorHAnsi" w:hAnsiTheme="minorHAnsi"/>
          <w:sz w:val="24"/>
          <w:szCs w:val="24"/>
        </w:rPr>
        <w:t xml:space="preserve"> наиболее холодных месяцев, Гкал/сутки;</w:t>
      </w:r>
    </w:p>
    <w:p w:rsidR="006557B1" w:rsidRPr="008C508F" w:rsidRDefault="00045BA6" w:rsidP="00240BC2">
      <w:pPr>
        <w:pStyle w:val="af"/>
        <w:shd w:val="clear" w:color="auto" w:fill="auto"/>
        <w:spacing w:line="480" w:lineRule="exact"/>
        <w:ind w:left="680" w:right="140" w:firstLine="0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Arial Unicode MS" w:hAnsi="Cambria Math"/>
                <w:sz w:val="24"/>
                <w:szCs w:val="24"/>
              </w:rPr>
              <m:t>ср.т.</m:t>
            </m:r>
          </m:sub>
        </m:sSub>
      </m:oMath>
      <w:r w:rsidR="00240BC2" w:rsidRPr="00CA411C">
        <w:rPr>
          <w:rFonts w:asciiTheme="minorHAnsi" w:hAnsiTheme="minorHAnsi"/>
          <w:sz w:val="24"/>
          <w:szCs w:val="24"/>
        </w:rPr>
        <w:t xml:space="preserve"> - расчетный норматив средневзвешенного удельного расхода топлива на отп</w:t>
      </w:r>
      <w:r w:rsidR="00240BC2" w:rsidRPr="00CA411C">
        <w:rPr>
          <w:rFonts w:asciiTheme="minorHAnsi" w:hAnsiTheme="minorHAnsi"/>
          <w:sz w:val="24"/>
          <w:szCs w:val="24"/>
        </w:rPr>
        <w:t>у</w:t>
      </w:r>
      <w:r w:rsidR="00240BC2" w:rsidRPr="00CA411C">
        <w:rPr>
          <w:rFonts w:asciiTheme="minorHAnsi" w:hAnsiTheme="minorHAnsi"/>
          <w:sz w:val="24"/>
          <w:szCs w:val="24"/>
        </w:rPr>
        <w:t xml:space="preserve">щенную тепловую энергию по </w:t>
      </w:r>
      <w:r w:rsidR="00D03EA4" w:rsidRPr="00CA411C">
        <w:rPr>
          <w:rFonts w:asciiTheme="minorHAnsi" w:hAnsiTheme="minorHAnsi"/>
          <w:sz w:val="24"/>
          <w:szCs w:val="24"/>
        </w:rPr>
        <w:t>трём</w:t>
      </w:r>
      <w:r w:rsidR="00240BC2" w:rsidRPr="00CA411C">
        <w:rPr>
          <w:rFonts w:asciiTheme="minorHAnsi" w:hAnsiTheme="minorHAnsi"/>
          <w:sz w:val="24"/>
          <w:szCs w:val="24"/>
        </w:rPr>
        <w:t xml:space="preserve"> наиболее холодным месяцам, кг у.т./Гкал; </w:t>
      </w:r>
    </w:p>
    <w:p w:rsidR="00240BC2" w:rsidRPr="00CA411C" w:rsidRDefault="00240BC2" w:rsidP="00240BC2">
      <w:pPr>
        <w:pStyle w:val="af"/>
        <w:shd w:val="clear" w:color="auto" w:fill="auto"/>
        <w:spacing w:line="480" w:lineRule="exact"/>
        <w:ind w:left="680" w:right="140" w:firstLine="0"/>
        <w:rPr>
          <w:rFonts w:asciiTheme="minorHAnsi" w:hAnsiTheme="minorHAnsi"/>
          <w:sz w:val="24"/>
          <w:szCs w:val="24"/>
        </w:rPr>
      </w:pPr>
      <w:r w:rsidRPr="00CA411C">
        <w:rPr>
          <w:rStyle w:val="35"/>
          <w:rFonts w:asciiTheme="minorHAnsi" w:hAnsiTheme="minorHAnsi"/>
          <w:sz w:val="24"/>
          <w:szCs w:val="24"/>
          <w:lang w:val="ru-RU" w:eastAsia="ru-RU"/>
        </w:rPr>
        <w:t>Т</w:t>
      </w:r>
      <w:r w:rsidRPr="00CA411C">
        <w:rPr>
          <w:rFonts w:asciiTheme="minorHAnsi" w:hAnsiTheme="minorHAnsi"/>
          <w:sz w:val="24"/>
          <w:szCs w:val="24"/>
        </w:rPr>
        <w:t xml:space="preserve"> - количество суток.</w:t>
      </w:r>
    </w:p>
    <w:p w:rsidR="00240BC2" w:rsidRPr="00CA411C" w:rsidRDefault="00240BC2" w:rsidP="007076F2">
      <w:pPr>
        <w:pStyle w:val="af"/>
        <w:shd w:val="clear" w:color="auto" w:fill="auto"/>
        <w:spacing w:line="360" w:lineRule="auto"/>
        <w:ind w:left="0" w:right="57" w:firstLine="53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Для организаций, эксплуатирующих отопительные (производственн</w:t>
      </w:r>
      <w:r w:rsidR="002635AF" w:rsidRPr="00CA411C">
        <w:rPr>
          <w:rFonts w:asciiTheme="minorHAnsi" w:hAnsiTheme="minorHAnsi"/>
          <w:sz w:val="24"/>
          <w:szCs w:val="24"/>
        </w:rPr>
        <w:t>о -</w:t>
      </w:r>
      <w:r w:rsidRPr="00CA411C">
        <w:rPr>
          <w:rFonts w:asciiTheme="minorHAnsi" w:hAnsiTheme="minorHAnsi"/>
          <w:sz w:val="24"/>
          <w:szCs w:val="24"/>
        </w:rPr>
        <w:t xml:space="preserve"> отопительные) к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тельные на газовом топливе с резервным топливом, в состав</w:t>
      </w:r>
      <w:r w:rsidRPr="00CA411C">
        <w:rPr>
          <w:rStyle w:val="35"/>
          <w:rFonts w:asciiTheme="minorHAnsi" w:hAnsiTheme="minorHAnsi"/>
          <w:sz w:val="24"/>
          <w:szCs w:val="24"/>
          <w:lang w:val="ru-RU" w:eastAsia="ru-RU"/>
        </w:rPr>
        <w:t xml:space="preserve"> НЭЗТ</w:t>
      </w:r>
      <w:r w:rsidRPr="00CA411C">
        <w:rPr>
          <w:rFonts w:asciiTheme="minorHAnsi" w:hAnsiTheme="minorHAnsi"/>
          <w:sz w:val="24"/>
          <w:szCs w:val="24"/>
        </w:rPr>
        <w:t xml:space="preserve"> включается количество р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зервного топлива, необходимое для</w:t>
      </w:r>
      <w:r w:rsidR="002716F2">
        <w:rPr>
          <w:rFonts w:asciiTheme="minorHAnsi" w:hAnsiTheme="minorHAnsi"/>
          <w:sz w:val="24"/>
          <w:szCs w:val="24"/>
        </w:rPr>
        <w:t xml:space="preserve"> </w:t>
      </w:r>
      <w:r w:rsidRPr="00CA411C">
        <w:rPr>
          <w:rFonts w:asciiTheme="minorHAnsi" w:hAnsiTheme="minorHAnsi"/>
          <w:sz w:val="24"/>
          <w:szCs w:val="24"/>
        </w:rPr>
        <w:t>замещения</w:t>
      </w:r>
      <w:r w:rsidRPr="00CA411C">
        <w:rPr>
          <w:rStyle w:val="24"/>
          <w:rFonts w:asciiTheme="minorHAnsi" w:hAnsiTheme="minorHAnsi"/>
          <w:sz w:val="24"/>
          <w:szCs w:val="24"/>
        </w:rPr>
        <w:t xml:space="preserve"> (В</w:t>
      </w:r>
      <w:r w:rsidRPr="00CA411C">
        <w:rPr>
          <w:rStyle w:val="24"/>
          <w:rFonts w:asciiTheme="minorHAnsi" w:hAnsiTheme="minorHAnsi"/>
          <w:sz w:val="24"/>
          <w:szCs w:val="24"/>
          <w:vertAlign w:val="subscript"/>
        </w:rPr>
        <w:t>зам</w:t>
      </w:r>
      <w:r w:rsidRPr="00CA411C">
        <w:rPr>
          <w:rStyle w:val="24"/>
          <w:rFonts w:asciiTheme="minorHAnsi" w:hAnsiTheme="minorHAnsi"/>
          <w:sz w:val="24"/>
          <w:szCs w:val="24"/>
        </w:rPr>
        <w:t>)</w:t>
      </w:r>
      <w:r w:rsidRPr="00CA411C">
        <w:rPr>
          <w:rFonts w:asciiTheme="minorHAnsi" w:hAnsiTheme="minorHAnsi"/>
          <w:sz w:val="24"/>
          <w:szCs w:val="24"/>
        </w:rPr>
        <w:t xml:space="preserve"> газового топлива в периоды сокращения его подачи газоснабжающими организациями.</w:t>
      </w:r>
    </w:p>
    <w:p w:rsidR="00240BC2" w:rsidRPr="00CA411C" w:rsidRDefault="00240BC2" w:rsidP="00240BC2">
      <w:pPr>
        <w:pStyle w:val="af"/>
        <w:shd w:val="clear" w:color="auto" w:fill="auto"/>
        <w:spacing w:line="480" w:lineRule="exact"/>
        <w:ind w:left="20" w:right="20" w:firstLine="580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Значение</w:t>
      </w:r>
      <w:r w:rsidRPr="00CA411C">
        <w:rPr>
          <w:rStyle w:val="24"/>
          <w:rFonts w:asciiTheme="minorHAnsi" w:hAnsiTheme="minorHAnsi"/>
          <w:sz w:val="24"/>
          <w:szCs w:val="24"/>
        </w:rPr>
        <w:t xml:space="preserve"> В</w:t>
      </w:r>
      <w:r w:rsidRPr="006557B1">
        <w:rPr>
          <w:rStyle w:val="7"/>
          <w:rFonts w:asciiTheme="minorHAnsi" w:hAnsiTheme="minorHAnsi"/>
          <w:sz w:val="24"/>
          <w:szCs w:val="24"/>
          <w:vertAlign w:val="subscript"/>
        </w:rPr>
        <w:t>зам</w:t>
      </w:r>
      <w:r w:rsidRPr="00CA411C">
        <w:rPr>
          <w:rFonts w:asciiTheme="minorHAnsi" w:hAnsiTheme="minorHAnsi"/>
          <w:sz w:val="24"/>
          <w:szCs w:val="24"/>
        </w:rPr>
        <w:t xml:space="preserve"> определяется по данным об ограничении подачи газа газоснабжающими организациями в период похолоданий, установленном на текущий год.</w:t>
      </w:r>
    </w:p>
    <w:p w:rsidR="00240BC2" w:rsidRPr="008C508F" w:rsidRDefault="00240BC2" w:rsidP="00240BC2">
      <w:pPr>
        <w:pStyle w:val="af"/>
        <w:shd w:val="clear" w:color="auto" w:fill="auto"/>
        <w:spacing w:line="480" w:lineRule="exact"/>
        <w:ind w:left="20" w:right="20" w:firstLine="580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С </w:t>
      </w:r>
      <w:r w:rsidR="00D03EA4" w:rsidRPr="00CA411C">
        <w:rPr>
          <w:rFonts w:asciiTheme="minorHAnsi" w:hAnsiTheme="minorHAnsi"/>
          <w:sz w:val="24"/>
          <w:szCs w:val="24"/>
        </w:rPr>
        <w:t>учётом</w:t>
      </w:r>
      <w:r w:rsidRPr="00CA411C">
        <w:rPr>
          <w:rFonts w:asciiTheme="minorHAnsi" w:hAnsiTheme="minorHAnsi"/>
          <w:sz w:val="24"/>
          <w:szCs w:val="24"/>
        </w:rPr>
        <w:t xml:space="preserve"> отклонений фактических данных по ограничениям от сообщавшихся газосна</w:t>
      </w:r>
      <w:r w:rsidRPr="00CA411C">
        <w:rPr>
          <w:rFonts w:asciiTheme="minorHAnsi" w:hAnsiTheme="minorHAnsi"/>
          <w:sz w:val="24"/>
          <w:szCs w:val="24"/>
        </w:rPr>
        <w:t>б</w:t>
      </w:r>
      <w:r w:rsidRPr="00CA411C">
        <w:rPr>
          <w:rFonts w:asciiTheme="minorHAnsi" w:hAnsiTheme="minorHAnsi"/>
          <w:sz w:val="24"/>
          <w:szCs w:val="24"/>
        </w:rPr>
        <w:t>жающими организациями за текущий и два предшествующих года значение В</w:t>
      </w:r>
      <w:r w:rsidRPr="00CA411C">
        <w:rPr>
          <w:rFonts w:asciiTheme="minorHAnsi" w:hAnsiTheme="minorHAnsi"/>
          <w:sz w:val="24"/>
          <w:szCs w:val="24"/>
          <w:vertAlign w:val="subscript"/>
        </w:rPr>
        <w:t>зам</w:t>
      </w:r>
      <w:r w:rsidRPr="00CA411C">
        <w:rPr>
          <w:rFonts w:asciiTheme="minorHAnsi" w:hAnsiTheme="minorHAnsi"/>
          <w:sz w:val="24"/>
          <w:szCs w:val="24"/>
        </w:rPr>
        <w:t xml:space="preserve"> может быть увеличено по их среднему значению, но не более, чем на 25 процентов:</w:t>
      </w:r>
    </w:p>
    <w:p w:rsidR="00240BC2" w:rsidRPr="00CA411C" w:rsidRDefault="00045BA6" w:rsidP="008C508F">
      <w:pPr>
        <w:pStyle w:val="af"/>
        <w:shd w:val="clear" w:color="auto" w:fill="auto"/>
        <w:spacing w:line="480" w:lineRule="exact"/>
        <w:ind w:left="20" w:right="20" w:firstLine="580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зам.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ср.т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зам.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зам.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зам.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экв.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/K</m:t>
        </m:r>
      </m:oMath>
      <w:r w:rsidR="008C508F">
        <w:rPr>
          <w:rFonts w:asciiTheme="minorHAnsi" w:eastAsiaTheme="minorEastAsia" w:hAnsiTheme="minorHAnsi"/>
          <w:sz w:val="24"/>
          <w:szCs w:val="24"/>
        </w:rPr>
        <w:t xml:space="preserve"> </w:t>
      </w:r>
      <w:r w:rsidR="008C508F">
        <w:rPr>
          <w:rFonts w:asciiTheme="minorHAnsi" w:eastAsiaTheme="minorEastAsia" w:hAnsiTheme="minorHAnsi"/>
          <w:sz w:val="24"/>
          <w:szCs w:val="24"/>
        </w:rPr>
        <w:tab/>
      </w:r>
      <w:r w:rsidR="008C508F">
        <w:rPr>
          <w:rFonts w:asciiTheme="minorHAnsi" w:eastAsiaTheme="minorEastAsia" w:hAnsiTheme="minorHAnsi"/>
          <w:sz w:val="24"/>
          <w:szCs w:val="24"/>
        </w:rPr>
        <w:tab/>
      </w:r>
      <w:r w:rsidR="008C508F">
        <w:rPr>
          <w:rFonts w:asciiTheme="minorHAnsi" w:eastAsiaTheme="minorEastAsia" w:hAnsiTheme="minorHAnsi"/>
          <w:sz w:val="24"/>
          <w:szCs w:val="24"/>
        </w:rPr>
        <w:tab/>
      </w:r>
      <w:r w:rsidR="008C508F">
        <w:rPr>
          <w:rFonts w:asciiTheme="minorHAnsi" w:eastAsiaTheme="minorEastAsia" w:hAnsiTheme="minorHAnsi"/>
          <w:sz w:val="24"/>
          <w:szCs w:val="24"/>
        </w:rPr>
        <w:tab/>
        <w:t>(8)</w:t>
      </w:r>
    </w:p>
    <w:p w:rsidR="008C508F" w:rsidRDefault="00240BC2" w:rsidP="00240BC2">
      <w:pPr>
        <w:pStyle w:val="af"/>
        <w:shd w:val="clear" w:color="auto" w:fill="auto"/>
        <w:spacing w:line="480" w:lineRule="exact"/>
        <w:ind w:left="580" w:right="20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где</w:t>
      </w:r>
      <w:r w:rsidRPr="00CA411C">
        <w:rPr>
          <w:rStyle w:val="24"/>
          <w:rFonts w:asciiTheme="minorHAnsi" w:hAnsi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зам.</m:t>
            </m:r>
          </m:sub>
        </m:sSub>
      </m:oMath>
      <w:r w:rsidRPr="00CA411C">
        <w:rPr>
          <w:rFonts w:asciiTheme="minorHAnsi" w:hAnsiTheme="minorHAnsi"/>
          <w:sz w:val="24"/>
          <w:szCs w:val="24"/>
        </w:rPr>
        <w:t xml:space="preserve"> - количество суток, в течение</w:t>
      </w:r>
      <w:r w:rsidR="008C508F">
        <w:rPr>
          <w:rFonts w:asciiTheme="minorHAnsi" w:hAnsiTheme="minorHAnsi"/>
          <w:sz w:val="24"/>
          <w:szCs w:val="24"/>
        </w:rPr>
        <w:t xml:space="preserve"> которых снижается подача газа;</w:t>
      </w:r>
    </w:p>
    <w:p w:rsidR="008C508F" w:rsidRDefault="00045BA6" w:rsidP="008C508F">
      <w:pPr>
        <w:pStyle w:val="af"/>
        <w:shd w:val="clear" w:color="auto" w:fill="auto"/>
        <w:spacing w:line="360" w:lineRule="auto"/>
        <w:ind w:left="851" w:firstLine="0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зам.</m:t>
            </m:r>
          </m:sub>
        </m:sSub>
      </m:oMath>
      <w:r w:rsidR="00240BC2" w:rsidRPr="00CA411C">
        <w:rPr>
          <w:rFonts w:asciiTheme="minorHAnsi" w:hAnsiTheme="minorHAnsi"/>
          <w:sz w:val="24"/>
          <w:szCs w:val="24"/>
        </w:rPr>
        <w:t xml:space="preserve"> - доля суточного расхода </w:t>
      </w:r>
      <w:r w:rsidR="008C508F">
        <w:rPr>
          <w:rFonts w:asciiTheme="minorHAnsi" w:hAnsiTheme="minorHAnsi"/>
          <w:sz w:val="24"/>
          <w:szCs w:val="24"/>
        </w:rPr>
        <w:t>топлива, подлежащего замещению;</w:t>
      </w:r>
    </w:p>
    <w:p w:rsidR="00240BC2" w:rsidRPr="00CA411C" w:rsidRDefault="00045BA6" w:rsidP="008C508F">
      <w:pPr>
        <w:pStyle w:val="af"/>
        <w:shd w:val="clear" w:color="auto" w:fill="auto"/>
        <w:spacing w:before="0" w:line="360" w:lineRule="auto"/>
        <w:ind w:left="851" w:firstLine="0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зам.</m:t>
            </m:r>
          </m:sub>
        </m:sSub>
      </m:oMath>
      <w:r w:rsidR="00240BC2" w:rsidRPr="00CA411C">
        <w:rPr>
          <w:rFonts w:asciiTheme="minorHAnsi" w:hAnsiTheme="minorHAnsi"/>
          <w:sz w:val="24"/>
          <w:szCs w:val="24"/>
        </w:rPr>
        <w:t xml:space="preserve"> - коэффициент отклонения фактических показателей снижения подачи газа;</w:t>
      </w:r>
    </w:p>
    <w:p w:rsidR="00240BC2" w:rsidRPr="00CA411C" w:rsidRDefault="00045BA6" w:rsidP="008C508F">
      <w:pPr>
        <w:pStyle w:val="af"/>
        <w:shd w:val="clear" w:color="auto" w:fill="auto"/>
        <w:spacing w:before="0" w:line="360" w:lineRule="auto"/>
        <w:ind w:left="851" w:firstLine="0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экв.</m:t>
            </m:r>
          </m:sub>
        </m:sSub>
      </m:oMath>
      <w:r w:rsidR="00240BC2" w:rsidRPr="00CA411C">
        <w:rPr>
          <w:rFonts w:asciiTheme="minorHAnsi" w:hAnsiTheme="minorHAnsi"/>
          <w:sz w:val="24"/>
          <w:szCs w:val="24"/>
        </w:rPr>
        <w:t xml:space="preserve"> - соотношение теплотворной способности резервного топлива и газа.</w:t>
      </w:r>
    </w:p>
    <w:p w:rsidR="00240BC2" w:rsidRPr="00CA411C" w:rsidRDefault="00240BC2" w:rsidP="008C508F">
      <w:pPr>
        <w:pStyle w:val="af"/>
        <w:shd w:val="clear" w:color="auto" w:fill="auto"/>
        <w:spacing w:before="6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Style w:val="24"/>
          <w:rFonts w:asciiTheme="minorHAnsi" w:hAnsiTheme="minorHAnsi"/>
          <w:sz w:val="24"/>
          <w:szCs w:val="24"/>
        </w:rPr>
        <w:t>НЭЗТ</w:t>
      </w:r>
      <w:r w:rsidRPr="00CA411C">
        <w:rPr>
          <w:rFonts w:asciiTheme="minorHAnsi" w:hAnsiTheme="minorHAnsi"/>
          <w:sz w:val="24"/>
          <w:szCs w:val="24"/>
        </w:rPr>
        <w:t xml:space="preserve"> для организаций, топливо для которых завозится сезонно (до начала отопительн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го сезона), определяется по общему плановому расходу топлива на весь отопительный период по общей его длительности, в тыс. т:</w:t>
      </w:r>
    </w:p>
    <w:p w:rsidR="00240BC2" w:rsidRPr="00F94407" w:rsidRDefault="00045BA6" w:rsidP="00F94407">
      <w:pPr>
        <w:pStyle w:val="af"/>
        <w:shd w:val="clear" w:color="auto" w:fill="auto"/>
        <w:spacing w:line="480" w:lineRule="exact"/>
        <w:ind w:left="20" w:right="20" w:firstLine="580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НЭЗТ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сез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ср.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ср.</m:t>
            </m:r>
          </m:sub>
        </m:sSub>
        <m:r>
          <w:rPr>
            <w:rFonts w:ascii="Cambria Math" w:hAnsi="Cambria Math"/>
            <w:sz w:val="24"/>
            <w:szCs w:val="24"/>
          </w:rPr>
          <m:t>∙T∙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>/K</m:t>
        </m:r>
      </m:oMath>
      <w:r w:rsidR="00F94407" w:rsidRPr="00F94407">
        <w:rPr>
          <w:rFonts w:ascii="Cambria Math" w:hAnsi="Cambria Math"/>
          <w:i/>
          <w:sz w:val="24"/>
          <w:szCs w:val="24"/>
        </w:rPr>
        <w:tab/>
      </w:r>
      <w:r w:rsidR="00F94407" w:rsidRPr="00F94407">
        <w:rPr>
          <w:rFonts w:ascii="Cambria Math" w:hAnsi="Cambria Math"/>
          <w:i/>
          <w:sz w:val="24"/>
          <w:szCs w:val="24"/>
        </w:rPr>
        <w:tab/>
      </w:r>
      <w:r w:rsidR="00F94407" w:rsidRPr="00F94407">
        <w:rPr>
          <w:rFonts w:ascii="Cambria Math" w:hAnsi="Cambria Math"/>
          <w:i/>
          <w:sz w:val="24"/>
          <w:szCs w:val="24"/>
        </w:rPr>
        <w:tab/>
      </w:r>
      <w:r w:rsidR="00F94407" w:rsidRPr="00F94407">
        <w:rPr>
          <w:rFonts w:ascii="Cambria Math" w:hAnsi="Cambria Math"/>
          <w:i/>
          <w:sz w:val="24"/>
          <w:szCs w:val="24"/>
        </w:rPr>
        <w:tab/>
      </w:r>
      <w:r w:rsidR="00F94407" w:rsidRPr="00F94407">
        <w:rPr>
          <w:rFonts w:ascii="Cambria Math" w:hAnsi="Cambria Math"/>
          <w:i/>
          <w:sz w:val="24"/>
          <w:szCs w:val="24"/>
        </w:rPr>
        <w:tab/>
      </w:r>
      <w:r w:rsidR="00F94407" w:rsidRPr="00F94407">
        <w:rPr>
          <w:rFonts w:ascii="Cambria Math" w:hAnsi="Cambria Math"/>
          <w:i/>
          <w:sz w:val="24"/>
          <w:szCs w:val="24"/>
        </w:rPr>
        <w:tab/>
      </w:r>
      <w:r w:rsidR="00F94407" w:rsidRPr="00F94407">
        <w:rPr>
          <w:rFonts w:ascii="Cambria Math" w:hAnsi="Cambria Math"/>
          <w:i/>
          <w:sz w:val="24"/>
          <w:szCs w:val="24"/>
        </w:rPr>
        <w:tab/>
      </w:r>
      <w:r w:rsidR="00240BC2" w:rsidRPr="00F94407">
        <w:rPr>
          <w:rFonts w:ascii="Cambria Math" w:hAnsi="Cambria Math"/>
        </w:rPr>
        <w:t>(9)</w:t>
      </w:r>
    </w:p>
    <w:p w:rsidR="00F94407" w:rsidRDefault="00240BC2" w:rsidP="00F94407">
      <w:pPr>
        <w:pStyle w:val="af"/>
        <w:shd w:val="clear" w:color="auto" w:fill="auto"/>
        <w:spacing w:line="360" w:lineRule="auto"/>
        <w:ind w:left="709" w:right="0" w:hanging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lastRenderedPageBreak/>
        <w:t>где</w:t>
      </w:r>
      <w:r w:rsidRPr="00CA411C">
        <w:rPr>
          <w:rStyle w:val="24"/>
          <w:rFonts w:asciiTheme="minorHAnsi" w:hAnsi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monospace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ср.</m:t>
            </m:r>
          </m:sub>
        </m:sSub>
      </m:oMath>
      <w:r w:rsidRPr="00CA411C">
        <w:rPr>
          <w:rFonts w:asciiTheme="minorHAnsi" w:hAnsiTheme="minorHAnsi"/>
          <w:sz w:val="24"/>
          <w:szCs w:val="24"/>
        </w:rPr>
        <w:t xml:space="preserve"> - среднесуточное значение отпуска тепловой энергии в тепловую сеть в течение отоп</w:t>
      </w:r>
      <w:r w:rsidRPr="00CA411C">
        <w:rPr>
          <w:rFonts w:asciiTheme="minorHAnsi" w:hAnsiTheme="minorHAnsi"/>
          <w:sz w:val="24"/>
          <w:szCs w:val="24"/>
        </w:rPr>
        <w:t>и</w:t>
      </w:r>
      <w:r w:rsidRPr="00CA411C">
        <w:rPr>
          <w:rFonts w:asciiTheme="minorHAnsi" w:hAnsiTheme="minorHAnsi"/>
          <w:sz w:val="24"/>
          <w:szCs w:val="24"/>
        </w:rPr>
        <w:t xml:space="preserve">тельного периода, Гкал/сутки; </w:t>
      </w:r>
    </w:p>
    <w:p w:rsidR="00F94407" w:rsidRDefault="00045BA6" w:rsidP="00F94407">
      <w:pPr>
        <w:pStyle w:val="af"/>
        <w:shd w:val="clear" w:color="auto" w:fill="auto"/>
        <w:spacing w:line="360" w:lineRule="auto"/>
        <w:ind w:left="709" w:right="0" w:firstLine="0"/>
        <w:rPr>
          <w:rFonts w:asciiTheme="minorHAnsi" w:hAnsi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ср.</m:t>
            </m:r>
          </m:sub>
        </m:sSub>
      </m:oMath>
      <w:r w:rsidR="00240BC2" w:rsidRPr="00CA411C">
        <w:rPr>
          <w:rFonts w:asciiTheme="minorHAnsi" w:hAnsiTheme="minorHAnsi"/>
          <w:sz w:val="24"/>
          <w:szCs w:val="24"/>
        </w:rPr>
        <w:t xml:space="preserve"> - средневзвешенный норматив удельного расхода топлива, за отопительный пер</w:t>
      </w:r>
      <w:r w:rsidR="00240BC2" w:rsidRPr="00CA411C">
        <w:rPr>
          <w:rFonts w:asciiTheme="minorHAnsi" w:hAnsiTheme="minorHAnsi"/>
          <w:sz w:val="24"/>
          <w:szCs w:val="24"/>
        </w:rPr>
        <w:t>и</w:t>
      </w:r>
      <w:r w:rsidR="00240BC2" w:rsidRPr="00CA411C">
        <w:rPr>
          <w:rFonts w:asciiTheme="minorHAnsi" w:hAnsiTheme="minorHAnsi"/>
          <w:sz w:val="24"/>
          <w:szCs w:val="24"/>
        </w:rPr>
        <w:t xml:space="preserve">од, т у.т./Гкал; </w:t>
      </w:r>
    </w:p>
    <w:p w:rsidR="00240BC2" w:rsidRPr="00CA411C" w:rsidRDefault="00240BC2" w:rsidP="00F94407">
      <w:pPr>
        <w:pStyle w:val="af"/>
        <w:shd w:val="clear" w:color="auto" w:fill="auto"/>
        <w:spacing w:line="360" w:lineRule="auto"/>
        <w:ind w:left="709" w:right="0" w:firstLine="0"/>
        <w:rPr>
          <w:rFonts w:asciiTheme="minorHAnsi" w:hAnsiTheme="minorHAnsi"/>
          <w:sz w:val="24"/>
          <w:szCs w:val="24"/>
        </w:rPr>
      </w:pPr>
      <w:r w:rsidRPr="00CA411C">
        <w:rPr>
          <w:rStyle w:val="24"/>
          <w:rFonts w:asciiTheme="minorHAnsi" w:hAnsiTheme="minorHAnsi"/>
          <w:sz w:val="24"/>
          <w:szCs w:val="24"/>
        </w:rPr>
        <w:t>Т</w:t>
      </w:r>
      <w:r w:rsidRPr="00CA411C">
        <w:rPr>
          <w:rFonts w:asciiTheme="minorHAnsi" w:hAnsiTheme="minorHAnsi"/>
          <w:sz w:val="24"/>
          <w:szCs w:val="24"/>
        </w:rPr>
        <w:t xml:space="preserve"> - длительность отопительного периода, сут.</w:t>
      </w:r>
    </w:p>
    <w:p w:rsidR="00240BC2" w:rsidRPr="00CA411C" w:rsidRDefault="00240BC2" w:rsidP="00F94407">
      <w:pPr>
        <w:pStyle w:val="af"/>
        <w:shd w:val="clear" w:color="auto" w:fill="auto"/>
        <w:spacing w:line="480" w:lineRule="exact"/>
        <w:ind w:left="20" w:right="20" w:firstLine="0"/>
        <w:rPr>
          <w:rFonts w:asciiTheme="minorHAnsi" w:hAnsiTheme="minorHAnsi"/>
          <w:sz w:val="24"/>
          <w:szCs w:val="24"/>
        </w:rPr>
      </w:pPr>
      <w:r w:rsidRPr="00CA411C">
        <w:rPr>
          <w:rStyle w:val="24"/>
          <w:rFonts w:asciiTheme="minorHAnsi" w:hAnsiTheme="minorHAnsi"/>
          <w:sz w:val="24"/>
          <w:szCs w:val="24"/>
        </w:rPr>
        <w:t>ННЗТ</w:t>
      </w:r>
      <w:r w:rsidRPr="00CA411C">
        <w:rPr>
          <w:rFonts w:asciiTheme="minorHAnsi" w:hAnsiTheme="minorHAnsi"/>
          <w:sz w:val="24"/>
          <w:szCs w:val="24"/>
        </w:rPr>
        <w:t xml:space="preserve"> для организаций, топливо для которых завозится сезонно, не рассчитывается.</w:t>
      </w:r>
    </w:p>
    <w:p w:rsidR="00240BC2" w:rsidRPr="00CA411C" w:rsidRDefault="00240BC2" w:rsidP="00F94407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По организациям, у которых производство и передача тепловой энергии не являются о</w:t>
      </w:r>
      <w:r w:rsidRPr="00CA411C">
        <w:rPr>
          <w:rFonts w:asciiTheme="minorHAnsi" w:hAnsiTheme="minorHAnsi"/>
          <w:sz w:val="24"/>
          <w:szCs w:val="24"/>
        </w:rPr>
        <w:t>с</w:t>
      </w:r>
      <w:r w:rsidRPr="00CA411C">
        <w:rPr>
          <w:rFonts w:asciiTheme="minorHAnsi" w:hAnsiTheme="minorHAnsi"/>
          <w:sz w:val="24"/>
          <w:szCs w:val="24"/>
        </w:rPr>
        <w:t>новными видами деятельности, в состав</w:t>
      </w:r>
      <w:r w:rsidRPr="00CA411C">
        <w:rPr>
          <w:rStyle w:val="14"/>
          <w:rFonts w:asciiTheme="minorHAnsi" w:hAnsiTheme="minorHAnsi"/>
          <w:sz w:val="24"/>
          <w:szCs w:val="24"/>
        </w:rPr>
        <w:t xml:space="preserve"> ОНЗТ </w:t>
      </w:r>
      <w:r w:rsidRPr="00CA411C">
        <w:rPr>
          <w:rFonts w:asciiTheme="minorHAnsi" w:hAnsiTheme="minorHAnsi"/>
          <w:sz w:val="24"/>
          <w:szCs w:val="24"/>
        </w:rPr>
        <w:t>включаются:</w:t>
      </w:r>
    </w:p>
    <w:p w:rsidR="00240BC2" w:rsidRPr="00CA411C" w:rsidRDefault="00240BC2" w:rsidP="00F94407">
      <w:pPr>
        <w:pStyle w:val="af"/>
        <w:numPr>
          <w:ilvl w:val="0"/>
          <w:numId w:val="18"/>
        </w:numPr>
        <w:shd w:val="clear" w:color="auto" w:fill="auto"/>
        <w:tabs>
          <w:tab w:val="left" w:pos="1295"/>
        </w:tabs>
        <w:spacing w:before="0" w:line="360" w:lineRule="auto"/>
        <w:ind w:right="0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ННЗТ, рассчитываемый по общей </w:t>
      </w:r>
      <w:r w:rsidR="00D03EA4" w:rsidRPr="00CA411C">
        <w:rPr>
          <w:rFonts w:asciiTheme="minorHAnsi" w:hAnsiTheme="minorHAnsi"/>
          <w:sz w:val="24"/>
          <w:szCs w:val="24"/>
        </w:rPr>
        <w:t>присоединённой</w:t>
      </w:r>
      <w:r w:rsidRPr="00CA411C">
        <w:rPr>
          <w:rFonts w:asciiTheme="minorHAnsi" w:hAnsiTheme="minorHAnsi"/>
          <w:sz w:val="24"/>
          <w:szCs w:val="24"/>
        </w:rPr>
        <w:t xml:space="preserve"> к источнику тепловой нагрузке;</w:t>
      </w:r>
    </w:p>
    <w:p w:rsidR="00240BC2" w:rsidRPr="00CA411C" w:rsidRDefault="00240BC2" w:rsidP="00F94407">
      <w:pPr>
        <w:pStyle w:val="af"/>
        <w:numPr>
          <w:ilvl w:val="0"/>
          <w:numId w:val="18"/>
        </w:numPr>
        <w:shd w:val="clear" w:color="auto" w:fill="auto"/>
        <w:tabs>
          <w:tab w:val="left" w:pos="1295"/>
        </w:tabs>
        <w:spacing w:before="0" w:line="360" w:lineRule="auto"/>
        <w:ind w:right="0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НЭЗТ, определяемый по </w:t>
      </w:r>
      <w:r w:rsidR="00D03EA4" w:rsidRPr="00CA411C">
        <w:rPr>
          <w:rFonts w:asciiTheme="minorHAnsi" w:hAnsiTheme="minorHAnsi"/>
          <w:sz w:val="24"/>
          <w:szCs w:val="24"/>
        </w:rPr>
        <w:t>присоединённой</w:t>
      </w:r>
      <w:r w:rsidRPr="00CA411C">
        <w:rPr>
          <w:rFonts w:asciiTheme="minorHAnsi" w:hAnsiTheme="minorHAnsi"/>
          <w:sz w:val="24"/>
          <w:szCs w:val="24"/>
        </w:rPr>
        <w:t xml:space="preserve"> тепловой нагрузке внешних потребит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лей (абонентов, субабонентов).</w:t>
      </w:r>
    </w:p>
    <w:p w:rsidR="00240BC2" w:rsidRPr="00CA411C" w:rsidRDefault="00240BC2" w:rsidP="00F94407">
      <w:pPr>
        <w:pStyle w:val="af"/>
        <w:shd w:val="clear" w:color="auto" w:fill="auto"/>
        <w:spacing w:before="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Информация по каким-либо ограничениям поставки основного вида топлива отсутствует - топливо закупается ежегодно в полном </w:t>
      </w:r>
      <w:r w:rsidR="00D01B14">
        <w:rPr>
          <w:rFonts w:asciiTheme="minorHAnsi" w:hAnsiTheme="minorHAnsi"/>
          <w:sz w:val="24"/>
          <w:szCs w:val="24"/>
        </w:rPr>
        <w:t>Объём</w:t>
      </w:r>
      <w:r w:rsidRPr="00CA411C">
        <w:rPr>
          <w:rFonts w:asciiTheme="minorHAnsi" w:hAnsiTheme="minorHAnsi"/>
          <w:sz w:val="24"/>
          <w:szCs w:val="24"/>
        </w:rPr>
        <w:t>е.</w:t>
      </w:r>
    </w:p>
    <w:p w:rsidR="00240BC2" w:rsidRPr="00CA411C" w:rsidRDefault="00240BC2" w:rsidP="004D4345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240" w:after="467" w:line="270" w:lineRule="exact"/>
        <w:outlineLvl w:val="0"/>
        <w:rPr>
          <w:rFonts w:asciiTheme="minorHAnsi" w:hAnsiTheme="minorHAnsi"/>
          <w:sz w:val="24"/>
          <w:szCs w:val="24"/>
        </w:rPr>
      </w:pPr>
      <w:bookmarkStart w:id="48" w:name="bookmark21"/>
      <w:bookmarkStart w:id="49" w:name="_Toc379964797"/>
      <w:r w:rsidRPr="00CA411C">
        <w:rPr>
          <w:rFonts w:asciiTheme="minorHAnsi" w:hAnsiTheme="minorHAnsi"/>
          <w:sz w:val="24"/>
          <w:szCs w:val="24"/>
        </w:rPr>
        <w:t>ОЦЕНКА НАДЕЖНОСТИ ТЕПЛОСНАБЖЕНИЯ</w:t>
      </w:r>
      <w:bookmarkEnd w:id="48"/>
      <w:bookmarkEnd w:id="49"/>
    </w:p>
    <w:p w:rsidR="00240BC2" w:rsidRPr="00CA411C" w:rsidRDefault="00D03EA4" w:rsidP="0096390F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Надёжность</w:t>
      </w:r>
      <w:r w:rsidR="00240BC2" w:rsidRPr="00CA411C">
        <w:rPr>
          <w:rFonts w:asciiTheme="minorHAnsi" w:hAnsiTheme="minorHAnsi"/>
          <w:sz w:val="24"/>
          <w:szCs w:val="24"/>
        </w:rPr>
        <w:t xml:space="preserve"> теплоснабжения определяется следующими показателями:</w:t>
      </w:r>
    </w:p>
    <w:p w:rsidR="00240BC2" w:rsidRPr="00CA411C" w:rsidRDefault="00240BC2" w:rsidP="0096390F">
      <w:pPr>
        <w:pStyle w:val="af"/>
        <w:numPr>
          <w:ilvl w:val="0"/>
          <w:numId w:val="11"/>
        </w:numPr>
        <w:shd w:val="clear" w:color="auto" w:fill="auto"/>
        <w:tabs>
          <w:tab w:val="left" w:pos="735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число нарушений в подаче тепловой энергии;</w:t>
      </w:r>
    </w:p>
    <w:p w:rsidR="00240BC2" w:rsidRPr="00CA411C" w:rsidRDefault="00240BC2" w:rsidP="0096390F">
      <w:pPr>
        <w:pStyle w:val="af"/>
        <w:numPr>
          <w:ilvl w:val="0"/>
          <w:numId w:val="11"/>
        </w:numPr>
        <w:shd w:val="clear" w:color="auto" w:fill="auto"/>
        <w:tabs>
          <w:tab w:val="left" w:pos="740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продолжительность прекращений подачи тепловой энергии;</w:t>
      </w:r>
    </w:p>
    <w:p w:rsidR="00240BC2" w:rsidRPr="00CA411C" w:rsidRDefault="0096390F" w:rsidP="0096390F">
      <w:pPr>
        <w:pStyle w:val="af"/>
        <w:numPr>
          <w:ilvl w:val="0"/>
          <w:numId w:val="11"/>
        </w:numPr>
        <w:shd w:val="clear" w:color="auto" w:fill="auto"/>
        <w:tabs>
          <w:tab w:val="left" w:pos="745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объёмом</w:t>
      </w:r>
      <w:r w:rsidR="00240BC2" w:rsidRPr="00CA411C">
        <w:rPr>
          <w:rFonts w:asciiTheme="minorHAnsi" w:hAnsiTheme="minorHAnsi"/>
          <w:sz w:val="24"/>
          <w:szCs w:val="24"/>
        </w:rPr>
        <w:t xml:space="preserve"> недоотпуска тепла в результате нарушений в подаче тепловой энергии;</w:t>
      </w:r>
    </w:p>
    <w:p w:rsidR="00240BC2" w:rsidRPr="00CA411C" w:rsidRDefault="00240BC2" w:rsidP="0096390F">
      <w:pPr>
        <w:pStyle w:val="af"/>
        <w:numPr>
          <w:ilvl w:val="0"/>
          <w:numId w:val="11"/>
        </w:numPr>
        <w:shd w:val="clear" w:color="auto" w:fill="auto"/>
        <w:tabs>
          <w:tab w:val="left" w:pos="745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средневзвешенная величина отклонений температуры теплоносителя, соответс</w:t>
      </w:r>
      <w:r w:rsidRPr="00CA411C">
        <w:rPr>
          <w:rFonts w:asciiTheme="minorHAnsi" w:hAnsiTheme="minorHAnsi"/>
          <w:sz w:val="24"/>
          <w:szCs w:val="24"/>
        </w:rPr>
        <w:t>т</w:t>
      </w:r>
      <w:r w:rsidRPr="00CA411C">
        <w:rPr>
          <w:rFonts w:asciiTheme="minorHAnsi" w:hAnsiTheme="minorHAnsi"/>
          <w:sz w:val="24"/>
          <w:szCs w:val="24"/>
        </w:rPr>
        <w:t>вующая отклонениям параметров теплоносителя в результате нарушений в подаче тепловой энергии.</w:t>
      </w:r>
    </w:p>
    <w:p w:rsidR="0096390F" w:rsidRDefault="00240BC2" w:rsidP="0096390F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Статистические данные по авариям в среднем за 2010 - 2012 года в системах отопления приведены в таблице 6</w:t>
      </w:r>
    </w:p>
    <w:p w:rsidR="0096390F" w:rsidRPr="0096390F" w:rsidRDefault="0096390F" w:rsidP="0096390F">
      <w:pPr>
        <w:pStyle w:val="af7"/>
        <w:rPr>
          <w:color w:val="000000" w:themeColor="text1"/>
          <w:sz w:val="36"/>
          <w:szCs w:val="24"/>
        </w:rPr>
      </w:pPr>
      <w:bookmarkStart w:id="50" w:name="_Toc379964808"/>
      <w:r w:rsidRPr="0096390F">
        <w:rPr>
          <w:color w:val="000000" w:themeColor="text1"/>
          <w:sz w:val="24"/>
        </w:rPr>
        <w:t xml:space="preserve">Таблица </w:t>
      </w:r>
      <w:r w:rsidR="00045BA6" w:rsidRPr="0096390F">
        <w:rPr>
          <w:color w:val="000000" w:themeColor="text1"/>
          <w:sz w:val="24"/>
        </w:rPr>
        <w:fldChar w:fldCharType="begin"/>
      </w:r>
      <w:r w:rsidRPr="0096390F">
        <w:rPr>
          <w:color w:val="000000" w:themeColor="text1"/>
          <w:sz w:val="24"/>
        </w:rPr>
        <w:instrText xml:space="preserve"> SEQ Таблица \* ARABIC </w:instrText>
      </w:r>
      <w:r w:rsidR="00045BA6" w:rsidRPr="0096390F">
        <w:rPr>
          <w:color w:val="000000" w:themeColor="text1"/>
          <w:sz w:val="24"/>
        </w:rPr>
        <w:fldChar w:fldCharType="separate"/>
      </w:r>
      <w:r w:rsidR="00E96D60">
        <w:rPr>
          <w:noProof/>
          <w:color w:val="000000" w:themeColor="text1"/>
          <w:sz w:val="24"/>
        </w:rPr>
        <w:t>5</w:t>
      </w:r>
      <w:bookmarkEnd w:id="50"/>
      <w:r w:rsidR="00045BA6" w:rsidRPr="0096390F">
        <w:rPr>
          <w:color w:val="000000" w:themeColor="text1"/>
          <w:sz w:val="24"/>
        </w:rPr>
        <w:fldChar w:fldCharType="end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72"/>
        <w:gridCol w:w="5518"/>
      </w:tblGrid>
      <w:tr w:rsidR="00240BC2" w:rsidRPr="00CA411C" w:rsidTr="0096390F">
        <w:trPr>
          <w:trHeight w:val="284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40BC2" w:rsidRPr="0096390F" w:rsidRDefault="00240BC2" w:rsidP="0096390F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6390F">
              <w:rPr>
                <w:rFonts w:eastAsia="Arial Unicode MS" w:cs="Times New Roman"/>
                <w:b/>
                <w:sz w:val="24"/>
                <w:szCs w:val="24"/>
              </w:rPr>
              <w:t>Наименование котельной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40BC2" w:rsidRPr="0096390F" w:rsidRDefault="00240BC2" w:rsidP="0096390F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96390F">
              <w:rPr>
                <w:rFonts w:eastAsia="Arial Unicode MS" w:cs="Times New Roman"/>
                <w:b/>
                <w:sz w:val="24"/>
                <w:szCs w:val="24"/>
              </w:rPr>
              <w:t>Статистика аварий на тепловых сетях в среднем за</w:t>
            </w:r>
          </w:p>
        </w:tc>
      </w:tr>
      <w:tr w:rsidR="00945988" w:rsidRPr="00CA411C" w:rsidTr="00945988">
        <w:trPr>
          <w:trHeight w:val="439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988" w:rsidRPr="003216D6" w:rsidRDefault="00945988" w:rsidP="006D375E">
            <w:pPr>
              <w:spacing w:before="0" w:line="240" w:lineRule="auto"/>
              <w:ind w:firstLine="361"/>
              <w:jc w:val="left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Котельная №</w:t>
            </w:r>
            <w:r w:rsidR="006D375E" w:rsidRPr="003216D6">
              <w:rPr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988" w:rsidRPr="003216D6" w:rsidRDefault="007B0EE9" w:rsidP="00945988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35</w:t>
            </w:r>
          </w:p>
        </w:tc>
      </w:tr>
      <w:tr w:rsidR="00945988" w:rsidRPr="00CA411C" w:rsidTr="00945988">
        <w:trPr>
          <w:trHeight w:val="439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988" w:rsidRPr="003216D6" w:rsidRDefault="00945988" w:rsidP="006D375E">
            <w:pPr>
              <w:spacing w:before="0" w:line="240" w:lineRule="auto"/>
              <w:ind w:firstLine="361"/>
              <w:jc w:val="left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Котельная №</w:t>
            </w:r>
            <w:r w:rsidR="006D375E" w:rsidRPr="003216D6">
              <w:rPr>
                <w:sz w:val="24"/>
                <w:szCs w:val="24"/>
              </w:rPr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988" w:rsidRPr="003216D6" w:rsidRDefault="00D028F6" w:rsidP="00945988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5</w:t>
            </w:r>
          </w:p>
        </w:tc>
      </w:tr>
    </w:tbl>
    <w:p w:rsidR="00240BC2" w:rsidRPr="00CA411C" w:rsidRDefault="00240BC2" w:rsidP="0096390F">
      <w:pPr>
        <w:pStyle w:val="af5"/>
        <w:shd w:val="clear" w:color="auto" w:fill="auto"/>
        <w:spacing w:line="360" w:lineRule="auto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Для повышения </w:t>
      </w:r>
      <w:r w:rsidR="00D03EA4" w:rsidRPr="00CA411C">
        <w:rPr>
          <w:rFonts w:asciiTheme="minorHAnsi" w:hAnsiTheme="minorHAnsi"/>
          <w:sz w:val="24"/>
          <w:szCs w:val="24"/>
        </w:rPr>
        <w:t>надёжности</w:t>
      </w:r>
      <w:r w:rsidRPr="00CA411C">
        <w:rPr>
          <w:rFonts w:asciiTheme="minorHAnsi" w:hAnsiTheme="minorHAnsi"/>
          <w:sz w:val="24"/>
          <w:szCs w:val="24"/>
        </w:rPr>
        <w:t xml:space="preserve"> тепловых сетей планируется проведение следующих мер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приятий:</w:t>
      </w:r>
    </w:p>
    <w:p w:rsidR="00240BC2" w:rsidRPr="003216D6" w:rsidRDefault="00240BC2" w:rsidP="0096390F">
      <w:pPr>
        <w:pStyle w:val="af"/>
        <w:numPr>
          <w:ilvl w:val="0"/>
          <w:numId w:val="19"/>
        </w:numPr>
        <w:shd w:val="clear" w:color="auto" w:fill="auto"/>
        <w:tabs>
          <w:tab w:val="left" w:pos="760"/>
        </w:tabs>
        <w:spacing w:line="360" w:lineRule="auto"/>
        <w:ind w:left="851" w:right="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lastRenderedPageBreak/>
        <w:t>увеличение срока эксплуатации инженерных систем до 25-30 лет по средствам пров</w:t>
      </w:r>
      <w:r w:rsidRPr="003216D6">
        <w:rPr>
          <w:rFonts w:asciiTheme="minorHAnsi" w:hAnsiTheme="minorHAnsi"/>
          <w:sz w:val="24"/>
          <w:szCs w:val="24"/>
        </w:rPr>
        <w:t>е</w:t>
      </w:r>
      <w:r w:rsidRPr="003216D6">
        <w:rPr>
          <w:rFonts w:asciiTheme="minorHAnsi" w:hAnsiTheme="minorHAnsi"/>
          <w:sz w:val="24"/>
          <w:szCs w:val="24"/>
        </w:rPr>
        <w:t xml:space="preserve">дения капитального ремонта </w:t>
      </w:r>
      <w:r w:rsidR="001F7A04" w:rsidRPr="003216D6">
        <w:rPr>
          <w:rFonts w:asciiTheme="minorHAnsi" w:hAnsiTheme="minorHAnsi"/>
          <w:b/>
          <w:sz w:val="24"/>
          <w:szCs w:val="24"/>
        </w:rPr>
        <w:t>2</w:t>
      </w:r>
      <w:r w:rsidRPr="003216D6">
        <w:rPr>
          <w:rFonts w:asciiTheme="minorHAnsi" w:hAnsiTheme="minorHAnsi"/>
          <w:b/>
          <w:sz w:val="24"/>
          <w:szCs w:val="24"/>
        </w:rPr>
        <w:t>,</w:t>
      </w:r>
      <w:r w:rsidR="001F7A04" w:rsidRPr="003216D6">
        <w:rPr>
          <w:rFonts w:asciiTheme="minorHAnsi" w:hAnsiTheme="minorHAnsi"/>
          <w:b/>
          <w:sz w:val="24"/>
          <w:szCs w:val="24"/>
        </w:rPr>
        <w:t>4</w:t>
      </w:r>
      <w:r w:rsidRPr="003216D6">
        <w:rPr>
          <w:rFonts w:asciiTheme="minorHAnsi" w:hAnsiTheme="minorHAnsi"/>
          <w:sz w:val="24"/>
          <w:szCs w:val="24"/>
        </w:rPr>
        <w:t xml:space="preserve"> км. аварийных и аварийно-опасных участков водопр</w:t>
      </w:r>
      <w:r w:rsidRPr="003216D6">
        <w:rPr>
          <w:rFonts w:asciiTheme="minorHAnsi" w:hAnsiTheme="minorHAnsi"/>
          <w:sz w:val="24"/>
          <w:szCs w:val="24"/>
        </w:rPr>
        <w:t>о</w:t>
      </w:r>
      <w:r w:rsidRPr="003216D6">
        <w:rPr>
          <w:rFonts w:asciiTheme="minorHAnsi" w:hAnsiTheme="minorHAnsi"/>
          <w:sz w:val="24"/>
          <w:szCs w:val="24"/>
        </w:rPr>
        <w:t>водных сетей с использованием инновационных, долговечных материалов;</w:t>
      </w:r>
    </w:p>
    <w:p w:rsidR="00240BC2" w:rsidRPr="003216D6" w:rsidRDefault="00240BC2" w:rsidP="0096390F">
      <w:pPr>
        <w:pStyle w:val="af"/>
        <w:numPr>
          <w:ilvl w:val="0"/>
          <w:numId w:val="19"/>
        </w:numPr>
        <w:shd w:val="clear" w:color="auto" w:fill="auto"/>
        <w:tabs>
          <w:tab w:val="left" w:pos="760"/>
        </w:tabs>
        <w:spacing w:line="360" w:lineRule="auto"/>
        <w:ind w:left="851" w:right="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про</w:t>
      </w:r>
      <w:r w:rsidR="001F7A04" w:rsidRPr="003216D6">
        <w:rPr>
          <w:rFonts w:asciiTheme="minorHAnsi" w:hAnsiTheme="minorHAnsi"/>
          <w:sz w:val="24"/>
          <w:szCs w:val="24"/>
        </w:rPr>
        <w:t xml:space="preserve">кладка новых тепловых сетей до новой ЦТП (кот №2) </w:t>
      </w:r>
      <w:r w:rsidR="001F7A04" w:rsidRPr="003216D6">
        <w:rPr>
          <w:rFonts w:asciiTheme="minorHAnsi" w:hAnsiTheme="minorHAnsi"/>
          <w:b/>
          <w:sz w:val="24"/>
          <w:szCs w:val="24"/>
        </w:rPr>
        <w:t>1,6</w:t>
      </w:r>
      <w:r w:rsidRPr="003216D6">
        <w:rPr>
          <w:rFonts w:asciiTheme="minorHAnsi" w:hAnsiTheme="minorHAnsi"/>
          <w:sz w:val="24"/>
          <w:szCs w:val="24"/>
        </w:rPr>
        <w:t xml:space="preserve"> км;</w:t>
      </w:r>
    </w:p>
    <w:p w:rsidR="00240BC2" w:rsidRPr="003216D6" w:rsidRDefault="00240BC2" w:rsidP="0096390F">
      <w:pPr>
        <w:pStyle w:val="af"/>
        <w:numPr>
          <w:ilvl w:val="0"/>
          <w:numId w:val="19"/>
        </w:numPr>
        <w:shd w:val="clear" w:color="auto" w:fill="auto"/>
        <w:tabs>
          <w:tab w:val="left" w:pos="765"/>
        </w:tabs>
        <w:spacing w:line="360" w:lineRule="auto"/>
        <w:ind w:left="851" w:right="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 xml:space="preserve">оснастить приборами </w:t>
      </w:r>
      <w:r w:rsidR="00D03EA4" w:rsidRPr="003216D6">
        <w:rPr>
          <w:rFonts w:asciiTheme="minorHAnsi" w:hAnsiTheme="minorHAnsi"/>
          <w:sz w:val="24"/>
          <w:szCs w:val="24"/>
        </w:rPr>
        <w:t>учёта</w:t>
      </w:r>
      <w:r w:rsidRPr="003216D6">
        <w:rPr>
          <w:rFonts w:asciiTheme="minorHAnsi" w:hAnsiTheme="minorHAnsi"/>
          <w:sz w:val="24"/>
          <w:szCs w:val="24"/>
        </w:rPr>
        <w:t xml:space="preserve"> потребляемых и </w:t>
      </w:r>
      <w:r w:rsidR="00D03EA4" w:rsidRPr="003216D6">
        <w:rPr>
          <w:rFonts w:asciiTheme="minorHAnsi" w:hAnsiTheme="minorHAnsi"/>
          <w:sz w:val="24"/>
          <w:szCs w:val="24"/>
        </w:rPr>
        <w:t>произведённых</w:t>
      </w:r>
      <w:r w:rsidRPr="003216D6">
        <w:rPr>
          <w:rFonts w:asciiTheme="minorHAnsi" w:hAnsiTheme="minorHAnsi"/>
          <w:sz w:val="24"/>
          <w:szCs w:val="24"/>
        </w:rPr>
        <w:t xml:space="preserve"> энергоресурсов до 100%.</w:t>
      </w:r>
    </w:p>
    <w:p w:rsidR="00240BC2" w:rsidRPr="003216D6" w:rsidRDefault="00240BC2" w:rsidP="0096390F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 xml:space="preserve">Таким </w:t>
      </w:r>
      <w:r w:rsidR="00BA450A" w:rsidRPr="003216D6">
        <w:rPr>
          <w:rFonts w:asciiTheme="minorHAnsi" w:hAnsiTheme="minorHAnsi"/>
          <w:sz w:val="24"/>
          <w:szCs w:val="24"/>
        </w:rPr>
        <w:t>образом,</w:t>
      </w:r>
      <w:r w:rsidRPr="003216D6">
        <w:rPr>
          <w:rFonts w:asciiTheme="minorHAnsi" w:hAnsiTheme="minorHAnsi"/>
          <w:sz w:val="24"/>
          <w:szCs w:val="24"/>
        </w:rPr>
        <w:t xml:space="preserve"> планируется достичь следующих показателей:</w:t>
      </w:r>
    </w:p>
    <w:p w:rsidR="00240BC2" w:rsidRPr="003216D6" w:rsidRDefault="00240BC2" w:rsidP="0096390F">
      <w:pPr>
        <w:pStyle w:val="af"/>
        <w:numPr>
          <w:ilvl w:val="0"/>
          <w:numId w:val="20"/>
        </w:numPr>
        <w:shd w:val="clear" w:color="auto" w:fill="auto"/>
        <w:tabs>
          <w:tab w:val="left" w:pos="755"/>
        </w:tabs>
        <w:spacing w:line="360" w:lineRule="auto"/>
        <w:ind w:left="851" w:right="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уровень потерь тепловой энергии на модернизированных (построенных) сетях до пок</w:t>
      </w:r>
      <w:r w:rsidRPr="003216D6">
        <w:rPr>
          <w:rFonts w:asciiTheme="minorHAnsi" w:hAnsiTheme="minorHAnsi"/>
          <w:sz w:val="24"/>
          <w:szCs w:val="24"/>
        </w:rPr>
        <w:t>а</w:t>
      </w:r>
      <w:r w:rsidRPr="003216D6">
        <w:rPr>
          <w:rFonts w:asciiTheme="minorHAnsi" w:hAnsiTheme="minorHAnsi"/>
          <w:sz w:val="24"/>
          <w:szCs w:val="24"/>
        </w:rPr>
        <w:t xml:space="preserve">зателя не более </w:t>
      </w:r>
      <w:r w:rsidR="00222328" w:rsidRPr="003216D6">
        <w:rPr>
          <w:rFonts w:asciiTheme="minorHAnsi" w:hAnsiTheme="minorHAnsi"/>
          <w:sz w:val="24"/>
          <w:szCs w:val="24"/>
        </w:rPr>
        <w:t>14</w:t>
      </w:r>
      <w:r w:rsidRPr="003216D6">
        <w:rPr>
          <w:rFonts w:asciiTheme="minorHAnsi" w:hAnsiTheme="minorHAnsi"/>
          <w:sz w:val="24"/>
          <w:szCs w:val="24"/>
        </w:rPr>
        <w:t>,0 %;</w:t>
      </w:r>
    </w:p>
    <w:p w:rsidR="00240BC2" w:rsidRPr="003216D6" w:rsidRDefault="00240BC2" w:rsidP="0096390F">
      <w:pPr>
        <w:pStyle w:val="af"/>
        <w:numPr>
          <w:ilvl w:val="0"/>
          <w:numId w:val="20"/>
        </w:numPr>
        <w:shd w:val="clear" w:color="auto" w:fill="auto"/>
        <w:tabs>
          <w:tab w:val="left" w:pos="765"/>
        </w:tabs>
        <w:spacing w:line="360" w:lineRule="auto"/>
        <w:ind w:left="851" w:right="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снизить аварийность на модернизированных участках тепловых сетей до 0,6 ед./км.;</w:t>
      </w:r>
    </w:p>
    <w:p w:rsidR="00240BC2" w:rsidRPr="00CA411C" w:rsidRDefault="00240BC2" w:rsidP="0096390F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240" w:after="240" w:line="270" w:lineRule="exact"/>
        <w:outlineLvl w:val="0"/>
        <w:rPr>
          <w:rFonts w:asciiTheme="minorHAnsi" w:hAnsiTheme="minorHAnsi"/>
          <w:sz w:val="24"/>
          <w:szCs w:val="24"/>
        </w:rPr>
      </w:pPr>
      <w:bookmarkStart w:id="51" w:name="bookmark22"/>
      <w:bookmarkStart w:id="52" w:name="_Toc379964798"/>
      <w:r w:rsidRPr="00CA411C">
        <w:rPr>
          <w:rFonts w:asciiTheme="minorHAnsi" w:hAnsiTheme="minorHAnsi"/>
          <w:sz w:val="24"/>
          <w:szCs w:val="24"/>
        </w:rPr>
        <w:t>ОБОСНОВАНИЕ ИНВЕСТИЦИЙ В СТРОИТЕЛЬСТВО, РЕКОНСТРУКЦИЮ И ТЕХНИЧЕСКОЕ ПЕР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ВООРУЖЕНИЕ</w:t>
      </w:r>
      <w:bookmarkEnd w:id="51"/>
      <w:bookmarkEnd w:id="52"/>
    </w:p>
    <w:p w:rsidR="00240BC2" w:rsidRPr="00CA411C" w:rsidRDefault="00240BC2" w:rsidP="00BD6B20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outlineLvl w:val="1"/>
        <w:rPr>
          <w:rFonts w:asciiTheme="minorHAnsi" w:hAnsiTheme="minorHAnsi"/>
          <w:sz w:val="24"/>
          <w:szCs w:val="24"/>
        </w:rPr>
      </w:pPr>
      <w:bookmarkStart w:id="53" w:name="bookmark23"/>
      <w:bookmarkStart w:id="54" w:name="_Toc379964799"/>
      <w:r w:rsidRPr="00CA411C">
        <w:rPr>
          <w:rFonts w:asciiTheme="minorHAnsi" w:hAnsiTheme="minorHAnsi"/>
          <w:sz w:val="24"/>
          <w:szCs w:val="24"/>
        </w:rPr>
        <w:t>Оценка финансовых потребностей для осуществления строительства, реконс</w:t>
      </w:r>
      <w:r w:rsidRPr="00CA411C">
        <w:rPr>
          <w:rFonts w:asciiTheme="minorHAnsi" w:hAnsiTheme="minorHAnsi"/>
          <w:sz w:val="24"/>
          <w:szCs w:val="24"/>
        </w:rPr>
        <w:t>т</w:t>
      </w:r>
      <w:r w:rsidRPr="00CA411C">
        <w:rPr>
          <w:rFonts w:asciiTheme="minorHAnsi" w:hAnsiTheme="minorHAnsi"/>
          <w:sz w:val="24"/>
          <w:szCs w:val="24"/>
        </w:rPr>
        <w:t>рукции и технического перевооружения источников тепловой энергии и тепловых с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тей</w:t>
      </w:r>
      <w:bookmarkEnd w:id="53"/>
      <w:bookmarkEnd w:id="54"/>
    </w:p>
    <w:p w:rsidR="00240BC2" w:rsidRPr="003216D6" w:rsidRDefault="00240BC2" w:rsidP="006D375E">
      <w:pPr>
        <w:pStyle w:val="af"/>
        <w:shd w:val="clear" w:color="auto" w:fill="auto"/>
        <w:spacing w:line="360" w:lineRule="auto"/>
        <w:ind w:left="0" w:right="0" w:firstLine="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 xml:space="preserve">«Инвестиционной программой </w:t>
      </w:r>
      <w:r w:rsidR="0069786B" w:rsidRPr="003216D6">
        <w:rPr>
          <w:rFonts w:asciiTheme="minorHAnsi" w:hAnsiTheme="minorHAnsi"/>
          <w:sz w:val="24"/>
          <w:szCs w:val="24"/>
        </w:rPr>
        <w:t xml:space="preserve">общества </w:t>
      </w:r>
      <w:r w:rsidRPr="003216D6">
        <w:rPr>
          <w:rFonts w:asciiTheme="minorHAnsi" w:hAnsiTheme="minorHAnsi"/>
          <w:sz w:val="24"/>
          <w:szCs w:val="24"/>
        </w:rPr>
        <w:t xml:space="preserve">с ограниченной ответственностью </w:t>
      </w:r>
      <w:r w:rsidR="008B2654" w:rsidRPr="003216D6">
        <w:rPr>
          <w:rFonts w:asciiTheme="minorHAnsi" w:hAnsiTheme="minorHAnsi"/>
          <w:sz w:val="24"/>
          <w:szCs w:val="24"/>
        </w:rPr>
        <w:t>«ПТС»</w:t>
      </w:r>
      <w:r w:rsidR="006D375E" w:rsidRPr="003216D6">
        <w:rPr>
          <w:rFonts w:asciiTheme="minorHAnsi" w:hAnsiTheme="minorHAnsi"/>
          <w:sz w:val="24"/>
          <w:szCs w:val="24"/>
        </w:rPr>
        <w:t xml:space="preserve"> </w:t>
      </w:r>
      <w:r w:rsidRPr="003216D6">
        <w:rPr>
          <w:rFonts w:asciiTheme="minorHAnsi" w:hAnsiTheme="minorHAnsi"/>
          <w:sz w:val="24"/>
          <w:szCs w:val="24"/>
        </w:rPr>
        <w:t>по реконс</w:t>
      </w:r>
      <w:r w:rsidRPr="003216D6">
        <w:rPr>
          <w:rFonts w:asciiTheme="minorHAnsi" w:hAnsiTheme="minorHAnsi"/>
          <w:sz w:val="24"/>
          <w:szCs w:val="24"/>
        </w:rPr>
        <w:t>т</w:t>
      </w:r>
      <w:r w:rsidRPr="003216D6">
        <w:rPr>
          <w:rFonts w:asciiTheme="minorHAnsi" w:hAnsiTheme="minorHAnsi"/>
          <w:sz w:val="24"/>
          <w:szCs w:val="24"/>
        </w:rPr>
        <w:t xml:space="preserve">рукции системы теплоснабжения рабочего </w:t>
      </w:r>
      <w:r w:rsidR="00D03EA4" w:rsidRPr="003216D6">
        <w:rPr>
          <w:rFonts w:asciiTheme="minorHAnsi" w:hAnsiTheme="minorHAnsi"/>
          <w:sz w:val="24"/>
          <w:szCs w:val="24"/>
        </w:rPr>
        <w:t>посёлка</w:t>
      </w:r>
      <w:r w:rsidRPr="003216D6">
        <w:rPr>
          <w:rFonts w:asciiTheme="minorHAnsi" w:hAnsiTheme="minorHAnsi"/>
          <w:sz w:val="24"/>
          <w:szCs w:val="24"/>
        </w:rPr>
        <w:t xml:space="preserve"> </w:t>
      </w:r>
      <w:r w:rsidR="00A94AA8" w:rsidRPr="003216D6">
        <w:rPr>
          <w:rFonts w:asciiTheme="minorHAnsi" w:hAnsiTheme="minorHAnsi"/>
          <w:sz w:val="24"/>
          <w:szCs w:val="24"/>
        </w:rPr>
        <w:t>Посевная</w:t>
      </w:r>
      <w:r w:rsidRPr="003216D6">
        <w:rPr>
          <w:rFonts w:asciiTheme="minorHAnsi" w:hAnsiTheme="minorHAnsi"/>
          <w:sz w:val="24"/>
          <w:szCs w:val="24"/>
        </w:rPr>
        <w:t xml:space="preserve"> </w:t>
      </w:r>
      <w:r w:rsidR="006D375E" w:rsidRPr="003216D6">
        <w:rPr>
          <w:rFonts w:asciiTheme="minorHAnsi" w:hAnsiTheme="minorHAnsi"/>
          <w:sz w:val="24"/>
          <w:szCs w:val="24"/>
        </w:rPr>
        <w:t>Черепановского</w:t>
      </w:r>
      <w:r w:rsidRPr="003216D6">
        <w:rPr>
          <w:rFonts w:asciiTheme="minorHAnsi" w:hAnsiTheme="minorHAnsi"/>
          <w:sz w:val="24"/>
          <w:szCs w:val="24"/>
        </w:rPr>
        <w:t xml:space="preserve"> района Новос</w:t>
      </w:r>
      <w:r w:rsidRPr="003216D6">
        <w:rPr>
          <w:rFonts w:asciiTheme="minorHAnsi" w:hAnsiTheme="minorHAnsi"/>
          <w:sz w:val="24"/>
          <w:szCs w:val="24"/>
        </w:rPr>
        <w:t>и</w:t>
      </w:r>
      <w:r w:rsidRPr="003216D6">
        <w:rPr>
          <w:rFonts w:asciiTheme="minorHAnsi" w:hAnsiTheme="minorHAnsi"/>
          <w:sz w:val="24"/>
          <w:szCs w:val="24"/>
        </w:rPr>
        <w:t>бирской области» предложен следующий план по капитальным вложениям на реализацию и</w:t>
      </w:r>
      <w:r w:rsidRPr="003216D6">
        <w:rPr>
          <w:rFonts w:asciiTheme="minorHAnsi" w:hAnsiTheme="minorHAnsi"/>
          <w:sz w:val="24"/>
          <w:szCs w:val="24"/>
        </w:rPr>
        <w:t>н</w:t>
      </w:r>
      <w:r w:rsidRPr="003216D6">
        <w:rPr>
          <w:rFonts w:asciiTheme="minorHAnsi" w:hAnsiTheme="minorHAnsi"/>
          <w:sz w:val="24"/>
          <w:szCs w:val="24"/>
        </w:rPr>
        <w:t>вестиционной программы:</w:t>
      </w:r>
    </w:p>
    <w:p w:rsidR="00240BC2" w:rsidRPr="0096390F" w:rsidRDefault="0096390F" w:rsidP="008048CB">
      <w:pPr>
        <w:pStyle w:val="af7"/>
        <w:spacing w:before="0"/>
        <w:rPr>
          <w:color w:val="000000" w:themeColor="text1"/>
          <w:sz w:val="36"/>
          <w:szCs w:val="24"/>
        </w:rPr>
      </w:pPr>
      <w:bookmarkStart w:id="55" w:name="_Toc379964809"/>
      <w:r w:rsidRPr="0096390F">
        <w:rPr>
          <w:color w:val="000000" w:themeColor="text1"/>
          <w:sz w:val="24"/>
        </w:rPr>
        <w:t xml:space="preserve">Таблица </w:t>
      </w:r>
      <w:r w:rsidR="00045BA6" w:rsidRPr="0096390F">
        <w:rPr>
          <w:color w:val="000000" w:themeColor="text1"/>
          <w:sz w:val="24"/>
        </w:rPr>
        <w:fldChar w:fldCharType="begin"/>
      </w:r>
      <w:r w:rsidRPr="0096390F">
        <w:rPr>
          <w:color w:val="000000" w:themeColor="text1"/>
          <w:sz w:val="24"/>
        </w:rPr>
        <w:instrText xml:space="preserve"> SEQ Таблица \* ARABIC </w:instrText>
      </w:r>
      <w:r w:rsidR="00045BA6" w:rsidRPr="0096390F">
        <w:rPr>
          <w:color w:val="000000" w:themeColor="text1"/>
          <w:sz w:val="24"/>
        </w:rPr>
        <w:fldChar w:fldCharType="separate"/>
      </w:r>
      <w:r w:rsidR="00E96D60">
        <w:rPr>
          <w:noProof/>
          <w:color w:val="000000" w:themeColor="text1"/>
          <w:sz w:val="24"/>
        </w:rPr>
        <w:t>6</w:t>
      </w:r>
      <w:bookmarkEnd w:id="55"/>
      <w:r w:rsidR="00045BA6" w:rsidRPr="0096390F">
        <w:rPr>
          <w:color w:val="000000" w:themeColor="text1"/>
          <w:sz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4219"/>
        <w:gridCol w:w="2000"/>
        <w:gridCol w:w="984"/>
        <w:gridCol w:w="1027"/>
        <w:gridCol w:w="1037"/>
      </w:tblGrid>
      <w:tr w:rsidR="00240BC2" w:rsidRPr="00CA411C" w:rsidTr="006E14A4">
        <w:trPr>
          <w:trHeight w:val="555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BA450A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6390F">
              <w:rPr>
                <w:rFonts w:asciiTheme="minorHAnsi" w:hAnsi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6390F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450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Инвестиционные проекты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6390F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6390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Сметная сто</w:t>
            </w:r>
            <w:r w:rsidRPr="0096390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и</w:t>
            </w:r>
            <w:r w:rsidRPr="0096390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мость, тыс. руб. (с НДС)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6390F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6390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План реализации ИП по г</w:t>
            </w:r>
            <w:r w:rsidRPr="0096390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о</w:t>
            </w:r>
            <w:r w:rsidRPr="0096390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дам</w:t>
            </w:r>
          </w:p>
        </w:tc>
      </w:tr>
      <w:tr w:rsidR="00240BC2" w:rsidRPr="00CA411C" w:rsidTr="006E14A4">
        <w:trPr>
          <w:trHeight w:val="301"/>
          <w:tblHeader/>
          <w:jc w:val="center"/>
        </w:trPr>
        <w:tc>
          <w:tcPr>
            <w:tcW w:w="59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6390F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6390F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6390F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6390F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6390F">
              <w:rPr>
                <w:rFonts w:asciiTheme="minorHAnsi" w:hAnsiTheme="minorHAnsi"/>
                <w:b/>
                <w:sz w:val="24"/>
                <w:szCs w:val="24"/>
              </w:rPr>
              <w:t>2013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6390F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6390F">
              <w:rPr>
                <w:rFonts w:asciiTheme="minorHAnsi" w:hAnsiTheme="minorHAnsi"/>
                <w:b/>
                <w:sz w:val="24"/>
                <w:szCs w:val="24"/>
              </w:rPr>
              <w:t>2014 г.</w:t>
            </w:r>
          </w:p>
        </w:tc>
        <w:tc>
          <w:tcPr>
            <w:tcW w:w="1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40BC2" w:rsidRPr="0096390F" w:rsidRDefault="00240BC2" w:rsidP="0096390F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6390F">
              <w:rPr>
                <w:rFonts w:asciiTheme="minorHAnsi" w:hAnsiTheme="minorHAnsi"/>
                <w:b/>
                <w:sz w:val="24"/>
                <w:szCs w:val="24"/>
              </w:rPr>
              <w:t>2015 г.</w:t>
            </w:r>
          </w:p>
        </w:tc>
      </w:tr>
      <w:bookmarkEnd w:id="1"/>
      <w:tr w:rsidR="008B2654" w:rsidRPr="00CA411C" w:rsidTr="003216D6">
        <w:trPr>
          <w:trHeight w:val="625"/>
          <w:jc w:val="center"/>
        </w:trPr>
        <w:tc>
          <w:tcPr>
            <w:tcW w:w="59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8B2654" w:rsidRPr="003216D6" w:rsidRDefault="008B2654" w:rsidP="003216D6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dotted" w:sz="4" w:space="0" w:color="auto"/>
            </w:tcBorders>
            <w:shd w:val="clear" w:color="auto" w:fill="FFFFFF"/>
          </w:tcPr>
          <w:p w:rsidR="008B2654" w:rsidRPr="003216D6" w:rsidRDefault="008B2654" w:rsidP="006568F9">
            <w:pPr>
              <w:pStyle w:val="90"/>
              <w:shd w:val="clear" w:color="auto" w:fill="auto"/>
              <w:spacing w:before="0" w:after="0" w:line="240" w:lineRule="auto"/>
              <w:ind w:left="113" w:right="113" w:firstLine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216D6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Инвестиционные проекты по и</w:t>
            </w:r>
            <w:r w:rsidRPr="003216D6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с</w:t>
            </w:r>
            <w:r w:rsidRPr="003216D6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точникам теплоснабжения</w:t>
            </w:r>
            <w:r w:rsidRPr="003216D6">
              <w:rPr>
                <w:rFonts w:asciiTheme="minorHAnsi" w:hAnsiTheme="minorHAnsi"/>
                <w:sz w:val="24"/>
                <w:szCs w:val="24"/>
                <w:lang w:val="ru-RU"/>
              </w:rPr>
              <w:t>:</w:t>
            </w:r>
          </w:p>
        </w:tc>
        <w:tc>
          <w:tcPr>
            <w:tcW w:w="200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51 500</w:t>
            </w:r>
          </w:p>
        </w:tc>
        <w:tc>
          <w:tcPr>
            <w:tcW w:w="98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51 500</w:t>
            </w:r>
          </w:p>
        </w:tc>
        <w:tc>
          <w:tcPr>
            <w:tcW w:w="1037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0</w:t>
            </w:r>
          </w:p>
        </w:tc>
      </w:tr>
      <w:tr w:rsidR="008B2654" w:rsidRPr="00CA411C" w:rsidTr="003216D6">
        <w:trPr>
          <w:trHeight w:val="776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8B2654" w:rsidRPr="003216D6" w:rsidRDefault="008B2654" w:rsidP="003216D6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i/>
                <w:sz w:val="24"/>
                <w:szCs w:val="24"/>
              </w:rPr>
              <w:t>1.1</w:t>
            </w:r>
          </w:p>
        </w:tc>
        <w:tc>
          <w:tcPr>
            <w:tcW w:w="4219" w:type="dxa"/>
            <w:shd w:val="clear" w:color="auto" w:fill="FFFFFF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left="113" w:right="113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Строительство модульной газовой к</w:t>
            </w: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о</w:t>
            </w: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тельной, подвод необходимых ко</w:t>
            </w: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м</w:t>
            </w: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муникаций (Э/Э, вода)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37 500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37 500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b w:val="0"/>
                <w:sz w:val="24"/>
                <w:szCs w:val="24"/>
              </w:rPr>
              <w:t>0</w:t>
            </w:r>
          </w:p>
        </w:tc>
      </w:tr>
      <w:tr w:rsidR="008B2654" w:rsidRPr="00CA411C" w:rsidTr="003216D6">
        <w:trPr>
          <w:trHeight w:val="560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8B2654" w:rsidRPr="003216D6" w:rsidRDefault="008B2654" w:rsidP="003216D6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i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4219" w:type="dxa"/>
            <w:shd w:val="clear" w:color="auto" w:fill="FFFFFF"/>
          </w:tcPr>
          <w:p w:rsidR="008B2654" w:rsidRPr="003216D6" w:rsidRDefault="008B2654" w:rsidP="006568F9">
            <w:pPr>
              <w:spacing w:before="0" w:line="240" w:lineRule="auto"/>
              <w:ind w:left="113" w:right="113" w:firstLine="0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Строительство газо-подводящих путей к газовой котельной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3 500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3 500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8B2654" w:rsidRPr="00CA411C" w:rsidTr="003216D6">
        <w:trPr>
          <w:trHeight w:val="669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8B2654" w:rsidRPr="003216D6" w:rsidRDefault="008B2654" w:rsidP="003216D6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FFFFFF"/>
          </w:tcPr>
          <w:p w:rsidR="008B2654" w:rsidRPr="003216D6" w:rsidRDefault="008B2654" w:rsidP="006568F9">
            <w:pPr>
              <w:spacing w:before="0" w:line="240" w:lineRule="auto"/>
              <w:ind w:left="113" w:right="113" w:firstLine="0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Строительство теплового пункта мо</w:t>
            </w:r>
            <w:r w:rsidRPr="003216D6">
              <w:rPr>
                <w:rFonts w:eastAsia="Arial Unicode MS" w:cs="Times New Roman"/>
                <w:sz w:val="24"/>
                <w:szCs w:val="24"/>
              </w:rPr>
              <w:t>щ</w:t>
            </w:r>
            <w:r w:rsidRPr="003216D6">
              <w:rPr>
                <w:rFonts w:eastAsia="Arial Unicode MS" w:cs="Times New Roman"/>
                <w:sz w:val="24"/>
                <w:szCs w:val="24"/>
              </w:rPr>
              <w:t>ностью 1,5 Мвт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10 500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10 500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8B2654" w:rsidRPr="00CA411C" w:rsidTr="003216D6">
        <w:trPr>
          <w:trHeight w:val="984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8B2654" w:rsidRPr="003216D6" w:rsidRDefault="008B2654" w:rsidP="003216D6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Cs/>
                <w:i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4219" w:type="dxa"/>
            <w:shd w:val="clear" w:color="auto" w:fill="FFFFFF"/>
          </w:tcPr>
          <w:p w:rsidR="008B2654" w:rsidRPr="003216D6" w:rsidRDefault="008B2654" w:rsidP="00072E22">
            <w:pPr>
              <w:spacing w:before="0" w:line="240" w:lineRule="auto"/>
              <w:ind w:left="113" w:right="113" w:firstLine="0"/>
              <w:rPr>
                <w:rFonts w:eastAsia="Arial Unicode MS" w:cs="Times New Roman"/>
                <w:bCs/>
                <w:sz w:val="24"/>
                <w:szCs w:val="24"/>
              </w:rPr>
            </w:pPr>
            <w:r w:rsidRPr="003216D6"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/>
              </w:rPr>
              <w:t>Инвестиционные проекты по р</w:t>
            </w:r>
            <w:r w:rsidRPr="003216D6"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/>
              </w:rPr>
              <w:t>е</w:t>
            </w:r>
            <w:r w:rsidRPr="003216D6"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/>
              </w:rPr>
              <w:t>конструкции, модернизации, пр</w:t>
            </w:r>
            <w:r w:rsidRPr="003216D6"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/>
              </w:rPr>
              <w:t>о</w:t>
            </w:r>
            <w:r w:rsidRPr="003216D6"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/>
              </w:rPr>
              <w:t>кладке тепловых сетей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104 000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52 000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52 000</w:t>
            </w:r>
          </w:p>
        </w:tc>
      </w:tr>
      <w:tr w:rsidR="008B2654" w:rsidRPr="00CA411C" w:rsidTr="003216D6">
        <w:trPr>
          <w:trHeight w:val="854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8B2654" w:rsidRPr="003216D6" w:rsidRDefault="008B2654" w:rsidP="003216D6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i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4219" w:type="dxa"/>
            <w:shd w:val="clear" w:color="auto" w:fill="FFFFFF"/>
          </w:tcPr>
          <w:p w:rsidR="008B2654" w:rsidRPr="003216D6" w:rsidRDefault="008B2654" w:rsidP="006568F9">
            <w:pPr>
              <w:spacing w:before="0" w:line="240" w:lineRule="auto"/>
              <w:ind w:left="113" w:right="113" w:firstLine="0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Проведение работ по замене тепл</w:t>
            </w:r>
            <w:r w:rsidRPr="003216D6">
              <w:rPr>
                <w:rFonts w:eastAsia="Arial Unicode MS" w:cs="Times New Roman"/>
                <w:sz w:val="24"/>
                <w:szCs w:val="24"/>
              </w:rPr>
              <w:t>о</w:t>
            </w:r>
            <w:r w:rsidRPr="003216D6">
              <w:rPr>
                <w:rFonts w:eastAsia="Arial Unicode MS" w:cs="Times New Roman"/>
                <w:sz w:val="24"/>
                <w:szCs w:val="24"/>
              </w:rPr>
              <w:t>вых сетей общей протяжённостью 8 км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104 000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52 000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8B2654" w:rsidRPr="003216D6" w:rsidRDefault="008B2654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52 000</w:t>
            </w:r>
          </w:p>
        </w:tc>
      </w:tr>
    </w:tbl>
    <w:p w:rsidR="00CA411C" w:rsidRPr="00CA411C" w:rsidRDefault="00CA411C" w:rsidP="004D4345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jc w:val="left"/>
        <w:outlineLvl w:val="1"/>
        <w:rPr>
          <w:rFonts w:asciiTheme="minorHAnsi" w:hAnsiTheme="minorHAnsi"/>
          <w:sz w:val="24"/>
          <w:szCs w:val="24"/>
        </w:rPr>
      </w:pPr>
      <w:bookmarkStart w:id="56" w:name="bookmark24"/>
      <w:bookmarkStart w:id="57" w:name="_Toc379964800"/>
      <w:r w:rsidRPr="00CA411C">
        <w:rPr>
          <w:rFonts w:asciiTheme="minorHAnsi" w:hAnsiTheme="minorHAnsi"/>
          <w:sz w:val="24"/>
          <w:szCs w:val="24"/>
        </w:rPr>
        <w:lastRenderedPageBreak/>
        <w:t>Предложения по источникам инвестиций, обеспечивающих финансовые п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требности</w:t>
      </w:r>
      <w:bookmarkEnd w:id="56"/>
      <w:bookmarkEnd w:id="57"/>
    </w:p>
    <w:p w:rsidR="00CA411C" w:rsidRPr="00CA411C" w:rsidRDefault="00CA411C" w:rsidP="00072E22">
      <w:pPr>
        <w:pStyle w:val="af"/>
        <w:shd w:val="clear" w:color="auto" w:fill="auto"/>
        <w:spacing w:before="6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В качестве источников финансирования проектов, предлагаемых к включению в инв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стиционные программы, рассмотрены:</w:t>
      </w:r>
    </w:p>
    <w:p w:rsidR="00CA411C" w:rsidRPr="00CA411C" w:rsidRDefault="00CA411C" w:rsidP="00ED6CF9">
      <w:pPr>
        <w:pStyle w:val="af"/>
        <w:numPr>
          <w:ilvl w:val="0"/>
          <w:numId w:val="13"/>
        </w:numPr>
        <w:shd w:val="clear" w:color="auto" w:fill="auto"/>
        <w:tabs>
          <w:tab w:val="left" w:pos="1038"/>
        </w:tabs>
        <w:spacing w:before="0" w:line="480" w:lineRule="exact"/>
        <w:ind w:left="20" w:right="0" w:firstLine="600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финансирование капитальных вложений из бюджетных источников;</w:t>
      </w:r>
    </w:p>
    <w:p w:rsidR="00CA411C" w:rsidRPr="002716F2" w:rsidRDefault="00CA411C" w:rsidP="007076F2">
      <w:pPr>
        <w:pStyle w:val="af"/>
        <w:numPr>
          <w:ilvl w:val="0"/>
          <w:numId w:val="13"/>
        </w:numPr>
        <w:shd w:val="clear" w:color="auto" w:fill="auto"/>
        <w:tabs>
          <w:tab w:val="left" w:pos="1038"/>
        </w:tabs>
        <w:spacing w:line="480" w:lineRule="exact"/>
        <w:ind w:left="20" w:right="0" w:firstLine="600"/>
        <w:rPr>
          <w:rFonts w:asciiTheme="minorHAnsi" w:hAnsiTheme="minorHAnsi"/>
          <w:sz w:val="24"/>
          <w:szCs w:val="24"/>
        </w:rPr>
      </w:pPr>
      <w:r w:rsidRPr="002716F2">
        <w:rPr>
          <w:rFonts w:asciiTheme="minorHAnsi" w:hAnsiTheme="minorHAnsi"/>
          <w:sz w:val="24"/>
          <w:szCs w:val="24"/>
        </w:rPr>
        <w:t>финансирование за счет собственных средств (амортизационные</w:t>
      </w:r>
      <w:r w:rsidR="002716F2" w:rsidRPr="002716F2">
        <w:rPr>
          <w:rFonts w:asciiTheme="minorHAnsi" w:hAnsiTheme="minorHAnsi"/>
          <w:sz w:val="24"/>
          <w:szCs w:val="24"/>
        </w:rPr>
        <w:t xml:space="preserve"> </w:t>
      </w:r>
      <w:r w:rsidRPr="002716F2">
        <w:rPr>
          <w:rFonts w:asciiTheme="minorHAnsi" w:hAnsiTheme="minorHAnsi"/>
          <w:sz w:val="24"/>
          <w:szCs w:val="24"/>
        </w:rPr>
        <w:t>отчисления).</w:t>
      </w:r>
    </w:p>
    <w:p w:rsidR="00CA411C" w:rsidRPr="00CA411C" w:rsidRDefault="00D01B14" w:rsidP="00072E22">
      <w:pPr>
        <w:pStyle w:val="af"/>
        <w:shd w:val="clear" w:color="auto" w:fill="auto"/>
        <w:spacing w:before="6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Объём</w:t>
      </w:r>
      <w:r w:rsidR="00CA411C" w:rsidRPr="00CA411C">
        <w:rPr>
          <w:rFonts w:asciiTheme="minorHAnsi" w:hAnsiTheme="minorHAnsi"/>
          <w:sz w:val="24"/>
          <w:szCs w:val="24"/>
        </w:rPr>
        <w:t xml:space="preserve"> финансирования программы из средств бюджета администрации рабочего п</w:t>
      </w:r>
      <w:r w:rsidR="00CA411C" w:rsidRPr="00CA411C">
        <w:rPr>
          <w:rFonts w:asciiTheme="minorHAnsi" w:hAnsiTheme="minorHAnsi"/>
          <w:sz w:val="24"/>
          <w:szCs w:val="24"/>
        </w:rPr>
        <w:t>о</w:t>
      </w:r>
      <w:r w:rsidR="00CA411C" w:rsidRPr="00CA411C">
        <w:rPr>
          <w:rFonts w:asciiTheme="minorHAnsi" w:hAnsiTheme="minorHAnsi"/>
          <w:sz w:val="24"/>
          <w:szCs w:val="24"/>
        </w:rPr>
        <w:t>селка складывается из суммы, предусмотренной в доходной части бюджета на очередной ф</w:t>
      </w:r>
      <w:r w:rsidR="00CA411C" w:rsidRPr="00CA411C">
        <w:rPr>
          <w:rFonts w:asciiTheme="minorHAnsi" w:hAnsiTheme="minorHAnsi"/>
          <w:sz w:val="24"/>
          <w:szCs w:val="24"/>
        </w:rPr>
        <w:t>и</w:t>
      </w:r>
      <w:r w:rsidR="00CA411C" w:rsidRPr="00CA411C">
        <w:rPr>
          <w:rFonts w:asciiTheme="minorHAnsi" w:hAnsiTheme="minorHAnsi"/>
          <w:sz w:val="24"/>
          <w:szCs w:val="24"/>
        </w:rPr>
        <w:t>нансовый год.</w:t>
      </w:r>
    </w:p>
    <w:p w:rsidR="00CA411C" w:rsidRPr="003216D6" w:rsidRDefault="00D01B14" w:rsidP="00072E22">
      <w:pPr>
        <w:pStyle w:val="af"/>
        <w:shd w:val="clear" w:color="auto" w:fill="auto"/>
        <w:spacing w:before="60" w:line="360" w:lineRule="auto"/>
        <w:ind w:left="0" w:right="0" w:firstLine="709"/>
        <w:rPr>
          <w:rFonts w:asciiTheme="minorHAnsi" w:hAnsiTheme="minorHAnsi"/>
          <w:spacing w:val="-2"/>
          <w:sz w:val="24"/>
          <w:szCs w:val="24"/>
        </w:rPr>
      </w:pPr>
      <w:r w:rsidRPr="003216D6">
        <w:rPr>
          <w:rFonts w:asciiTheme="minorHAnsi" w:hAnsiTheme="minorHAnsi"/>
          <w:spacing w:val="-2"/>
          <w:sz w:val="24"/>
          <w:szCs w:val="24"/>
        </w:rPr>
        <w:t>Объём</w:t>
      </w:r>
      <w:r w:rsidR="00CA411C" w:rsidRPr="003216D6">
        <w:rPr>
          <w:rFonts w:asciiTheme="minorHAnsi" w:hAnsiTheme="minorHAnsi"/>
          <w:spacing w:val="-2"/>
          <w:sz w:val="24"/>
          <w:szCs w:val="24"/>
        </w:rPr>
        <w:t xml:space="preserve"> финансирования программы за счет средств внебюджетных источников, т.е. средств Фонда модернизации жилищно-коммунального хозяйства муниципальных образований Новосибирской области, складывается из суммы </w:t>
      </w:r>
      <w:r w:rsidR="007A5CDD" w:rsidRPr="003216D6">
        <w:rPr>
          <w:rFonts w:asciiTheme="minorHAnsi" w:hAnsiTheme="minorHAnsi"/>
          <w:spacing w:val="-2"/>
          <w:sz w:val="24"/>
          <w:szCs w:val="24"/>
        </w:rPr>
        <w:t>определённой по</w:t>
      </w:r>
      <w:r w:rsidR="00CA411C" w:rsidRPr="003216D6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D6CF9" w:rsidRPr="003216D6">
        <w:rPr>
          <w:rFonts w:asciiTheme="minorHAnsi" w:hAnsiTheme="minorHAnsi"/>
          <w:i/>
          <w:spacing w:val="-2"/>
          <w:sz w:val="24"/>
          <w:szCs w:val="24"/>
        </w:rPr>
        <w:t>Черепановскому</w:t>
      </w:r>
      <w:r w:rsidR="00CA411C" w:rsidRPr="003216D6">
        <w:rPr>
          <w:rFonts w:asciiTheme="minorHAnsi" w:hAnsiTheme="minorHAnsi"/>
          <w:spacing w:val="-2"/>
          <w:sz w:val="24"/>
          <w:szCs w:val="24"/>
        </w:rPr>
        <w:t xml:space="preserve"> району на очередной финансовый год и средства инвестора - ООО «Объединенная сервисная компания».</w:t>
      </w:r>
    </w:p>
    <w:p w:rsidR="00CA411C" w:rsidRPr="003216D6" w:rsidRDefault="00D01B14" w:rsidP="00072E22">
      <w:pPr>
        <w:pStyle w:val="af"/>
        <w:shd w:val="clear" w:color="auto" w:fill="auto"/>
        <w:spacing w:before="6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Объём</w:t>
      </w:r>
      <w:r w:rsidR="00CA411C" w:rsidRPr="003216D6">
        <w:rPr>
          <w:rFonts w:asciiTheme="minorHAnsi" w:hAnsiTheme="minorHAnsi"/>
          <w:sz w:val="24"/>
          <w:szCs w:val="24"/>
        </w:rPr>
        <w:t xml:space="preserve"> финансирования программы за счет средств предприятия складывается из су</w:t>
      </w:r>
      <w:r w:rsidR="00CA411C" w:rsidRPr="003216D6">
        <w:rPr>
          <w:rFonts w:asciiTheme="minorHAnsi" w:hAnsiTheme="minorHAnsi"/>
          <w:sz w:val="24"/>
          <w:szCs w:val="24"/>
        </w:rPr>
        <w:t>м</w:t>
      </w:r>
      <w:r w:rsidR="00CA411C" w:rsidRPr="003216D6">
        <w:rPr>
          <w:rFonts w:asciiTheme="minorHAnsi" w:hAnsiTheme="minorHAnsi"/>
          <w:sz w:val="24"/>
          <w:szCs w:val="24"/>
        </w:rPr>
        <w:t>мы, предусмотренной от полученной предприятием прибыли в плановых финансовых годах, от доходов нерегулируемых видов деятельности, амортизационных отчислений.</w:t>
      </w:r>
    </w:p>
    <w:p w:rsidR="00730E7F" w:rsidRDefault="00CA411C" w:rsidP="00072E22">
      <w:pPr>
        <w:pStyle w:val="af"/>
        <w:shd w:val="clear" w:color="auto" w:fill="auto"/>
        <w:spacing w:before="6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Распределение затрат по этапам Инвестиционной программы по источникам финанс</w:t>
      </w:r>
      <w:r w:rsidRPr="003216D6">
        <w:rPr>
          <w:rFonts w:asciiTheme="minorHAnsi" w:hAnsiTheme="minorHAnsi"/>
          <w:sz w:val="24"/>
          <w:szCs w:val="24"/>
        </w:rPr>
        <w:t>и</w:t>
      </w:r>
      <w:r w:rsidRPr="00CA411C">
        <w:rPr>
          <w:rFonts w:asciiTheme="minorHAnsi" w:hAnsiTheme="minorHAnsi"/>
          <w:sz w:val="24"/>
          <w:szCs w:val="24"/>
        </w:rPr>
        <w:t>рования предоставлено в таблице 8</w:t>
      </w:r>
      <w:r w:rsidR="00730E7F">
        <w:rPr>
          <w:rFonts w:asciiTheme="minorHAnsi" w:hAnsiTheme="minorHAnsi"/>
          <w:sz w:val="24"/>
          <w:szCs w:val="24"/>
        </w:rPr>
        <w:br w:type="page"/>
      </w:r>
    </w:p>
    <w:p w:rsidR="002716F2" w:rsidRPr="00072E22" w:rsidRDefault="002716F2" w:rsidP="002716F2">
      <w:pPr>
        <w:pStyle w:val="af7"/>
        <w:rPr>
          <w:color w:val="000000" w:themeColor="text1"/>
          <w:sz w:val="36"/>
          <w:szCs w:val="24"/>
        </w:rPr>
      </w:pPr>
      <w:bookmarkStart w:id="58" w:name="_Toc379964810"/>
      <w:r w:rsidRPr="00072E22">
        <w:rPr>
          <w:color w:val="000000" w:themeColor="text1"/>
          <w:sz w:val="24"/>
        </w:rPr>
        <w:lastRenderedPageBreak/>
        <w:t xml:space="preserve">Таблица </w:t>
      </w:r>
      <w:r w:rsidR="00045BA6" w:rsidRPr="00072E22">
        <w:rPr>
          <w:color w:val="000000" w:themeColor="text1"/>
          <w:sz w:val="24"/>
        </w:rPr>
        <w:fldChar w:fldCharType="begin"/>
      </w:r>
      <w:r w:rsidR="008C508F" w:rsidRPr="00072E22">
        <w:rPr>
          <w:color w:val="000000" w:themeColor="text1"/>
          <w:sz w:val="24"/>
        </w:rPr>
        <w:instrText xml:space="preserve"> SEQ Таблица \* ARABIC </w:instrText>
      </w:r>
      <w:r w:rsidR="00045BA6" w:rsidRPr="00072E22">
        <w:rPr>
          <w:color w:val="000000" w:themeColor="text1"/>
          <w:sz w:val="24"/>
        </w:rPr>
        <w:fldChar w:fldCharType="separate"/>
      </w:r>
      <w:r w:rsidR="00E96D60">
        <w:rPr>
          <w:noProof/>
          <w:color w:val="000000" w:themeColor="text1"/>
          <w:sz w:val="24"/>
        </w:rPr>
        <w:t>7</w:t>
      </w:r>
      <w:bookmarkEnd w:id="58"/>
      <w:r w:rsidR="00045BA6" w:rsidRPr="00072E22">
        <w:rPr>
          <w:noProof/>
          <w:color w:val="000000" w:themeColor="text1"/>
          <w:sz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4802"/>
        <w:gridCol w:w="1392"/>
        <w:gridCol w:w="1559"/>
        <w:gridCol w:w="1489"/>
        <w:gridCol w:w="47"/>
      </w:tblGrid>
      <w:tr w:rsidR="00BB196E" w:rsidRPr="00CA411C" w:rsidTr="006E14A4">
        <w:trPr>
          <w:gridAfter w:val="1"/>
          <w:wAfter w:w="47" w:type="dxa"/>
          <w:trHeight w:val="629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Инвестиционные проекты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Сметная стоимость, тыс. руб. (с НДС)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План реализации Програ</w:t>
            </w: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м</w:t>
            </w: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мы по годам</w:t>
            </w:r>
          </w:p>
        </w:tc>
      </w:tr>
      <w:tr w:rsidR="00BB196E" w:rsidRPr="00CA411C" w:rsidTr="006E14A4">
        <w:trPr>
          <w:trHeight w:val="248"/>
          <w:jc w:val="center"/>
        </w:trPr>
        <w:tc>
          <w:tcPr>
            <w:tcW w:w="59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2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5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2015 г.</w:t>
            </w:r>
          </w:p>
        </w:tc>
      </w:tr>
      <w:tr w:rsidR="00BB196E" w:rsidRPr="00CA411C" w:rsidTr="006568F9">
        <w:trPr>
          <w:trHeight w:val="706"/>
          <w:jc w:val="center"/>
        </w:trPr>
        <w:tc>
          <w:tcPr>
            <w:tcW w:w="590" w:type="dxa"/>
            <w:tcBorders>
              <w:top w:val="dotted" w:sz="4" w:space="0" w:color="auto"/>
            </w:tcBorders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02" w:type="dxa"/>
            <w:tcBorders>
              <w:top w:val="dotted" w:sz="4" w:space="0" w:color="auto"/>
            </w:tcBorders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Инвестиционные проекты по источникам теплоснабжения:</w:t>
            </w:r>
          </w:p>
        </w:tc>
        <w:tc>
          <w:tcPr>
            <w:tcW w:w="139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51 500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51 500</w:t>
            </w:r>
          </w:p>
        </w:tc>
        <w:tc>
          <w:tcPr>
            <w:tcW w:w="1536" w:type="dxa"/>
            <w:gridSpan w:val="2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51 500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51 500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собственные средства, в том числе: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621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доходы от нерегулируемых видов деятел</w:t>
            </w:r>
            <w:r w:rsidRPr="00CA411C">
              <w:rPr>
                <w:rFonts w:eastAsia="Arial Unicode MS" w:cs="Times New Roman"/>
                <w:sz w:val="24"/>
                <w:szCs w:val="24"/>
              </w:rPr>
              <w:t>ь</w:t>
            </w:r>
            <w:r w:rsidRPr="00CA411C">
              <w:rPr>
                <w:rFonts w:eastAsia="Arial Unicode MS" w:cs="Times New Roman"/>
                <w:sz w:val="24"/>
                <w:szCs w:val="24"/>
              </w:rPr>
              <w:t>ности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3216D6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заёмные</w:t>
            </w:r>
            <w:r w:rsidR="00BB196E" w:rsidRPr="00CA411C">
              <w:rPr>
                <w:rFonts w:eastAsia="Arial Unicode MS" w:cs="Times New Roman"/>
                <w:sz w:val="24"/>
                <w:szCs w:val="24"/>
              </w:rPr>
              <w:t xml:space="preserve"> средства кредитных организаций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832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Инвестиционные проекты по реконстру</w:t>
            </w: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к</w:t>
            </w: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ции, модернизации, прокладке тепловых сетей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104 000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52 000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52 000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3 887,5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3 887,5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100 112,5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52 000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48 112,5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собственные средства, в том числе: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565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доходы от нерегулируемых видов деятел</w:t>
            </w:r>
            <w:r w:rsidRPr="00CA411C">
              <w:rPr>
                <w:rFonts w:eastAsia="Arial Unicode MS" w:cs="Times New Roman"/>
                <w:sz w:val="24"/>
                <w:szCs w:val="24"/>
              </w:rPr>
              <w:t>ь</w:t>
            </w:r>
            <w:r w:rsidRPr="00CA411C">
              <w:rPr>
                <w:rFonts w:eastAsia="Arial Unicode MS" w:cs="Times New Roman"/>
                <w:sz w:val="24"/>
                <w:szCs w:val="24"/>
              </w:rPr>
              <w:t>ности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389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3216D6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заёмные</w:t>
            </w:r>
            <w:r w:rsidR="00BB196E" w:rsidRPr="00CA411C">
              <w:rPr>
                <w:rFonts w:eastAsia="Arial Unicode MS" w:cs="Times New Roman"/>
                <w:sz w:val="24"/>
                <w:szCs w:val="24"/>
              </w:rPr>
              <w:t xml:space="preserve"> средства кредитных организаций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831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Итого: суммарные инвестиционные затраты по адресной инвестиционной программе, в т.ч. источники финансирования: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155 500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103 500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bCs/>
                <w:sz w:val="24"/>
                <w:szCs w:val="24"/>
              </w:rPr>
              <w:t>52 000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3 887,5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3 887,5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151 612,5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103 500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sz w:val="24"/>
                <w:szCs w:val="24"/>
              </w:rPr>
              <w:t>48 112,5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pStyle w:val="7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собственные средства, в том числе: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BB196E" w:rsidP="006568F9">
            <w:pPr>
              <w:pStyle w:val="7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доходы от нерегулируемых видов деятел</w:t>
            </w:r>
            <w:r w:rsidRPr="00CA411C">
              <w:rPr>
                <w:rFonts w:asciiTheme="minorHAnsi" w:hAnsiTheme="minorHAnsi"/>
                <w:sz w:val="24"/>
                <w:szCs w:val="24"/>
              </w:rPr>
              <w:t>ь</w:t>
            </w:r>
            <w:r w:rsidRPr="00CA411C">
              <w:rPr>
                <w:rFonts w:asciiTheme="minorHAnsi" w:hAnsiTheme="minorHAnsi"/>
                <w:sz w:val="24"/>
                <w:szCs w:val="24"/>
              </w:rPr>
              <w:t>ности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BB196E" w:rsidRPr="00CA411C" w:rsidTr="006568F9">
        <w:trPr>
          <w:trHeight w:val="284"/>
          <w:jc w:val="center"/>
        </w:trPr>
        <w:tc>
          <w:tcPr>
            <w:tcW w:w="590" w:type="dxa"/>
            <w:shd w:val="clear" w:color="auto" w:fill="FFFFFF"/>
          </w:tcPr>
          <w:p w:rsidR="00BB196E" w:rsidRPr="00CA411C" w:rsidRDefault="00BB196E" w:rsidP="006568F9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BB196E" w:rsidRPr="00CA411C" w:rsidRDefault="005D7872" w:rsidP="006568F9">
            <w:pPr>
              <w:pStyle w:val="71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A411C">
              <w:rPr>
                <w:rFonts w:asciiTheme="minorHAnsi" w:hAnsiTheme="minorHAnsi"/>
                <w:sz w:val="24"/>
                <w:szCs w:val="24"/>
              </w:rPr>
              <w:t>заёмные</w:t>
            </w:r>
            <w:r w:rsidR="00BB196E" w:rsidRPr="00CA411C">
              <w:rPr>
                <w:rFonts w:asciiTheme="minorHAnsi" w:hAnsiTheme="minorHAnsi"/>
                <w:sz w:val="24"/>
                <w:szCs w:val="24"/>
              </w:rPr>
              <w:t xml:space="preserve"> средства кредитных организаций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96E" w:rsidRPr="003216D6" w:rsidRDefault="00BB196E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36" w:type="dxa"/>
            <w:gridSpan w:val="2"/>
            <w:shd w:val="clear" w:color="auto" w:fill="FFFFFF"/>
            <w:vAlign w:val="center"/>
          </w:tcPr>
          <w:p w:rsidR="00BB196E" w:rsidRPr="003216D6" w:rsidRDefault="00BB196E" w:rsidP="006568F9">
            <w:pPr>
              <w:pStyle w:val="7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16D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</w:tbl>
    <w:p w:rsidR="00240BC2" w:rsidRDefault="00CA411C" w:rsidP="00150E1E">
      <w:pPr>
        <w:pStyle w:val="310"/>
        <w:shd w:val="clear" w:color="auto" w:fill="auto"/>
        <w:spacing w:after="60" w:line="360" w:lineRule="auto"/>
        <w:ind w:left="0" w:right="0" w:firstLine="561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План финансирования инвестиционных затрат (капитальных вложений) в прогнозных ц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нах приведены в таблице 9.</w:t>
      </w:r>
    </w:p>
    <w:p w:rsidR="00CA411C" w:rsidRPr="00150E1E" w:rsidRDefault="00150E1E" w:rsidP="00150E1E">
      <w:pPr>
        <w:pStyle w:val="af7"/>
        <w:rPr>
          <w:color w:val="000000" w:themeColor="text1"/>
          <w:sz w:val="36"/>
          <w:szCs w:val="24"/>
        </w:rPr>
      </w:pPr>
      <w:bookmarkStart w:id="59" w:name="_Toc379964811"/>
      <w:r w:rsidRPr="00150E1E">
        <w:rPr>
          <w:color w:val="000000" w:themeColor="text1"/>
          <w:sz w:val="24"/>
        </w:rPr>
        <w:t xml:space="preserve">Таблица </w:t>
      </w:r>
      <w:r w:rsidR="00045BA6" w:rsidRPr="00150E1E">
        <w:rPr>
          <w:color w:val="000000" w:themeColor="text1"/>
          <w:sz w:val="24"/>
        </w:rPr>
        <w:fldChar w:fldCharType="begin"/>
      </w:r>
      <w:r w:rsidRPr="00150E1E">
        <w:rPr>
          <w:color w:val="000000" w:themeColor="text1"/>
          <w:sz w:val="24"/>
        </w:rPr>
        <w:instrText xml:space="preserve"> SEQ Таблица \* ARABIC </w:instrText>
      </w:r>
      <w:r w:rsidR="00045BA6" w:rsidRPr="00150E1E">
        <w:rPr>
          <w:color w:val="000000" w:themeColor="text1"/>
          <w:sz w:val="24"/>
        </w:rPr>
        <w:fldChar w:fldCharType="separate"/>
      </w:r>
      <w:r w:rsidR="00E96D60">
        <w:rPr>
          <w:noProof/>
          <w:color w:val="000000" w:themeColor="text1"/>
          <w:sz w:val="24"/>
        </w:rPr>
        <w:t>8</w:t>
      </w:r>
      <w:bookmarkEnd w:id="59"/>
      <w:r w:rsidR="00045BA6" w:rsidRPr="00150E1E">
        <w:rPr>
          <w:color w:val="000000" w:themeColor="text1"/>
          <w:sz w:val="24"/>
        </w:rPr>
        <w:fldChar w:fldCharType="end"/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5924"/>
        <w:gridCol w:w="1411"/>
        <w:gridCol w:w="2045"/>
      </w:tblGrid>
      <w:tr w:rsidR="00CA411C" w:rsidRPr="00150E1E" w:rsidTr="006E14A4">
        <w:trPr>
          <w:trHeight w:val="397"/>
          <w:tblHeader/>
          <w:jc w:val="center"/>
        </w:trPr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11C" w:rsidRPr="00150E1E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150E1E">
              <w:rPr>
                <w:rFonts w:eastAsia="Arial Unicode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2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11C" w:rsidRPr="00150E1E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150E1E">
              <w:rPr>
                <w:rFonts w:eastAsia="Arial Unicode MS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11C" w:rsidRPr="00150E1E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150E1E">
              <w:rPr>
                <w:rFonts w:eastAsia="Arial Unicode MS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045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11C" w:rsidRPr="00150E1E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150E1E">
              <w:rPr>
                <w:rFonts w:eastAsia="Arial Unicode MS" w:cs="Times New Roman"/>
                <w:b/>
                <w:bCs/>
                <w:sz w:val="24"/>
                <w:szCs w:val="24"/>
              </w:rPr>
              <w:t>Суммарно по ИП</w:t>
            </w:r>
          </w:p>
        </w:tc>
      </w:tr>
      <w:tr w:rsidR="00CA411C" w:rsidRPr="00150E1E" w:rsidTr="006E14A4">
        <w:trPr>
          <w:trHeight w:val="397"/>
          <w:tblHeader/>
          <w:jc w:val="center"/>
        </w:trPr>
        <w:tc>
          <w:tcPr>
            <w:tcW w:w="5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11C" w:rsidRPr="00150E1E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11C" w:rsidRPr="00150E1E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150E1E">
              <w:rPr>
                <w:rFonts w:eastAsia="Arial Unicode MS" w:cs="Times New Roman"/>
                <w:b/>
                <w:bCs/>
                <w:sz w:val="24"/>
                <w:szCs w:val="24"/>
              </w:rPr>
              <w:t>Суммарные инвестиционные затраты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11C" w:rsidRPr="00150E1E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150E1E">
              <w:rPr>
                <w:rFonts w:eastAsia="Arial Unicode MS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411C" w:rsidRPr="00150E1E" w:rsidRDefault="00BB196E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155 500</w:t>
            </w:r>
          </w:p>
        </w:tc>
      </w:tr>
      <w:tr w:rsidR="00CA411C" w:rsidRPr="00CA411C" w:rsidTr="00843B45">
        <w:trPr>
          <w:trHeight w:val="397"/>
          <w:jc w:val="center"/>
        </w:trPr>
        <w:tc>
          <w:tcPr>
            <w:tcW w:w="9937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Параметры плана финансирования ИП:</w:t>
            </w:r>
          </w:p>
        </w:tc>
      </w:tr>
      <w:tr w:rsidR="00CA411C" w:rsidRPr="00CA411C" w:rsidTr="00843B45">
        <w:trPr>
          <w:trHeight w:val="397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1</w:t>
            </w:r>
          </w:p>
        </w:tc>
        <w:tc>
          <w:tcPr>
            <w:tcW w:w="5924" w:type="dxa"/>
            <w:shd w:val="clear" w:color="auto" w:fill="FFFFFF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center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b/>
                <w:bCs/>
                <w:sz w:val="24"/>
                <w:szCs w:val="24"/>
              </w:rPr>
              <w:t>Источники финансирования капитальных вложений: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42322D" w:rsidRDefault="00CA411C" w:rsidP="00150E1E">
            <w:pPr>
              <w:spacing w:before="0" w:line="240" w:lineRule="auto"/>
              <w:ind w:left="57" w:right="57" w:firstLine="0"/>
              <w:jc w:val="center"/>
              <w:rPr>
                <w:rFonts w:eastAsia="Arial Unicode MS" w:cs="Arial Unicode MS"/>
                <w:b/>
                <w:color w:val="7030A0"/>
                <w:sz w:val="24"/>
                <w:szCs w:val="24"/>
              </w:rPr>
            </w:pPr>
          </w:p>
        </w:tc>
      </w:tr>
      <w:tr w:rsidR="00CA411C" w:rsidRPr="00CA411C" w:rsidTr="00843B45">
        <w:trPr>
          <w:trHeight w:val="659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1.1.</w:t>
            </w: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Собственные средства организации(инвестиционная составляющая на цели капитальных вложений)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42322D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  <w:lang w:val="en-US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№</w:t>
            </w: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Ед. изм.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Суммарно по ИП</w:t>
            </w: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D01B14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Объём</w:t>
            </w:r>
            <w:r w:rsidR="00CA411C" w:rsidRPr="00CA411C">
              <w:rPr>
                <w:rFonts w:eastAsia="Arial Unicode MS" w:cs="Times New Roman"/>
                <w:sz w:val="24"/>
                <w:szCs w:val="24"/>
              </w:rPr>
              <w:t xml:space="preserve"> финансирования, в том числе: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тыс. руб.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42322D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  <w:lang w:val="en-US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доходы от нерегулируемых видов деятельности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тыс. руб.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0</w:t>
            </w: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срок возврата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лет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0</w:t>
            </w: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доходность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% годовых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0</w:t>
            </w: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1.2.</w:t>
            </w: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Кредитные средства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D01B14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Объём</w:t>
            </w:r>
            <w:r w:rsidR="00CA411C" w:rsidRPr="00CA411C">
              <w:rPr>
                <w:rFonts w:eastAsia="Arial Unicode MS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тыс. руб.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0</w:t>
            </w: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срок возврата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лет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0</w:t>
            </w: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условия обслуживания кредитных средств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% годовых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0</w:t>
            </w:r>
          </w:p>
        </w:tc>
      </w:tr>
      <w:tr w:rsidR="00CA411C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расходы на обслуживание кредита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тыс. руб.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0</w:t>
            </w:r>
          </w:p>
        </w:tc>
      </w:tr>
      <w:tr w:rsidR="0042322D" w:rsidRPr="00CA411C" w:rsidTr="00843B45">
        <w:trPr>
          <w:trHeight w:val="284"/>
          <w:jc w:val="center"/>
        </w:trPr>
        <w:tc>
          <w:tcPr>
            <w:tcW w:w="557" w:type="dxa"/>
            <w:shd w:val="clear" w:color="auto" w:fill="FFFFFF"/>
          </w:tcPr>
          <w:p w:rsidR="0042322D" w:rsidRPr="00CA411C" w:rsidRDefault="0042322D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1.3.</w:t>
            </w:r>
          </w:p>
        </w:tc>
        <w:tc>
          <w:tcPr>
            <w:tcW w:w="5924" w:type="dxa"/>
            <w:shd w:val="clear" w:color="auto" w:fill="FFFFFF"/>
            <w:vAlign w:val="center"/>
          </w:tcPr>
          <w:p w:rsidR="0042322D" w:rsidRPr="00CA411C" w:rsidRDefault="0042322D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42322D" w:rsidRPr="00CA411C" w:rsidRDefault="0042322D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тыс. руб.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42322D" w:rsidRPr="003216D6" w:rsidRDefault="0042322D" w:rsidP="0042322D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3 887,5</w:t>
            </w:r>
          </w:p>
        </w:tc>
      </w:tr>
      <w:tr w:rsidR="0042322D" w:rsidRPr="00CA411C" w:rsidTr="00843B45">
        <w:trPr>
          <w:trHeight w:val="689"/>
          <w:jc w:val="center"/>
        </w:trPr>
        <w:tc>
          <w:tcPr>
            <w:tcW w:w="557" w:type="dxa"/>
            <w:shd w:val="clear" w:color="auto" w:fill="FFFFFF"/>
          </w:tcPr>
          <w:p w:rsidR="0042322D" w:rsidRPr="00CA411C" w:rsidRDefault="0042322D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5924" w:type="dxa"/>
            <w:shd w:val="clear" w:color="auto" w:fill="FFFFFF"/>
            <w:vAlign w:val="center"/>
          </w:tcPr>
          <w:p w:rsidR="0042322D" w:rsidRPr="00CA411C" w:rsidRDefault="0042322D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A86AE3">
              <w:rPr>
                <w:rFonts w:eastAsia="Arial Unicode MS" w:cs="Times New Roman"/>
                <w:sz w:val="24"/>
                <w:szCs w:val="24"/>
              </w:rPr>
              <w:t>в том числе средства бюджета администрации рабоч</w:t>
            </w:r>
            <w:r w:rsidRPr="00A86AE3">
              <w:rPr>
                <w:rFonts w:eastAsia="Arial Unicode MS" w:cs="Times New Roman"/>
                <w:sz w:val="24"/>
                <w:szCs w:val="24"/>
              </w:rPr>
              <w:t>е</w:t>
            </w:r>
            <w:r w:rsidRPr="00A86AE3">
              <w:rPr>
                <w:rFonts w:eastAsia="Arial Unicode MS" w:cs="Times New Roman"/>
                <w:sz w:val="24"/>
                <w:szCs w:val="24"/>
              </w:rPr>
              <w:t xml:space="preserve">го посёлка </w:t>
            </w:r>
            <w:r>
              <w:rPr>
                <w:rFonts w:eastAsia="Arial Unicode MS" w:cs="Times New Roman"/>
                <w:sz w:val="24"/>
                <w:szCs w:val="24"/>
              </w:rPr>
              <w:t>Посевная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42322D" w:rsidRPr="00CA411C" w:rsidRDefault="0042322D" w:rsidP="00150E1E">
            <w:pPr>
              <w:spacing w:before="0" w:line="240" w:lineRule="auto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тыс. руб.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42322D" w:rsidRPr="003216D6" w:rsidRDefault="0042322D" w:rsidP="0042322D">
            <w:pPr>
              <w:spacing w:before="0" w:line="240" w:lineRule="auto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3 887,5</w:t>
            </w:r>
          </w:p>
        </w:tc>
      </w:tr>
      <w:tr w:rsidR="0042322D" w:rsidRPr="00CA411C" w:rsidTr="00843B45">
        <w:trPr>
          <w:trHeight w:val="415"/>
          <w:jc w:val="center"/>
        </w:trPr>
        <w:tc>
          <w:tcPr>
            <w:tcW w:w="557" w:type="dxa"/>
            <w:shd w:val="clear" w:color="auto" w:fill="FFFFFF"/>
          </w:tcPr>
          <w:p w:rsidR="0042322D" w:rsidRPr="00CA411C" w:rsidRDefault="0042322D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1.4.</w:t>
            </w:r>
          </w:p>
        </w:tc>
        <w:tc>
          <w:tcPr>
            <w:tcW w:w="5924" w:type="dxa"/>
            <w:shd w:val="clear" w:color="auto" w:fill="FFFFFF"/>
            <w:vAlign w:val="center"/>
          </w:tcPr>
          <w:p w:rsidR="0042322D" w:rsidRPr="00CA411C" w:rsidRDefault="0042322D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Внебюджетные источники*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42322D" w:rsidRPr="00CA411C" w:rsidRDefault="0042322D" w:rsidP="00150E1E">
            <w:pPr>
              <w:spacing w:before="0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тыс. руб.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42322D" w:rsidRPr="003216D6" w:rsidRDefault="0042322D" w:rsidP="0042322D">
            <w:pPr>
              <w:spacing w:before="0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151 612,5</w:t>
            </w:r>
          </w:p>
        </w:tc>
      </w:tr>
      <w:tr w:rsidR="00CA411C" w:rsidRPr="00CA411C" w:rsidTr="00843B45">
        <w:trPr>
          <w:trHeight w:val="677"/>
          <w:jc w:val="center"/>
        </w:trPr>
        <w:tc>
          <w:tcPr>
            <w:tcW w:w="557" w:type="dxa"/>
            <w:shd w:val="clear" w:color="auto" w:fill="FFFFFF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2</w:t>
            </w:r>
          </w:p>
        </w:tc>
        <w:tc>
          <w:tcPr>
            <w:tcW w:w="5924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 w:line="240" w:lineRule="auto"/>
              <w:ind w:left="57" w:right="57" w:firstLine="0"/>
              <w:jc w:val="left"/>
              <w:rPr>
                <w:rFonts w:eastAsia="Arial Unicode MS" w:cs="Times New Roman"/>
                <w:sz w:val="24"/>
                <w:szCs w:val="24"/>
              </w:rPr>
            </w:pPr>
            <w:r w:rsidRPr="00CA411C">
              <w:rPr>
                <w:rFonts w:eastAsia="Arial Unicode MS" w:cs="Times New Roman"/>
                <w:sz w:val="24"/>
                <w:szCs w:val="24"/>
              </w:rPr>
              <w:t>Финансовые потребности на ИП (инвестиционные з</w:t>
            </w:r>
            <w:r w:rsidRPr="00CA411C">
              <w:rPr>
                <w:rFonts w:eastAsia="Arial Unicode MS" w:cs="Times New Roman"/>
                <w:sz w:val="24"/>
                <w:szCs w:val="24"/>
              </w:rPr>
              <w:t>а</w:t>
            </w:r>
            <w:r w:rsidRPr="00CA411C">
              <w:rPr>
                <w:rFonts w:eastAsia="Arial Unicode MS" w:cs="Times New Roman"/>
                <w:sz w:val="24"/>
                <w:szCs w:val="24"/>
              </w:rPr>
              <w:t>траты + обслуживание привлеченных инвестиций)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A411C" w:rsidRPr="00CA411C" w:rsidRDefault="00CA411C" w:rsidP="00150E1E">
            <w:pPr>
              <w:spacing w:before="0"/>
              <w:ind w:firstLine="0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CA411C">
              <w:rPr>
                <w:rFonts w:eastAsia="Arial Unicode MS" w:cs="Arial Unicode MS"/>
                <w:sz w:val="24"/>
                <w:szCs w:val="24"/>
              </w:rPr>
              <w:t>тыс. руб.</w:t>
            </w:r>
          </w:p>
        </w:tc>
        <w:tc>
          <w:tcPr>
            <w:tcW w:w="2045" w:type="dxa"/>
            <w:shd w:val="clear" w:color="auto" w:fill="FFFFFF"/>
            <w:vAlign w:val="center"/>
          </w:tcPr>
          <w:p w:rsidR="00CA411C" w:rsidRPr="003216D6" w:rsidRDefault="00CA411C" w:rsidP="00150E1E">
            <w:pPr>
              <w:spacing w:before="0"/>
              <w:ind w:firstLine="0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3216D6">
              <w:rPr>
                <w:rFonts w:eastAsia="Arial Unicode MS" w:cs="Times New Roman"/>
                <w:b/>
                <w:sz w:val="24"/>
                <w:szCs w:val="24"/>
              </w:rPr>
              <w:t>0</w:t>
            </w:r>
          </w:p>
        </w:tc>
      </w:tr>
    </w:tbl>
    <w:p w:rsidR="00843B45" w:rsidRPr="003216D6" w:rsidRDefault="00CA411C" w:rsidP="00843B45">
      <w:pPr>
        <w:pStyle w:val="af"/>
        <w:shd w:val="clear" w:color="auto" w:fill="auto"/>
        <w:spacing w:before="240"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 xml:space="preserve">Финансовые потребности ИП в целом составляют величину </w:t>
      </w:r>
      <w:r w:rsidR="00A86AE3" w:rsidRPr="003216D6">
        <w:rPr>
          <w:rFonts w:asciiTheme="minorHAnsi" w:hAnsiTheme="minorHAnsi"/>
          <w:b/>
          <w:sz w:val="24"/>
          <w:szCs w:val="24"/>
        </w:rPr>
        <w:t>–</w:t>
      </w:r>
      <w:r w:rsidRPr="003216D6">
        <w:rPr>
          <w:rFonts w:asciiTheme="minorHAnsi" w:hAnsiTheme="minorHAnsi"/>
          <w:b/>
          <w:sz w:val="24"/>
          <w:szCs w:val="24"/>
        </w:rPr>
        <w:t xml:space="preserve"> </w:t>
      </w:r>
      <w:r w:rsidR="0042322D" w:rsidRPr="003216D6">
        <w:rPr>
          <w:rFonts w:asciiTheme="minorHAnsi" w:hAnsiTheme="minorHAnsi"/>
          <w:b/>
          <w:sz w:val="24"/>
          <w:szCs w:val="24"/>
        </w:rPr>
        <w:t>155</w:t>
      </w:r>
      <w:r w:rsidR="008048CB" w:rsidRPr="003216D6">
        <w:rPr>
          <w:rFonts w:asciiTheme="minorHAnsi" w:hAnsiTheme="minorHAnsi"/>
          <w:b/>
          <w:sz w:val="24"/>
          <w:szCs w:val="24"/>
        </w:rPr>
        <w:t xml:space="preserve"> </w:t>
      </w:r>
      <w:r w:rsidR="0042322D" w:rsidRPr="003216D6">
        <w:rPr>
          <w:rFonts w:asciiTheme="minorHAnsi" w:hAnsiTheme="minorHAnsi"/>
          <w:b/>
          <w:sz w:val="24"/>
          <w:szCs w:val="24"/>
        </w:rPr>
        <w:t>50</w:t>
      </w:r>
      <w:r w:rsidRPr="003216D6">
        <w:rPr>
          <w:rFonts w:asciiTheme="minorHAnsi" w:hAnsiTheme="minorHAnsi"/>
          <w:b/>
          <w:sz w:val="24"/>
          <w:szCs w:val="24"/>
        </w:rPr>
        <w:t>0</w:t>
      </w:r>
      <w:r w:rsidR="00A86AE3" w:rsidRPr="003216D6">
        <w:rPr>
          <w:rFonts w:asciiTheme="minorHAnsi" w:hAnsiTheme="minorHAnsi"/>
          <w:b/>
          <w:sz w:val="24"/>
          <w:szCs w:val="24"/>
        </w:rPr>
        <w:t xml:space="preserve"> </w:t>
      </w:r>
      <w:r w:rsidRPr="003216D6">
        <w:rPr>
          <w:rFonts w:asciiTheme="minorHAnsi" w:hAnsiTheme="minorHAnsi"/>
          <w:b/>
          <w:sz w:val="24"/>
          <w:szCs w:val="24"/>
        </w:rPr>
        <w:t>тыс. руб</w:t>
      </w:r>
      <w:r w:rsidRPr="003216D6">
        <w:rPr>
          <w:rFonts w:asciiTheme="minorHAnsi" w:hAnsiTheme="minorHAnsi"/>
          <w:sz w:val="24"/>
          <w:szCs w:val="24"/>
        </w:rPr>
        <w:t xml:space="preserve">. </w:t>
      </w:r>
    </w:p>
    <w:p w:rsidR="00843B45" w:rsidRDefault="00843B45" w:rsidP="00843B45">
      <w:pPr>
        <w:rPr>
          <w:rFonts w:eastAsiaTheme="minorHAnsi" w:cs="Times New Roman"/>
          <w:lang w:eastAsia="en-US"/>
        </w:rPr>
      </w:pPr>
      <w:r>
        <w:br w:type="page"/>
      </w:r>
    </w:p>
    <w:p w:rsidR="00CA411C" w:rsidRPr="00CA411C" w:rsidRDefault="003216D6" w:rsidP="004D4345">
      <w:pPr>
        <w:pStyle w:val="51"/>
        <w:keepNext/>
        <w:keepLines/>
        <w:numPr>
          <w:ilvl w:val="1"/>
          <w:numId w:val="1"/>
        </w:numPr>
        <w:shd w:val="clear" w:color="auto" w:fill="auto"/>
        <w:spacing w:before="240" w:after="114" w:line="270" w:lineRule="exact"/>
        <w:jc w:val="left"/>
        <w:outlineLvl w:val="1"/>
        <w:rPr>
          <w:rFonts w:asciiTheme="minorHAnsi" w:hAnsiTheme="minorHAnsi"/>
          <w:sz w:val="24"/>
          <w:szCs w:val="24"/>
        </w:rPr>
      </w:pPr>
      <w:bookmarkStart w:id="60" w:name="_Toc379964801"/>
      <w:r w:rsidRPr="00CA411C">
        <w:rPr>
          <w:rFonts w:asciiTheme="minorHAnsi" w:hAnsiTheme="minorHAnsi"/>
          <w:sz w:val="24"/>
          <w:szCs w:val="24"/>
        </w:rPr>
        <w:lastRenderedPageBreak/>
        <w:t>Расчёты</w:t>
      </w:r>
      <w:r w:rsidR="00CA411C" w:rsidRPr="00CA411C">
        <w:rPr>
          <w:rFonts w:asciiTheme="minorHAnsi" w:hAnsiTheme="minorHAnsi"/>
          <w:sz w:val="24"/>
          <w:szCs w:val="24"/>
        </w:rPr>
        <w:t xml:space="preserve"> эффективности инвестиций и расчеты ценовых последствий для потр</w:t>
      </w:r>
      <w:r w:rsidR="00CA411C" w:rsidRPr="00CA411C">
        <w:rPr>
          <w:rFonts w:asciiTheme="minorHAnsi" w:hAnsiTheme="minorHAnsi"/>
          <w:sz w:val="24"/>
          <w:szCs w:val="24"/>
        </w:rPr>
        <w:t>е</w:t>
      </w:r>
      <w:r w:rsidR="00CA411C" w:rsidRPr="00CA411C">
        <w:rPr>
          <w:rFonts w:asciiTheme="minorHAnsi" w:hAnsiTheme="minorHAnsi"/>
          <w:sz w:val="24"/>
          <w:szCs w:val="24"/>
        </w:rPr>
        <w:t>бителей при реализации программ строительства, реконструкции и технического п</w:t>
      </w:r>
      <w:r w:rsidR="00CA411C" w:rsidRPr="00CA411C">
        <w:rPr>
          <w:rFonts w:asciiTheme="minorHAnsi" w:hAnsiTheme="minorHAnsi"/>
          <w:sz w:val="24"/>
          <w:szCs w:val="24"/>
        </w:rPr>
        <w:t>е</w:t>
      </w:r>
      <w:r w:rsidR="00CA411C" w:rsidRPr="00CA411C">
        <w:rPr>
          <w:rFonts w:asciiTheme="minorHAnsi" w:hAnsiTheme="minorHAnsi"/>
          <w:sz w:val="24"/>
          <w:szCs w:val="24"/>
        </w:rPr>
        <w:t>ревооружения систем теплоснабжения</w:t>
      </w:r>
      <w:bookmarkEnd w:id="60"/>
    </w:p>
    <w:p w:rsidR="00CA411C" w:rsidRPr="00A86AE3" w:rsidRDefault="00CA411C" w:rsidP="00A86AE3">
      <w:pPr>
        <w:pStyle w:val="af"/>
        <w:shd w:val="clear" w:color="auto" w:fill="auto"/>
        <w:spacing w:line="360" w:lineRule="auto"/>
        <w:ind w:left="0" w:right="0" w:firstLine="284"/>
        <w:rPr>
          <w:rFonts w:asciiTheme="minorHAnsi" w:hAnsiTheme="minorHAnsi"/>
          <w:spacing w:val="-2"/>
          <w:sz w:val="24"/>
          <w:szCs w:val="24"/>
        </w:rPr>
      </w:pPr>
      <w:r w:rsidRPr="00A86AE3">
        <w:rPr>
          <w:rFonts w:asciiTheme="minorHAnsi" w:hAnsiTheme="minorHAnsi"/>
          <w:spacing w:val="-2"/>
          <w:sz w:val="24"/>
          <w:szCs w:val="24"/>
        </w:rPr>
        <w:t>Реализация рассмотренной программы должна обеспечить следующие конечные результаты:</w:t>
      </w:r>
    </w:p>
    <w:p w:rsidR="00CA411C" w:rsidRPr="00CA411C" w:rsidRDefault="00CA411C" w:rsidP="00843B45">
      <w:pPr>
        <w:pStyle w:val="af"/>
        <w:numPr>
          <w:ilvl w:val="0"/>
          <w:numId w:val="21"/>
        </w:numPr>
        <w:shd w:val="clear" w:color="auto" w:fill="auto"/>
        <w:spacing w:before="0" w:line="360" w:lineRule="auto"/>
        <w:ind w:left="709" w:right="0" w:hanging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обеспечить благоприятные условия для обеспечения коммунальными услугами насел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ния и потребителей муниципального образования путем:</w:t>
      </w:r>
    </w:p>
    <w:p w:rsidR="00CA411C" w:rsidRPr="003216D6" w:rsidRDefault="00CA411C" w:rsidP="008048CB">
      <w:pPr>
        <w:pStyle w:val="af"/>
        <w:numPr>
          <w:ilvl w:val="1"/>
          <w:numId w:val="4"/>
        </w:numPr>
        <w:shd w:val="clear" w:color="auto" w:fill="auto"/>
        <w:tabs>
          <w:tab w:val="left" w:pos="0"/>
        </w:tabs>
        <w:spacing w:before="60" w:line="360" w:lineRule="auto"/>
        <w:ind w:left="1134" w:right="0" w:hanging="425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увеличения срока эксплуатации инженерных систем до 25</w:t>
      </w:r>
      <w:r w:rsidR="008048CB" w:rsidRPr="003216D6">
        <w:rPr>
          <w:rFonts w:asciiTheme="minorHAnsi" w:hAnsiTheme="minorHAnsi"/>
          <w:sz w:val="24"/>
          <w:szCs w:val="24"/>
        </w:rPr>
        <w:t xml:space="preserve"> - </w:t>
      </w:r>
      <w:r w:rsidRPr="003216D6">
        <w:rPr>
          <w:rFonts w:asciiTheme="minorHAnsi" w:hAnsiTheme="minorHAnsi"/>
          <w:sz w:val="24"/>
          <w:szCs w:val="24"/>
        </w:rPr>
        <w:softHyphen/>
        <w:t>30 лет по средствам проведения капитального ремонта 26,2 км. аварийных и аварийно-опасных участков водопроводных сетей с использованием инновационных, долговечных материалов;</w:t>
      </w:r>
    </w:p>
    <w:p w:rsidR="00CA411C" w:rsidRPr="003216D6" w:rsidRDefault="00CA411C" w:rsidP="008048CB">
      <w:pPr>
        <w:pStyle w:val="af"/>
        <w:numPr>
          <w:ilvl w:val="1"/>
          <w:numId w:val="4"/>
        </w:numPr>
        <w:shd w:val="clear" w:color="auto" w:fill="auto"/>
        <w:spacing w:before="60" w:line="360" w:lineRule="auto"/>
        <w:ind w:left="1134" w:right="0" w:hanging="425"/>
        <w:rPr>
          <w:rFonts w:asciiTheme="minorHAnsi" w:hAnsiTheme="minorHAnsi"/>
          <w:spacing w:val="-4"/>
          <w:sz w:val="24"/>
          <w:szCs w:val="24"/>
        </w:rPr>
      </w:pPr>
      <w:r w:rsidRPr="003216D6">
        <w:rPr>
          <w:rFonts w:asciiTheme="minorHAnsi" w:hAnsiTheme="minorHAnsi"/>
          <w:spacing w:val="-4"/>
          <w:sz w:val="24"/>
          <w:szCs w:val="24"/>
        </w:rPr>
        <w:t xml:space="preserve">строительства новой </w:t>
      </w:r>
      <w:r w:rsidR="00ED6CF9" w:rsidRPr="003216D6">
        <w:rPr>
          <w:rFonts w:asciiTheme="minorHAnsi" w:hAnsiTheme="minorHAnsi"/>
          <w:spacing w:val="-4"/>
          <w:sz w:val="24"/>
          <w:szCs w:val="24"/>
        </w:rPr>
        <w:t xml:space="preserve">блочной </w:t>
      </w:r>
      <w:r w:rsidRPr="003216D6">
        <w:rPr>
          <w:rFonts w:asciiTheme="minorHAnsi" w:hAnsiTheme="minorHAnsi"/>
          <w:spacing w:val="-4"/>
          <w:sz w:val="24"/>
          <w:szCs w:val="24"/>
        </w:rPr>
        <w:t>котельной</w:t>
      </w:r>
      <w:r w:rsidR="00A86AE3" w:rsidRPr="003216D6">
        <w:rPr>
          <w:rFonts w:asciiTheme="minorHAnsi" w:hAnsiTheme="minorHAnsi"/>
          <w:spacing w:val="-4"/>
          <w:sz w:val="24"/>
          <w:szCs w:val="24"/>
        </w:rPr>
        <w:t xml:space="preserve"> №</w:t>
      </w:r>
      <w:r w:rsidR="00ED6CF9" w:rsidRPr="003216D6">
        <w:rPr>
          <w:rFonts w:asciiTheme="minorHAnsi" w:hAnsiTheme="minorHAnsi"/>
          <w:spacing w:val="-4"/>
          <w:sz w:val="24"/>
          <w:szCs w:val="24"/>
        </w:rPr>
        <w:t>3</w:t>
      </w:r>
      <w:r w:rsidRPr="003216D6">
        <w:rPr>
          <w:rFonts w:asciiTheme="minorHAnsi" w:hAnsiTheme="minorHAnsi"/>
          <w:spacing w:val="-4"/>
          <w:sz w:val="24"/>
          <w:szCs w:val="24"/>
        </w:rPr>
        <w:t xml:space="preserve"> в </w:t>
      </w:r>
      <w:r w:rsidR="006D375E" w:rsidRPr="003216D6">
        <w:rPr>
          <w:rFonts w:asciiTheme="minorHAnsi" w:hAnsiTheme="minorHAnsi"/>
          <w:spacing w:val="-4"/>
          <w:sz w:val="24"/>
          <w:szCs w:val="24"/>
        </w:rPr>
        <w:t>рабоче</w:t>
      </w:r>
      <w:r w:rsidR="003216D6" w:rsidRPr="003216D6">
        <w:rPr>
          <w:rFonts w:asciiTheme="minorHAnsi" w:hAnsiTheme="minorHAnsi"/>
          <w:spacing w:val="-4"/>
          <w:sz w:val="24"/>
          <w:szCs w:val="24"/>
        </w:rPr>
        <w:t>м посёлке</w:t>
      </w:r>
      <w:r w:rsidRPr="003216D6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A94AA8" w:rsidRPr="003216D6">
        <w:rPr>
          <w:rFonts w:asciiTheme="minorHAnsi" w:hAnsiTheme="minorHAnsi"/>
          <w:spacing w:val="-4"/>
          <w:sz w:val="24"/>
          <w:szCs w:val="24"/>
        </w:rPr>
        <w:t>Посевная</w:t>
      </w:r>
      <w:r w:rsidRPr="003216D6">
        <w:rPr>
          <w:rFonts w:asciiTheme="minorHAnsi" w:hAnsiTheme="minorHAnsi"/>
          <w:spacing w:val="-4"/>
          <w:sz w:val="24"/>
          <w:szCs w:val="24"/>
        </w:rPr>
        <w:t xml:space="preserve"> с переключ</w:t>
      </w:r>
      <w:r w:rsidRPr="003216D6">
        <w:rPr>
          <w:rFonts w:asciiTheme="minorHAnsi" w:hAnsiTheme="minorHAnsi"/>
          <w:spacing w:val="-4"/>
          <w:sz w:val="24"/>
          <w:szCs w:val="24"/>
        </w:rPr>
        <w:t>е</w:t>
      </w:r>
      <w:r w:rsidRPr="003216D6">
        <w:rPr>
          <w:rFonts w:asciiTheme="minorHAnsi" w:hAnsiTheme="minorHAnsi"/>
          <w:spacing w:val="-4"/>
          <w:sz w:val="24"/>
          <w:szCs w:val="24"/>
        </w:rPr>
        <w:t>нием на нее потребителей от существующих нерентабельн</w:t>
      </w:r>
      <w:r w:rsidR="00ED6CF9" w:rsidRPr="003216D6">
        <w:rPr>
          <w:rFonts w:asciiTheme="minorHAnsi" w:hAnsiTheme="minorHAnsi"/>
          <w:spacing w:val="-4"/>
          <w:sz w:val="24"/>
          <w:szCs w:val="24"/>
        </w:rPr>
        <w:t>ой</w:t>
      </w:r>
      <w:r w:rsidRPr="003216D6">
        <w:rPr>
          <w:rFonts w:asciiTheme="minorHAnsi" w:hAnsiTheme="minorHAnsi"/>
          <w:spacing w:val="-4"/>
          <w:sz w:val="24"/>
          <w:szCs w:val="24"/>
        </w:rPr>
        <w:t xml:space="preserve"> котельн</w:t>
      </w:r>
      <w:r w:rsidR="00ED6CF9" w:rsidRPr="003216D6">
        <w:rPr>
          <w:rFonts w:asciiTheme="minorHAnsi" w:hAnsiTheme="minorHAnsi"/>
          <w:spacing w:val="-4"/>
          <w:sz w:val="24"/>
          <w:szCs w:val="24"/>
        </w:rPr>
        <w:t>ой</w:t>
      </w:r>
      <w:r w:rsidRPr="003216D6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A86AE3" w:rsidRPr="003216D6">
        <w:rPr>
          <w:rFonts w:asciiTheme="minorHAnsi" w:hAnsiTheme="minorHAnsi"/>
          <w:sz w:val="24"/>
          <w:szCs w:val="24"/>
        </w:rPr>
        <w:t>№</w:t>
      </w:r>
      <w:r w:rsidR="00ED6CF9" w:rsidRPr="003216D6">
        <w:rPr>
          <w:rFonts w:asciiTheme="minorHAnsi" w:hAnsiTheme="minorHAnsi"/>
          <w:sz w:val="24"/>
          <w:szCs w:val="24"/>
        </w:rPr>
        <w:t>2;</w:t>
      </w:r>
    </w:p>
    <w:p w:rsidR="00CA411C" w:rsidRPr="003216D6" w:rsidRDefault="00CA411C" w:rsidP="008048CB">
      <w:pPr>
        <w:pStyle w:val="af"/>
        <w:numPr>
          <w:ilvl w:val="1"/>
          <w:numId w:val="4"/>
        </w:numPr>
        <w:shd w:val="clear" w:color="auto" w:fill="auto"/>
        <w:tabs>
          <w:tab w:val="left" w:pos="0"/>
        </w:tabs>
        <w:spacing w:before="60" w:line="360" w:lineRule="auto"/>
        <w:ind w:left="1134" w:right="0" w:hanging="425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проведения работ по модернизации аварийных и аварийно- опасных участков те</w:t>
      </w:r>
      <w:r w:rsidRPr="003216D6">
        <w:rPr>
          <w:rFonts w:asciiTheme="minorHAnsi" w:hAnsiTheme="minorHAnsi"/>
          <w:sz w:val="24"/>
          <w:szCs w:val="24"/>
        </w:rPr>
        <w:t>п</w:t>
      </w:r>
      <w:r w:rsidRPr="003216D6">
        <w:rPr>
          <w:rFonts w:asciiTheme="minorHAnsi" w:hAnsiTheme="minorHAnsi"/>
          <w:sz w:val="24"/>
          <w:szCs w:val="24"/>
        </w:rPr>
        <w:t>ловых сетей общей протяженностью 7,9 км.</w:t>
      </w:r>
    </w:p>
    <w:p w:rsidR="00CA411C" w:rsidRPr="003216D6" w:rsidRDefault="00CA411C" w:rsidP="008048CB">
      <w:pPr>
        <w:pStyle w:val="af"/>
        <w:numPr>
          <w:ilvl w:val="1"/>
          <w:numId w:val="4"/>
        </w:numPr>
        <w:shd w:val="clear" w:color="auto" w:fill="auto"/>
        <w:spacing w:before="60" w:line="360" w:lineRule="auto"/>
        <w:ind w:left="1134" w:right="0" w:hanging="425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 xml:space="preserve">Довести эффективность использования топлива на выработку тепловой энергии (удельный норматив) чтобы не превышал </w:t>
      </w:r>
      <w:r w:rsidR="0042322D" w:rsidRPr="003216D6">
        <w:rPr>
          <w:rFonts w:asciiTheme="minorHAnsi" w:hAnsiTheme="minorHAnsi"/>
          <w:sz w:val="24"/>
          <w:szCs w:val="24"/>
        </w:rPr>
        <w:t>156,25</w:t>
      </w:r>
      <w:r w:rsidRPr="003216D6">
        <w:rPr>
          <w:rFonts w:asciiTheme="minorHAnsi" w:hAnsiTheme="minorHAnsi"/>
          <w:sz w:val="24"/>
          <w:szCs w:val="24"/>
        </w:rPr>
        <w:t xml:space="preserve"> кг у .т./ Гкал;</w:t>
      </w:r>
    </w:p>
    <w:p w:rsidR="00CA411C" w:rsidRPr="003216D6" w:rsidRDefault="00CA411C" w:rsidP="008048CB">
      <w:pPr>
        <w:pStyle w:val="af"/>
        <w:numPr>
          <w:ilvl w:val="1"/>
          <w:numId w:val="4"/>
        </w:numPr>
        <w:shd w:val="clear" w:color="auto" w:fill="auto"/>
        <w:spacing w:before="60" w:line="360" w:lineRule="auto"/>
        <w:ind w:left="1134" w:right="0" w:hanging="425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 xml:space="preserve">Довести уровень потерь тепловой энергии на модернизированных (построенных) сетях до показателя не более </w:t>
      </w:r>
      <w:r w:rsidR="0042322D" w:rsidRPr="003216D6">
        <w:rPr>
          <w:rFonts w:asciiTheme="minorHAnsi" w:hAnsiTheme="minorHAnsi"/>
          <w:sz w:val="24"/>
          <w:szCs w:val="24"/>
        </w:rPr>
        <w:t>7</w:t>
      </w:r>
      <w:r w:rsidRPr="003216D6">
        <w:rPr>
          <w:rFonts w:asciiTheme="minorHAnsi" w:hAnsiTheme="minorHAnsi"/>
          <w:sz w:val="24"/>
          <w:szCs w:val="24"/>
        </w:rPr>
        <w:t>,0 %;</w:t>
      </w:r>
    </w:p>
    <w:p w:rsidR="00CA411C" w:rsidRPr="003216D6" w:rsidRDefault="00CA411C" w:rsidP="008048CB">
      <w:pPr>
        <w:pStyle w:val="af"/>
        <w:numPr>
          <w:ilvl w:val="1"/>
          <w:numId w:val="4"/>
        </w:numPr>
        <w:shd w:val="clear" w:color="auto" w:fill="auto"/>
        <w:spacing w:before="60" w:line="360" w:lineRule="auto"/>
        <w:ind w:left="1134" w:right="0" w:hanging="425"/>
        <w:rPr>
          <w:rFonts w:asciiTheme="minorHAnsi" w:hAnsiTheme="minorHAnsi"/>
          <w:spacing w:val="-4"/>
          <w:sz w:val="24"/>
          <w:szCs w:val="24"/>
        </w:rPr>
      </w:pPr>
      <w:r w:rsidRPr="003216D6">
        <w:rPr>
          <w:rFonts w:asciiTheme="minorHAnsi" w:hAnsiTheme="minorHAnsi"/>
          <w:spacing w:val="-4"/>
          <w:sz w:val="24"/>
          <w:szCs w:val="24"/>
        </w:rPr>
        <w:t>Снизить аварийность на модернизированных участках тепловых сетей до 0,6 ед./км.;</w:t>
      </w:r>
    </w:p>
    <w:p w:rsidR="00CA411C" w:rsidRPr="003216D6" w:rsidRDefault="00CA411C" w:rsidP="008048CB">
      <w:pPr>
        <w:pStyle w:val="af"/>
        <w:numPr>
          <w:ilvl w:val="1"/>
          <w:numId w:val="4"/>
        </w:numPr>
        <w:shd w:val="clear" w:color="auto" w:fill="auto"/>
        <w:spacing w:before="60" w:line="360" w:lineRule="auto"/>
        <w:ind w:left="1134" w:right="0" w:hanging="425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 xml:space="preserve">Обеспечить уровень загрузки (использования) установленной мощности источника тепловой энергии не менее </w:t>
      </w:r>
      <w:r w:rsidR="0042322D" w:rsidRPr="003216D6">
        <w:rPr>
          <w:rFonts w:asciiTheme="minorHAnsi" w:hAnsiTheme="minorHAnsi"/>
          <w:sz w:val="24"/>
          <w:szCs w:val="24"/>
        </w:rPr>
        <w:t>8</w:t>
      </w:r>
      <w:r w:rsidRPr="003216D6">
        <w:rPr>
          <w:rFonts w:asciiTheme="minorHAnsi" w:hAnsiTheme="minorHAnsi"/>
          <w:sz w:val="24"/>
          <w:szCs w:val="24"/>
        </w:rPr>
        <w:t>0%;</w:t>
      </w:r>
    </w:p>
    <w:p w:rsidR="00CA411C" w:rsidRPr="003216D6" w:rsidRDefault="00CA411C" w:rsidP="008048CB">
      <w:pPr>
        <w:pStyle w:val="af"/>
        <w:numPr>
          <w:ilvl w:val="1"/>
          <w:numId w:val="4"/>
        </w:numPr>
        <w:shd w:val="clear" w:color="auto" w:fill="auto"/>
        <w:spacing w:before="60" w:line="360" w:lineRule="auto"/>
        <w:ind w:left="1134" w:right="0" w:hanging="425"/>
        <w:rPr>
          <w:rFonts w:asciiTheme="minorHAnsi" w:hAnsiTheme="minorHAnsi"/>
          <w:spacing w:val="-6"/>
          <w:sz w:val="24"/>
          <w:szCs w:val="24"/>
        </w:rPr>
      </w:pPr>
      <w:r w:rsidRPr="003216D6">
        <w:rPr>
          <w:rFonts w:asciiTheme="minorHAnsi" w:hAnsiTheme="minorHAnsi"/>
          <w:spacing w:val="-6"/>
          <w:sz w:val="24"/>
          <w:szCs w:val="24"/>
        </w:rPr>
        <w:t>Оснастить приборами учета потребляемых и произведенных энергоресурсов до 100%</w:t>
      </w:r>
    </w:p>
    <w:p w:rsidR="00CA411C" w:rsidRPr="00CA411C" w:rsidRDefault="00CA411C" w:rsidP="006E5878">
      <w:pPr>
        <w:pStyle w:val="51"/>
        <w:keepNext/>
        <w:keepLines/>
        <w:numPr>
          <w:ilvl w:val="0"/>
          <w:numId w:val="1"/>
        </w:numPr>
        <w:shd w:val="clear" w:color="auto" w:fill="auto"/>
        <w:spacing w:before="240" w:after="240" w:line="270" w:lineRule="exact"/>
        <w:outlineLvl w:val="0"/>
        <w:rPr>
          <w:rFonts w:asciiTheme="minorHAnsi" w:hAnsiTheme="minorHAnsi"/>
          <w:sz w:val="24"/>
          <w:szCs w:val="24"/>
        </w:rPr>
      </w:pPr>
      <w:bookmarkStart w:id="61" w:name="bookmark25"/>
      <w:bookmarkStart w:id="62" w:name="_Toc379964802"/>
      <w:r w:rsidRPr="00CA411C">
        <w:rPr>
          <w:rFonts w:asciiTheme="minorHAnsi" w:hAnsiTheme="minorHAnsi"/>
          <w:sz w:val="24"/>
          <w:szCs w:val="24"/>
        </w:rPr>
        <w:t>ОБОСНОВАНИЕ ПРЕДЛОЖЕНИЯ ПО ОПРЕДЕЛЕНИЮ ЕДИНОЙ ТЕПЛОСНАБЖАЮЩЕЙ ОРГ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НИЗАЦИИ</w:t>
      </w:r>
      <w:bookmarkEnd w:id="61"/>
      <w:bookmarkEnd w:id="62"/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Содержит обоснование соответствия организации, предлагаемой в качестве единой те</w:t>
      </w:r>
      <w:r w:rsidRPr="00CA411C">
        <w:rPr>
          <w:rFonts w:asciiTheme="minorHAnsi" w:hAnsiTheme="minorHAnsi"/>
          <w:sz w:val="24"/>
          <w:szCs w:val="24"/>
        </w:rPr>
        <w:t>п</w:t>
      </w:r>
      <w:r w:rsidRPr="00CA411C">
        <w:rPr>
          <w:rFonts w:asciiTheme="minorHAnsi" w:hAnsiTheme="minorHAnsi"/>
          <w:sz w:val="24"/>
          <w:szCs w:val="24"/>
        </w:rPr>
        <w:t>лоснабжающей организации, критериям определения единой теплоснабжающей организации, устанавливаемым Правительством Российской Федерации.</w:t>
      </w:r>
    </w:p>
    <w:p w:rsidR="00CA411C" w:rsidRPr="00CA411C" w:rsidRDefault="00CA411C" w:rsidP="004D4345">
      <w:pPr>
        <w:pStyle w:val="51"/>
        <w:keepNext/>
        <w:keepLines/>
        <w:numPr>
          <w:ilvl w:val="1"/>
          <w:numId w:val="1"/>
        </w:numPr>
        <w:shd w:val="clear" w:color="auto" w:fill="auto"/>
        <w:spacing w:after="114" w:line="270" w:lineRule="exact"/>
        <w:jc w:val="left"/>
        <w:outlineLvl w:val="1"/>
        <w:rPr>
          <w:rFonts w:asciiTheme="minorHAnsi" w:hAnsiTheme="minorHAnsi"/>
          <w:sz w:val="24"/>
          <w:szCs w:val="24"/>
        </w:rPr>
      </w:pPr>
      <w:bookmarkStart w:id="63" w:name="bookmark26"/>
      <w:r w:rsidRPr="00CA411C">
        <w:rPr>
          <w:rFonts w:asciiTheme="minorHAnsi" w:hAnsiTheme="minorHAnsi"/>
          <w:sz w:val="24"/>
          <w:szCs w:val="24"/>
        </w:rPr>
        <w:t xml:space="preserve"> </w:t>
      </w:r>
      <w:bookmarkStart w:id="64" w:name="_Toc379964803"/>
      <w:r w:rsidRPr="00CA411C">
        <w:rPr>
          <w:rFonts w:asciiTheme="minorHAnsi" w:hAnsiTheme="minorHAnsi"/>
          <w:sz w:val="24"/>
          <w:szCs w:val="24"/>
        </w:rPr>
        <w:t>Общие сведения</w:t>
      </w:r>
      <w:bookmarkEnd w:id="63"/>
      <w:bookmarkEnd w:id="64"/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Энергоснабжающая (теплоснабжающая) организация - коммерческая организация нез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висимо от организационно-правовой формы, осуществляющая продажу абонентам (потреб</w:t>
      </w:r>
      <w:r w:rsidRPr="00CA411C">
        <w:rPr>
          <w:rFonts w:asciiTheme="minorHAnsi" w:hAnsiTheme="minorHAnsi"/>
          <w:sz w:val="24"/>
          <w:szCs w:val="24"/>
        </w:rPr>
        <w:t>и</w:t>
      </w:r>
      <w:r w:rsidRPr="00CA411C">
        <w:rPr>
          <w:rFonts w:asciiTheme="minorHAnsi" w:hAnsiTheme="minorHAnsi"/>
          <w:sz w:val="24"/>
          <w:szCs w:val="24"/>
        </w:rPr>
        <w:t>телям) по присоединенной тепловой сети произведенной или (и) купленной тепловой энергии и теплоносителей (МДС 41-3.2000 Организационно-методические рекомендации по пользов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lastRenderedPageBreak/>
        <w:t>нию системами коммунального теплоснабжения в городах и других населенных пунктах Ро</w:t>
      </w:r>
      <w:r w:rsidRPr="00CA411C">
        <w:rPr>
          <w:rFonts w:asciiTheme="minorHAnsi" w:hAnsiTheme="minorHAnsi"/>
          <w:sz w:val="24"/>
          <w:szCs w:val="24"/>
        </w:rPr>
        <w:t>с</w:t>
      </w:r>
      <w:r w:rsidRPr="00CA411C">
        <w:rPr>
          <w:rFonts w:asciiTheme="minorHAnsi" w:hAnsiTheme="minorHAnsi"/>
          <w:sz w:val="24"/>
          <w:szCs w:val="24"/>
        </w:rPr>
        <w:t>сийской Федерации).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Постановлением РФ от 08.08.2012 № 808 "Об организации теплоснабжения в Российской Ф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дерации и о внесении изменений в некоторые акты Правительства Российской Федерации".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В соответствии со статьей 2 пунктом 28 Федерального закона 190 «О теплоснабжении» «... единая теплоснабжающая организация в системе теплоснабжения (далее - ЕТО) - тепл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снабжающая организация, которая определяется в схеме теплоснабжения федеральным орг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ном исполнительной власти, уполномоченным Правительством Российской Федерации на ре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лизацию государственной политики в сфере теплоснабжения (далее - федеральный орган и</w:t>
      </w:r>
      <w:r w:rsidRPr="00CA411C">
        <w:rPr>
          <w:rFonts w:asciiTheme="minorHAnsi" w:hAnsiTheme="minorHAnsi"/>
          <w:sz w:val="24"/>
          <w:szCs w:val="24"/>
        </w:rPr>
        <w:t>с</w:t>
      </w:r>
      <w:r w:rsidRPr="00CA411C">
        <w:rPr>
          <w:rFonts w:asciiTheme="minorHAnsi" w:hAnsiTheme="minorHAnsi"/>
          <w:sz w:val="24"/>
          <w:szCs w:val="24"/>
        </w:rPr>
        <w:t>полнительной власти, уполномоченный на реализацию государственной политики в сфере те</w:t>
      </w:r>
      <w:r w:rsidRPr="00CA411C">
        <w:rPr>
          <w:rFonts w:asciiTheme="minorHAnsi" w:hAnsiTheme="minorHAnsi"/>
          <w:sz w:val="24"/>
          <w:szCs w:val="24"/>
        </w:rPr>
        <w:t>п</w:t>
      </w:r>
      <w:r w:rsidRPr="00CA411C">
        <w:rPr>
          <w:rFonts w:asciiTheme="minorHAnsi" w:hAnsiTheme="minorHAnsi"/>
          <w:sz w:val="24"/>
          <w:szCs w:val="24"/>
        </w:rPr>
        <w:t>лоснабжения), или органом мест</w:t>
      </w:r>
      <w:r w:rsidR="00BA450A">
        <w:rPr>
          <w:rFonts w:asciiTheme="minorHAnsi" w:hAnsiTheme="minorHAnsi"/>
          <w:sz w:val="24"/>
          <w:szCs w:val="24"/>
        </w:rPr>
        <w:t>ного самоуправления на основание</w:t>
      </w:r>
      <w:r w:rsidRPr="00CA411C">
        <w:rPr>
          <w:rFonts w:asciiTheme="minorHAnsi" w:hAnsiTheme="minorHAnsi"/>
          <w:sz w:val="24"/>
          <w:szCs w:val="24"/>
        </w:rPr>
        <w:t xml:space="preserve"> критериев и в порядке, которые установлены правилами организации теплоснабжения, утвержденными Правительс</w:t>
      </w:r>
      <w:r w:rsidRPr="00CA411C">
        <w:rPr>
          <w:rFonts w:asciiTheme="minorHAnsi" w:hAnsiTheme="minorHAnsi"/>
          <w:sz w:val="24"/>
          <w:szCs w:val="24"/>
        </w:rPr>
        <w:t>т</w:t>
      </w:r>
      <w:r w:rsidRPr="00CA411C">
        <w:rPr>
          <w:rFonts w:asciiTheme="minorHAnsi" w:hAnsiTheme="minorHAnsi"/>
          <w:sz w:val="24"/>
          <w:szCs w:val="24"/>
        </w:rPr>
        <w:t>вом Российской Федерации».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В соответствии со статьей 6 пунктом 6 Федерального закона 190 «О теплоснабжении» «... к полномочиям органов местного самоуправления поселений, городских округов по организ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ции теплоснабжения на соответствующих территориях относится утверждение схем тепл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снабжения поселений, городских округов с численностью населения менее пятисот тысяч чел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век, в том числе определение единой теплоснабжающей организации».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Постановлением РФ от 08.08.2012 № 808 "Об организации теплоснабжения в Российской Ф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дерации и о внесении изменений в некоторые акты Правительства Российской Федерации".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Для присвоения организации статуса единой теплоснабжающей организации на терр</w:t>
      </w:r>
      <w:r w:rsidRPr="00CA411C">
        <w:rPr>
          <w:rFonts w:asciiTheme="minorHAnsi" w:hAnsiTheme="minorHAnsi"/>
          <w:sz w:val="24"/>
          <w:szCs w:val="24"/>
        </w:rPr>
        <w:t>и</w:t>
      </w:r>
      <w:r w:rsidRPr="00CA411C">
        <w:rPr>
          <w:rFonts w:asciiTheme="minorHAnsi" w:hAnsiTheme="minorHAnsi"/>
          <w:sz w:val="24"/>
          <w:szCs w:val="24"/>
        </w:rPr>
        <w:t>тории поселения, городского округа лица, владеющие на праве собственности или ином зако</w:t>
      </w:r>
      <w:r w:rsidRPr="00CA411C">
        <w:rPr>
          <w:rFonts w:asciiTheme="minorHAnsi" w:hAnsiTheme="minorHAnsi"/>
          <w:sz w:val="24"/>
          <w:szCs w:val="24"/>
        </w:rPr>
        <w:t>н</w:t>
      </w:r>
      <w:r w:rsidRPr="00CA411C">
        <w:rPr>
          <w:rFonts w:asciiTheme="minorHAnsi" w:hAnsiTheme="minorHAnsi"/>
          <w:sz w:val="24"/>
          <w:szCs w:val="24"/>
        </w:rPr>
        <w:t>ном основании источниками тепловой энергии и (или) тепловыми сетями, подают в уполном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ченный орган в течение 1 месяца с даты опубликования (размещения) в установленном поря</w:t>
      </w:r>
      <w:r w:rsidRPr="00CA411C">
        <w:rPr>
          <w:rFonts w:asciiTheme="minorHAnsi" w:hAnsiTheme="minorHAnsi"/>
          <w:sz w:val="24"/>
          <w:szCs w:val="24"/>
        </w:rPr>
        <w:t>д</w:t>
      </w:r>
      <w:r w:rsidRPr="00CA411C">
        <w:rPr>
          <w:rFonts w:asciiTheme="minorHAnsi" w:hAnsiTheme="minorHAnsi"/>
          <w:sz w:val="24"/>
          <w:szCs w:val="24"/>
        </w:rPr>
        <w:t>ке проекта схемы теплоснабжения, а также с даты опубликования (размещения) сообщения, указанного в пункте 17 настоящих Правил, заявку на присвоение организации статуса единой теплоснабжающей организации с указанием зоны ее деятельности.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lastRenderedPageBreak/>
        <w:t>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информационно-телекоммуникационной сети «Интернет» (далее - официальный сайт).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В случае если органы местного самоуправления не имеют возможности размещать соо</w:t>
      </w:r>
      <w:r w:rsidRPr="00CA411C">
        <w:rPr>
          <w:rFonts w:asciiTheme="minorHAnsi" w:hAnsiTheme="minorHAnsi"/>
          <w:sz w:val="24"/>
          <w:szCs w:val="24"/>
        </w:rPr>
        <w:t>т</w:t>
      </w:r>
      <w:r w:rsidRPr="00CA411C">
        <w:rPr>
          <w:rFonts w:asciiTheme="minorHAnsi" w:hAnsiTheme="minorHAnsi"/>
          <w:sz w:val="24"/>
          <w:szCs w:val="24"/>
        </w:rPr>
        <w:t>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ходится соответствующее муниципальное образование. Поселения, входящие в муниципал</w:t>
      </w:r>
      <w:r w:rsidRPr="00CA411C">
        <w:rPr>
          <w:rFonts w:asciiTheme="minorHAnsi" w:hAnsiTheme="minorHAnsi"/>
          <w:sz w:val="24"/>
          <w:szCs w:val="24"/>
        </w:rPr>
        <w:t>ь</w:t>
      </w:r>
      <w:r w:rsidRPr="00CA411C">
        <w:rPr>
          <w:rFonts w:asciiTheme="minorHAnsi" w:hAnsiTheme="minorHAnsi"/>
          <w:sz w:val="24"/>
          <w:szCs w:val="24"/>
        </w:rPr>
        <w:t>ный район, могут размещать необходимую информацию на официальном сайте этого муниц</w:t>
      </w:r>
      <w:r w:rsidRPr="00CA411C">
        <w:rPr>
          <w:rFonts w:asciiTheme="minorHAnsi" w:hAnsiTheme="minorHAnsi"/>
          <w:sz w:val="24"/>
          <w:szCs w:val="24"/>
        </w:rPr>
        <w:t>и</w:t>
      </w:r>
      <w:r w:rsidRPr="00CA411C">
        <w:rPr>
          <w:rFonts w:asciiTheme="minorHAnsi" w:hAnsiTheme="minorHAnsi"/>
          <w:sz w:val="24"/>
          <w:szCs w:val="24"/>
        </w:rPr>
        <w:t>пального района.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В случае если в отношении одной зоны деятельности единой теплоснабжающей орган</w:t>
      </w:r>
      <w:r w:rsidRPr="00CA411C">
        <w:rPr>
          <w:rFonts w:asciiTheme="minorHAnsi" w:hAnsiTheme="minorHAnsi"/>
          <w:sz w:val="24"/>
          <w:szCs w:val="24"/>
        </w:rPr>
        <w:t>и</w:t>
      </w:r>
      <w:r w:rsidRPr="00CA411C">
        <w:rPr>
          <w:rFonts w:asciiTheme="minorHAnsi" w:hAnsiTheme="minorHAnsi"/>
          <w:sz w:val="24"/>
          <w:szCs w:val="24"/>
        </w:rPr>
        <w:t>зации подана 1 заявка от лица, владеющего на праве собственности или ином законном осн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вании источниками тепловой энергии и (или) тепловыми сетями в соответствующей зоне де</w:t>
      </w:r>
      <w:r w:rsidRPr="00CA411C">
        <w:rPr>
          <w:rFonts w:asciiTheme="minorHAnsi" w:hAnsiTheme="minorHAnsi"/>
          <w:sz w:val="24"/>
          <w:szCs w:val="24"/>
        </w:rPr>
        <w:t>я</w:t>
      </w:r>
      <w:r w:rsidRPr="00CA411C">
        <w:rPr>
          <w:rFonts w:asciiTheme="minorHAnsi" w:hAnsiTheme="minorHAnsi"/>
          <w:sz w:val="24"/>
          <w:szCs w:val="24"/>
        </w:rPr>
        <w:t>тельности единой теплоснабжающей организации, то статус единой теплоснабжающей орган</w:t>
      </w:r>
      <w:r w:rsidRPr="00CA411C">
        <w:rPr>
          <w:rFonts w:asciiTheme="minorHAnsi" w:hAnsiTheme="minorHAnsi"/>
          <w:sz w:val="24"/>
          <w:szCs w:val="24"/>
        </w:rPr>
        <w:t>и</w:t>
      </w:r>
      <w:r w:rsidRPr="00CA411C">
        <w:rPr>
          <w:rFonts w:asciiTheme="minorHAnsi" w:hAnsiTheme="minorHAnsi"/>
          <w:sz w:val="24"/>
          <w:szCs w:val="24"/>
        </w:rPr>
        <w:t>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</w:t>
      </w:r>
      <w:r w:rsidRPr="00CA411C">
        <w:rPr>
          <w:rFonts w:asciiTheme="minorHAnsi" w:hAnsiTheme="minorHAnsi"/>
          <w:sz w:val="24"/>
          <w:szCs w:val="24"/>
        </w:rPr>
        <w:t>ы</w:t>
      </w:r>
      <w:r w:rsidRPr="00CA411C">
        <w:rPr>
          <w:rFonts w:asciiTheme="minorHAnsi" w:hAnsiTheme="minorHAnsi"/>
          <w:sz w:val="24"/>
          <w:szCs w:val="24"/>
        </w:rPr>
        <w:t>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</w:t>
      </w:r>
      <w:r w:rsidRPr="00CA411C">
        <w:rPr>
          <w:rFonts w:asciiTheme="minorHAnsi" w:hAnsiTheme="minorHAnsi"/>
          <w:sz w:val="24"/>
          <w:szCs w:val="24"/>
        </w:rPr>
        <w:t>т</w:t>
      </w:r>
      <w:r w:rsidRPr="00CA411C">
        <w:rPr>
          <w:rFonts w:asciiTheme="minorHAnsi" w:hAnsiTheme="minorHAnsi"/>
          <w:sz w:val="24"/>
          <w:szCs w:val="24"/>
        </w:rPr>
        <w:t>ствии с нижеуказанными критериями.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Критерии и порядок определения единой теплоснабжающей организации:</w:t>
      </w:r>
    </w:p>
    <w:p w:rsidR="00CA411C" w:rsidRPr="006E5878" w:rsidRDefault="00CA411C" w:rsidP="00961935">
      <w:pPr>
        <w:pStyle w:val="af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360" w:lineRule="auto"/>
        <w:ind w:left="0" w:right="0" w:firstLine="284"/>
        <w:rPr>
          <w:rFonts w:asciiTheme="minorHAnsi" w:hAnsiTheme="minorHAnsi"/>
          <w:i/>
          <w:sz w:val="24"/>
          <w:szCs w:val="24"/>
          <w:u w:val="single"/>
        </w:rPr>
      </w:pPr>
      <w:r w:rsidRPr="006E5878">
        <w:rPr>
          <w:rFonts w:asciiTheme="minorHAnsi" w:hAnsiTheme="minorHAnsi"/>
          <w:i/>
          <w:sz w:val="24"/>
          <w:szCs w:val="24"/>
          <w:u w:val="single"/>
        </w:rPr>
        <w:t>критерий: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</w:t>
      </w:r>
      <w:r w:rsidR="00BA450A">
        <w:rPr>
          <w:rFonts w:asciiTheme="minorHAnsi" w:hAnsiTheme="minorHAnsi"/>
          <w:sz w:val="24"/>
          <w:szCs w:val="24"/>
        </w:rPr>
        <w:t xml:space="preserve"> </w:t>
      </w:r>
      <w:r w:rsidRPr="00CA411C">
        <w:rPr>
          <w:rFonts w:asciiTheme="minorHAnsi" w:hAnsiTheme="minorHAnsi"/>
          <w:sz w:val="24"/>
          <w:szCs w:val="24"/>
        </w:rPr>
        <w:t>единой теплоснабжающей организации;</w:t>
      </w:r>
    </w:p>
    <w:p w:rsidR="00CA411C" w:rsidRPr="006E5878" w:rsidRDefault="00CA411C" w:rsidP="00961935">
      <w:pPr>
        <w:pStyle w:val="af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360" w:lineRule="auto"/>
        <w:ind w:left="0" w:right="0" w:firstLine="284"/>
        <w:rPr>
          <w:rFonts w:asciiTheme="minorHAnsi" w:hAnsiTheme="minorHAnsi"/>
          <w:i/>
          <w:sz w:val="24"/>
          <w:szCs w:val="24"/>
          <w:u w:val="single"/>
        </w:rPr>
      </w:pPr>
      <w:r w:rsidRPr="006E5878">
        <w:rPr>
          <w:rFonts w:asciiTheme="minorHAnsi" w:hAnsiTheme="minorHAnsi"/>
          <w:i/>
          <w:sz w:val="24"/>
          <w:szCs w:val="24"/>
          <w:u w:val="single"/>
        </w:rPr>
        <w:t>критерий: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размер собственного капитала;</w:t>
      </w:r>
    </w:p>
    <w:p w:rsidR="00CA411C" w:rsidRPr="006E5878" w:rsidRDefault="00CA411C" w:rsidP="00961935">
      <w:pPr>
        <w:pStyle w:val="af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360" w:lineRule="auto"/>
        <w:ind w:left="0" w:right="0" w:firstLine="284"/>
        <w:rPr>
          <w:rFonts w:asciiTheme="minorHAnsi" w:hAnsiTheme="minorHAnsi"/>
          <w:i/>
          <w:sz w:val="24"/>
          <w:szCs w:val="24"/>
          <w:u w:val="single"/>
        </w:rPr>
      </w:pPr>
      <w:r w:rsidRPr="006E5878">
        <w:rPr>
          <w:rFonts w:asciiTheme="minorHAnsi" w:hAnsiTheme="minorHAnsi"/>
          <w:i/>
          <w:sz w:val="24"/>
          <w:szCs w:val="24"/>
          <w:u w:val="single"/>
        </w:rPr>
        <w:t>критерий: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lastRenderedPageBreak/>
        <w:t>способность в лучшей мере обеспечить надежность теплоснабжения в соответствующей системе теплоснабжения.</w:t>
      </w:r>
    </w:p>
    <w:p w:rsidR="00CA411C" w:rsidRPr="006E5878" w:rsidRDefault="00CA411C" w:rsidP="00961935">
      <w:pPr>
        <w:pStyle w:val="af"/>
        <w:numPr>
          <w:ilvl w:val="0"/>
          <w:numId w:val="22"/>
        </w:numPr>
        <w:shd w:val="clear" w:color="auto" w:fill="auto"/>
        <w:tabs>
          <w:tab w:val="left" w:pos="284"/>
        </w:tabs>
        <w:spacing w:before="0" w:line="360" w:lineRule="auto"/>
        <w:ind w:left="0" w:right="0" w:firstLine="284"/>
        <w:rPr>
          <w:rFonts w:asciiTheme="minorHAnsi" w:hAnsiTheme="minorHAnsi"/>
          <w:i/>
          <w:sz w:val="24"/>
          <w:szCs w:val="24"/>
          <w:u w:val="single"/>
        </w:rPr>
      </w:pPr>
      <w:r w:rsidRPr="006E5878">
        <w:rPr>
          <w:rFonts w:asciiTheme="minorHAnsi" w:hAnsiTheme="minorHAnsi"/>
          <w:i/>
          <w:sz w:val="24"/>
          <w:szCs w:val="24"/>
          <w:u w:val="single"/>
        </w:rPr>
        <w:t>критерий: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в случае если заявка на присвоение статуса единой теплоснабжающей организации п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тями с наибольшей емкостью в границах зоны деятельности единой теплоснабжающей орган</w:t>
      </w:r>
      <w:r w:rsidRPr="00CA411C">
        <w:rPr>
          <w:rFonts w:asciiTheme="minorHAnsi" w:hAnsiTheme="minorHAnsi"/>
          <w:sz w:val="24"/>
          <w:szCs w:val="24"/>
        </w:rPr>
        <w:t>и</w:t>
      </w:r>
      <w:r w:rsidRPr="00CA411C">
        <w:rPr>
          <w:rFonts w:asciiTheme="minorHAnsi" w:hAnsiTheme="minorHAnsi"/>
          <w:sz w:val="24"/>
          <w:szCs w:val="24"/>
        </w:rPr>
        <w:t>зации, статус единой теплоснабжающей организации присваивается данной организации.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В случае если заявки на присвоение статуса единой теплоснабжающей организации п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единой тепл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CA411C" w:rsidRPr="006E5878" w:rsidRDefault="00CA411C" w:rsidP="00961935">
      <w:pPr>
        <w:pStyle w:val="af"/>
        <w:numPr>
          <w:ilvl w:val="0"/>
          <w:numId w:val="22"/>
        </w:numPr>
        <w:shd w:val="clear" w:color="auto" w:fill="auto"/>
        <w:tabs>
          <w:tab w:val="left" w:pos="284"/>
        </w:tabs>
        <w:spacing w:before="0" w:line="360" w:lineRule="auto"/>
        <w:ind w:left="0" w:right="0" w:firstLine="284"/>
        <w:rPr>
          <w:rFonts w:asciiTheme="minorHAnsi" w:hAnsiTheme="minorHAnsi"/>
          <w:i/>
          <w:sz w:val="24"/>
          <w:szCs w:val="24"/>
          <w:u w:val="single"/>
        </w:rPr>
      </w:pPr>
      <w:r w:rsidRPr="006E5878">
        <w:rPr>
          <w:rFonts w:asciiTheme="minorHAnsi" w:hAnsiTheme="minorHAnsi"/>
          <w:i/>
          <w:sz w:val="24"/>
          <w:szCs w:val="24"/>
          <w:u w:val="single"/>
        </w:rPr>
        <w:t>критерий: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Размер собственного капитала определяется по данным бухгалтерской отчетности, с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принятии.</w:t>
      </w:r>
    </w:p>
    <w:p w:rsidR="00CA411C" w:rsidRPr="006E5878" w:rsidRDefault="00CA411C" w:rsidP="00961935">
      <w:pPr>
        <w:pStyle w:val="af"/>
        <w:numPr>
          <w:ilvl w:val="0"/>
          <w:numId w:val="22"/>
        </w:numPr>
        <w:shd w:val="clear" w:color="auto" w:fill="auto"/>
        <w:tabs>
          <w:tab w:val="left" w:pos="284"/>
        </w:tabs>
        <w:spacing w:before="0" w:line="360" w:lineRule="auto"/>
        <w:ind w:left="0" w:right="0" w:firstLine="284"/>
        <w:rPr>
          <w:rFonts w:asciiTheme="minorHAnsi" w:hAnsiTheme="minorHAnsi"/>
          <w:i/>
          <w:sz w:val="24"/>
          <w:szCs w:val="24"/>
          <w:u w:val="single"/>
        </w:rPr>
      </w:pPr>
      <w:r w:rsidRPr="006E5878">
        <w:rPr>
          <w:rFonts w:asciiTheme="minorHAnsi" w:hAnsiTheme="minorHAnsi"/>
          <w:i/>
          <w:sz w:val="24"/>
          <w:szCs w:val="24"/>
          <w:u w:val="single"/>
        </w:rPr>
        <w:t>критерий: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снабжения и обосновывается в схеме теплоснабжения.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 xml:space="preserve">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</w:t>
      </w:r>
      <w:r w:rsidRPr="00CA411C">
        <w:rPr>
          <w:rFonts w:asciiTheme="minorHAnsi" w:hAnsiTheme="minorHAnsi"/>
          <w:sz w:val="24"/>
          <w:szCs w:val="24"/>
        </w:rPr>
        <w:lastRenderedPageBreak/>
        <w:t>с наибольшей рабочей тепловой мощностью и (или) тепловыми сетями с наибольшей тепловой емкостью.</w:t>
      </w:r>
    </w:p>
    <w:p w:rsidR="00CA411C" w:rsidRPr="00CA411C" w:rsidRDefault="00CA411C" w:rsidP="0090127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Единая теплоснабжающая организация при осуществлении своей деятельности обязана:</w:t>
      </w:r>
    </w:p>
    <w:p w:rsidR="00CA411C" w:rsidRPr="00CA411C" w:rsidRDefault="00CA411C" w:rsidP="004D4345">
      <w:pPr>
        <w:pStyle w:val="af"/>
        <w:numPr>
          <w:ilvl w:val="0"/>
          <w:numId w:val="15"/>
        </w:numPr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</w:t>
      </w:r>
      <w:r w:rsidRPr="00CA411C">
        <w:rPr>
          <w:rFonts w:asciiTheme="minorHAnsi" w:hAnsiTheme="minorHAnsi"/>
          <w:sz w:val="24"/>
          <w:szCs w:val="24"/>
        </w:rPr>
        <w:t>н</w:t>
      </w:r>
      <w:r w:rsidRPr="00CA411C">
        <w:rPr>
          <w:rFonts w:asciiTheme="minorHAnsi" w:hAnsiTheme="minorHAnsi"/>
          <w:sz w:val="24"/>
          <w:szCs w:val="24"/>
        </w:rPr>
        <w:t>ных им в соответствии с законодательством о градостроительной деятельности технических у</w:t>
      </w:r>
      <w:r w:rsidRPr="00CA411C">
        <w:rPr>
          <w:rFonts w:asciiTheme="minorHAnsi" w:hAnsiTheme="minorHAnsi"/>
          <w:sz w:val="24"/>
          <w:szCs w:val="24"/>
        </w:rPr>
        <w:t>с</w:t>
      </w:r>
      <w:r w:rsidRPr="00CA411C">
        <w:rPr>
          <w:rFonts w:asciiTheme="minorHAnsi" w:hAnsiTheme="minorHAnsi"/>
          <w:sz w:val="24"/>
          <w:szCs w:val="24"/>
        </w:rPr>
        <w:t>ловий подключения к тепловым сетям;</w:t>
      </w:r>
    </w:p>
    <w:p w:rsidR="00CA411C" w:rsidRPr="00CA411C" w:rsidRDefault="00CA411C" w:rsidP="004D4345">
      <w:pPr>
        <w:pStyle w:val="af"/>
        <w:numPr>
          <w:ilvl w:val="0"/>
          <w:numId w:val="15"/>
        </w:numPr>
        <w:shd w:val="clear" w:color="auto" w:fill="auto"/>
        <w:tabs>
          <w:tab w:val="left" w:pos="1023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Заключать и исполнять договоры поставки тепловой энергии (мощности) и (или) те</w:t>
      </w:r>
      <w:r w:rsidRPr="00CA411C">
        <w:rPr>
          <w:rFonts w:asciiTheme="minorHAnsi" w:hAnsiTheme="minorHAnsi"/>
          <w:sz w:val="24"/>
          <w:szCs w:val="24"/>
        </w:rPr>
        <w:t>п</w:t>
      </w:r>
      <w:r w:rsidRPr="00CA411C">
        <w:rPr>
          <w:rFonts w:asciiTheme="minorHAnsi" w:hAnsiTheme="minorHAnsi"/>
          <w:sz w:val="24"/>
          <w:szCs w:val="24"/>
        </w:rPr>
        <w:t xml:space="preserve">лоносителя в отношении </w:t>
      </w:r>
      <w:r w:rsidR="00D01B14">
        <w:rPr>
          <w:rFonts w:asciiTheme="minorHAnsi" w:hAnsiTheme="minorHAnsi"/>
          <w:sz w:val="24"/>
          <w:szCs w:val="24"/>
        </w:rPr>
        <w:t>Объём</w:t>
      </w:r>
      <w:r w:rsidRPr="00CA411C">
        <w:rPr>
          <w:rFonts w:asciiTheme="minorHAnsi" w:hAnsiTheme="minorHAnsi"/>
          <w:sz w:val="24"/>
          <w:szCs w:val="24"/>
        </w:rPr>
        <w:t xml:space="preserve">а тепловой нагрузки, </w:t>
      </w:r>
      <w:r w:rsidR="00CC0E27" w:rsidRPr="00CA411C">
        <w:rPr>
          <w:rFonts w:asciiTheme="minorHAnsi" w:hAnsiTheme="minorHAnsi"/>
          <w:sz w:val="24"/>
          <w:szCs w:val="24"/>
        </w:rPr>
        <w:t>распределённой</w:t>
      </w:r>
      <w:r w:rsidRPr="00CA411C">
        <w:rPr>
          <w:rFonts w:asciiTheme="minorHAnsi" w:hAnsiTheme="minorHAnsi"/>
          <w:sz w:val="24"/>
          <w:szCs w:val="24"/>
        </w:rPr>
        <w:t xml:space="preserve"> в соответствии со схемой теплоснабжения;</w:t>
      </w:r>
    </w:p>
    <w:p w:rsidR="00CA411C" w:rsidRPr="00CA411C" w:rsidRDefault="00CA411C" w:rsidP="004D4345">
      <w:pPr>
        <w:pStyle w:val="af"/>
        <w:numPr>
          <w:ilvl w:val="0"/>
          <w:numId w:val="15"/>
        </w:numPr>
        <w:shd w:val="clear" w:color="auto" w:fill="auto"/>
        <w:tabs>
          <w:tab w:val="left" w:pos="999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Заключать и исполнять договоры оказания услуг по передаче тепловой энергии, те</w:t>
      </w:r>
      <w:r w:rsidRPr="00CA411C">
        <w:rPr>
          <w:rFonts w:asciiTheme="minorHAnsi" w:hAnsiTheme="minorHAnsi"/>
          <w:sz w:val="24"/>
          <w:szCs w:val="24"/>
        </w:rPr>
        <w:t>п</w:t>
      </w:r>
      <w:r w:rsidRPr="00CA411C">
        <w:rPr>
          <w:rFonts w:asciiTheme="minorHAnsi" w:hAnsiTheme="minorHAnsi"/>
          <w:sz w:val="24"/>
          <w:szCs w:val="24"/>
        </w:rPr>
        <w:t xml:space="preserve">лоносителя в </w:t>
      </w:r>
      <w:r w:rsidR="00D01B14">
        <w:rPr>
          <w:rFonts w:asciiTheme="minorHAnsi" w:hAnsiTheme="minorHAnsi"/>
          <w:sz w:val="24"/>
          <w:szCs w:val="24"/>
        </w:rPr>
        <w:t>Объём</w:t>
      </w:r>
      <w:r w:rsidRPr="00CA411C">
        <w:rPr>
          <w:rFonts w:asciiTheme="minorHAnsi" w:hAnsiTheme="minorHAnsi"/>
          <w:sz w:val="24"/>
          <w:szCs w:val="24"/>
        </w:rPr>
        <w:t>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CA411C" w:rsidRPr="00CA411C" w:rsidRDefault="00CA411C" w:rsidP="00397086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Организация может утратить статус единой теплоснабжающей организации в следу</w:t>
      </w:r>
      <w:r w:rsidRPr="00CA411C">
        <w:rPr>
          <w:rFonts w:asciiTheme="minorHAnsi" w:hAnsiTheme="minorHAnsi"/>
          <w:sz w:val="24"/>
          <w:szCs w:val="24"/>
        </w:rPr>
        <w:t>ю</w:t>
      </w:r>
      <w:r w:rsidRPr="00CA411C">
        <w:rPr>
          <w:rFonts w:asciiTheme="minorHAnsi" w:hAnsiTheme="minorHAnsi"/>
          <w:sz w:val="24"/>
          <w:szCs w:val="24"/>
        </w:rPr>
        <w:t>щих случаях:</w:t>
      </w:r>
    </w:p>
    <w:p w:rsidR="00CA411C" w:rsidRPr="00CA411C" w:rsidRDefault="00CA411C" w:rsidP="008048CB">
      <w:pPr>
        <w:pStyle w:val="af"/>
        <w:numPr>
          <w:ilvl w:val="3"/>
          <w:numId w:val="15"/>
        </w:numPr>
        <w:shd w:val="clear" w:color="auto" w:fill="auto"/>
        <w:tabs>
          <w:tab w:val="left" w:pos="709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Систематическое (3 и более раза в течение 12 месяцев) неисполнение или нена</w:t>
      </w:r>
      <w:r w:rsidRPr="00CA411C">
        <w:rPr>
          <w:rFonts w:asciiTheme="minorHAnsi" w:hAnsiTheme="minorHAnsi"/>
          <w:sz w:val="24"/>
          <w:szCs w:val="24"/>
        </w:rPr>
        <w:t>д</w:t>
      </w:r>
      <w:r w:rsidRPr="00CA411C">
        <w:rPr>
          <w:rFonts w:asciiTheme="minorHAnsi" w:hAnsiTheme="minorHAnsi"/>
          <w:sz w:val="24"/>
          <w:szCs w:val="24"/>
        </w:rPr>
        <w:t>лежащее исполнение обязательств, предусмотренных условиями договоров. Факт неисполн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ния или ненадлежащего исполнения обязательств должен быть подтвержден вступившими в законную силу решениями федерального антимонопольного органа, и (или) его территориал</w:t>
      </w:r>
      <w:r w:rsidRPr="00CA411C">
        <w:rPr>
          <w:rFonts w:asciiTheme="minorHAnsi" w:hAnsiTheme="minorHAnsi"/>
          <w:sz w:val="24"/>
          <w:szCs w:val="24"/>
        </w:rPr>
        <w:t>ь</w:t>
      </w:r>
      <w:r w:rsidRPr="00CA411C">
        <w:rPr>
          <w:rFonts w:asciiTheme="minorHAnsi" w:hAnsiTheme="minorHAnsi"/>
          <w:sz w:val="24"/>
          <w:szCs w:val="24"/>
        </w:rPr>
        <w:t>ных органов, и (или) судов;</w:t>
      </w:r>
    </w:p>
    <w:p w:rsidR="00CA411C" w:rsidRPr="00CA411C" w:rsidRDefault="007A5CDD" w:rsidP="004D4345">
      <w:pPr>
        <w:pStyle w:val="af"/>
        <w:numPr>
          <w:ilvl w:val="3"/>
          <w:numId w:val="15"/>
        </w:numPr>
        <w:shd w:val="clear" w:color="auto" w:fill="auto"/>
        <w:tabs>
          <w:tab w:val="left" w:pos="937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CA411C" w:rsidRPr="00CA411C">
        <w:rPr>
          <w:rFonts w:asciiTheme="minorHAnsi" w:hAnsiTheme="minorHAnsi"/>
          <w:sz w:val="24"/>
          <w:szCs w:val="24"/>
        </w:rPr>
        <w:t>Принятие в установленном порядке решения о реорганизации (за исключением рео</w:t>
      </w:r>
      <w:r w:rsidR="00CA411C" w:rsidRPr="00CA411C">
        <w:rPr>
          <w:rFonts w:asciiTheme="minorHAnsi" w:hAnsiTheme="minorHAnsi"/>
          <w:sz w:val="24"/>
          <w:szCs w:val="24"/>
        </w:rPr>
        <w:t>р</w:t>
      </w:r>
      <w:r w:rsidR="00CA411C" w:rsidRPr="00CA411C">
        <w:rPr>
          <w:rFonts w:asciiTheme="minorHAnsi" w:hAnsiTheme="minorHAnsi"/>
          <w:sz w:val="24"/>
          <w:szCs w:val="24"/>
        </w:rPr>
        <w:t>ганизации в форме присоединения, когда к организации, имеющей статус единой теплосна</w:t>
      </w:r>
      <w:r w:rsidR="00CA411C" w:rsidRPr="00CA411C">
        <w:rPr>
          <w:rFonts w:asciiTheme="minorHAnsi" w:hAnsiTheme="minorHAnsi"/>
          <w:sz w:val="24"/>
          <w:szCs w:val="24"/>
        </w:rPr>
        <w:t>б</w:t>
      </w:r>
      <w:r w:rsidR="00CA411C" w:rsidRPr="00CA411C">
        <w:rPr>
          <w:rFonts w:asciiTheme="minorHAnsi" w:hAnsiTheme="minorHAnsi"/>
          <w:sz w:val="24"/>
          <w:szCs w:val="24"/>
        </w:rPr>
        <w:t>жающей организации, присоединяются другие реорганизованные организации, а также рео</w:t>
      </w:r>
      <w:r w:rsidR="00CA411C" w:rsidRPr="00CA411C">
        <w:rPr>
          <w:rFonts w:asciiTheme="minorHAnsi" w:hAnsiTheme="minorHAnsi"/>
          <w:sz w:val="24"/>
          <w:szCs w:val="24"/>
        </w:rPr>
        <w:t>р</w:t>
      </w:r>
      <w:r w:rsidR="00CA411C" w:rsidRPr="00CA411C">
        <w:rPr>
          <w:rFonts w:asciiTheme="minorHAnsi" w:hAnsiTheme="minorHAnsi"/>
          <w:sz w:val="24"/>
          <w:szCs w:val="24"/>
        </w:rPr>
        <w:t>ганизации в форме преобразования) или ликвидации организации, имеющей статус единой теплоснабжающей организации;</w:t>
      </w:r>
    </w:p>
    <w:p w:rsidR="00CA411C" w:rsidRPr="00CA411C" w:rsidRDefault="007A5CDD" w:rsidP="004D4345">
      <w:pPr>
        <w:pStyle w:val="af"/>
        <w:numPr>
          <w:ilvl w:val="3"/>
          <w:numId w:val="15"/>
        </w:numPr>
        <w:shd w:val="clear" w:color="auto" w:fill="auto"/>
        <w:tabs>
          <w:tab w:val="left" w:pos="918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CA411C" w:rsidRPr="00CA411C">
        <w:rPr>
          <w:rFonts w:asciiTheme="minorHAnsi" w:hAnsiTheme="minorHAnsi"/>
          <w:sz w:val="24"/>
          <w:szCs w:val="24"/>
        </w:rPr>
        <w:t>Принятие арбитражным судом решения о признании организации, имеющей статус единой теплоснабжающей организации, банкротом;</w:t>
      </w:r>
    </w:p>
    <w:p w:rsidR="00CA411C" w:rsidRPr="00CA411C" w:rsidRDefault="007A5CDD" w:rsidP="004D4345">
      <w:pPr>
        <w:pStyle w:val="af"/>
        <w:numPr>
          <w:ilvl w:val="3"/>
          <w:numId w:val="15"/>
        </w:numPr>
        <w:shd w:val="clear" w:color="auto" w:fill="auto"/>
        <w:tabs>
          <w:tab w:val="left" w:pos="932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CA411C" w:rsidRPr="00CA411C">
        <w:rPr>
          <w:rFonts w:asciiTheme="minorHAnsi" w:hAnsiTheme="minorHAnsi"/>
          <w:sz w:val="24"/>
          <w:szCs w:val="24"/>
        </w:rPr>
        <w:t>Прекращение права собственности или владения имуществом, по основаниям, пр</w:t>
      </w:r>
      <w:r w:rsidR="00CA411C" w:rsidRPr="00CA411C">
        <w:rPr>
          <w:rFonts w:asciiTheme="minorHAnsi" w:hAnsiTheme="minorHAnsi"/>
          <w:sz w:val="24"/>
          <w:szCs w:val="24"/>
        </w:rPr>
        <w:t>е</w:t>
      </w:r>
      <w:r w:rsidR="00CA411C" w:rsidRPr="00CA411C">
        <w:rPr>
          <w:rFonts w:asciiTheme="minorHAnsi" w:hAnsiTheme="minorHAnsi"/>
          <w:sz w:val="24"/>
          <w:szCs w:val="24"/>
        </w:rPr>
        <w:t>дусмотренным законодательством Российской Федерации;</w:t>
      </w:r>
    </w:p>
    <w:p w:rsidR="00CA411C" w:rsidRPr="00CA411C" w:rsidRDefault="00CA411C" w:rsidP="008048CB">
      <w:pPr>
        <w:pStyle w:val="af"/>
        <w:numPr>
          <w:ilvl w:val="3"/>
          <w:numId w:val="15"/>
        </w:numPr>
        <w:shd w:val="clear" w:color="auto" w:fill="auto"/>
        <w:tabs>
          <w:tab w:val="left" w:pos="993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lastRenderedPageBreak/>
        <w:t>Несоответствие организации, имеющей статус единой теплоснабжающей организ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ции, критериям, связанным с размером собственного капитала, а также способностью в лучшей мере обеспечить надежность теплоснабжения в соответствующей системе теплоснабжения;</w:t>
      </w:r>
    </w:p>
    <w:p w:rsidR="00CA411C" w:rsidRPr="00CA411C" w:rsidRDefault="00CA411C" w:rsidP="004D4345">
      <w:pPr>
        <w:pStyle w:val="af"/>
        <w:numPr>
          <w:ilvl w:val="3"/>
          <w:numId w:val="15"/>
        </w:numPr>
        <w:shd w:val="clear" w:color="auto" w:fill="auto"/>
        <w:tabs>
          <w:tab w:val="left" w:pos="994"/>
        </w:tabs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Подача организацией заявления о прекращении осуществления функций единой те</w:t>
      </w:r>
      <w:r w:rsidRPr="00CA411C">
        <w:rPr>
          <w:rFonts w:asciiTheme="minorHAnsi" w:hAnsiTheme="minorHAnsi"/>
          <w:sz w:val="24"/>
          <w:szCs w:val="24"/>
        </w:rPr>
        <w:t>п</w:t>
      </w:r>
      <w:r w:rsidRPr="00CA411C">
        <w:rPr>
          <w:rFonts w:asciiTheme="minorHAnsi" w:hAnsiTheme="minorHAnsi"/>
          <w:sz w:val="24"/>
          <w:szCs w:val="24"/>
        </w:rPr>
        <w:t>лоснабжающей организации. Лица, права и законные интересы которых нарушены по основ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ниям, (подраздел 11.4), незамедлительно информируют об этом уполномоченные органы для принятия ими решения об утрате организацией статуса единой теплоснабжающей организ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ции. К указанной информации должны быть приложены вступившие в законную силу решения федерального антимонопольного органа и (или) его территориальных органов и (или) судов.</w:t>
      </w:r>
    </w:p>
    <w:p w:rsidR="0042322D" w:rsidRPr="00CA411C" w:rsidRDefault="0042322D" w:rsidP="0042322D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Уполномоченное должностное лицо организации, имеющей статус единой теплосна</w:t>
      </w:r>
      <w:r w:rsidRPr="00CA411C">
        <w:rPr>
          <w:rFonts w:asciiTheme="minorHAnsi" w:hAnsiTheme="minorHAnsi"/>
          <w:sz w:val="24"/>
          <w:szCs w:val="24"/>
        </w:rPr>
        <w:t>б</w:t>
      </w:r>
      <w:r w:rsidRPr="00CA411C">
        <w:rPr>
          <w:rFonts w:asciiTheme="minorHAnsi" w:hAnsiTheme="minorHAnsi"/>
          <w:sz w:val="24"/>
          <w:szCs w:val="24"/>
        </w:rPr>
        <w:t>жающей организации, обязано уведомить уполномоченный орган о возникновении фактов (подраздел 11.4), являющихся основанием для утраты организацией статуса единой тепл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снабжающей организации, в течение 3 рабочих дней со дня принятия уполномоченным орг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ном решения о реорганизации, ликвидации, признания организации банкротом, прекращения права собственности или владения имуществом организации.</w:t>
      </w:r>
    </w:p>
    <w:p w:rsidR="00CA411C" w:rsidRPr="00CA411C" w:rsidRDefault="00CA411C" w:rsidP="00397086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Организация, имеющая статус единой теплоснабжающей организации, вправе подать в уполномоченный орган заявление о прекращении осуществления функций единой теплосна</w:t>
      </w:r>
      <w:r w:rsidRPr="00CA411C">
        <w:rPr>
          <w:rFonts w:asciiTheme="minorHAnsi" w:hAnsiTheme="minorHAnsi"/>
          <w:sz w:val="24"/>
          <w:szCs w:val="24"/>
        </w:rPr>
        <w:t>б</w:t>
      </w:r>
      <w:r w:rsidRPr="00CA411C">
        <w:rPr>
          <w:rFonts w:asciiTheme="minorHAnsi" w:hAnsiTheme="minorHAnsi"/>
          <w:sz w:val="24"/>
          <w:szCs w:val="24"/>
        </w:rPr>
        <w:t xml:space="preserve">жающей организации, за </w:t>
      </w:r>
      <w:r w:rsidR="00BA450A" w:rsidRPr="00CA411C">
        <w:rPr>
          <w:rFonts w:asciiTheme="minorHAnsi" w:hAnsiTheme="minorHAnsi"/>
          <w:sz w:val="24"/>
          <w:szCs w:val="24"/>
        </w:rPr>
        <w:t>исключением,</w:t>
      </w:r>
      <w:r w:rsidRPr="00CA411C">
        <w:rPr>
          <w:rFonts w:asciiTheme="minorHAnsi" w:hAnsiTheme="minorHAnsi"/>
          <w:sz w:val="24"/>
          <w:szCs w:val="24"/>
        </w:rPr>
        <w:t xml:space="preserve">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 Заявление о прекращении функций единой тепл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снабжающей организации может быть подано до 1 августа текущего года. Уполномоченный орган обязан принять решение об утрате организацией статуса единой теплоснабжающей о</w:t>
      </w:r>
      <w:r w:rsidRPr="00CA411C">
        <w:rPr>
          <w:rFonts w:asciiTheme="minorHAnsi" w:hAnsiTheme="minorHAnsi"/>
          <w:sz w:val="24"/>
          <w:szCs w:val="24"/>
        </w:rPr>
        <w:t>р</w:t>
      </w:r>
      <w:r w:rsidRPr="00CA411C">
        <w:rPr>
          <w:rFonts w:asciiTheme="minorHAnsi" w:hAnsiTheme="minorHAnsi"/>
          <w:sz w:val="24"/>
          <w:szCs w:val="24"/>
        </w:rPr>
        <w:t>ганизации в течение 5 рабочих дней со дня получения от лиц, права и законные интересы кот</w:t>
      </w:r>
      <w:r w:rsidRPr="00CA411C">
        <w:rPr>
          <w:rFonts w:asciiTheme="minorHAnsi" w:hAnsiTheme="minorHAnsi"/>
          <w:sz w:val="24"/>
          <w:szCs w:val="24"/>
        </w:rPr>
        <w:t>о</w:t>
      </w:r>
      <w:r w:rsidRPr="00CA411C">
        <w:rPr>
          <w:rFonts w:asciiTheme="minorHAnsi" w:hAnsiTheme="minorHAnsi"/>
          <w:sz w:val="24"/>
          <w:szCs w:val="24"/>
        </w:rPr>
        <w:t>рых нарушены по основаниям, изложенным в подразделе 11.4 настоящего отчета, вступивших в законную силу решений федерального антимонопольного органа, и (или) его территориал</w:t>
      </w:r>
      <w:r w:rsidRPr="00CA411C">
        <w:rPr>
          <w:rFonts w:asciiTheme="minorHAnsi" w:hAnsiTheme="minorHAnsi"/>
          <w:sz w:val="24"/>
          <w:szCs w:val="24"/>
        </w:rPr>
        <w:t>ь</w:t>
      </w:r>
      <w:r w:rsidRPr="00CA411C">
        <w:rPr>
          <w:rFonts w:asciiTheme="minorHAnsi" w:hAnsiTheme="minorHAnsi"/>
          <w:sz w:val="24"/>
          <w:szCs w:val="24"/>
        </w:rPr>
        <w:t>ных органов, и (или) судов, а также получения уведомления (заявления) от организации, имеющей статус единой теплоснабжающей организации, в случаях, указанных выше.</w:t>
      </w:r>
    </w:p>
    <w:p w:rsidR="00CA411C" w:rsidRPr="00CA411C" w:rsidRDefault="00CA411C" w:rsidP="00397086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Уполномоченный орган обязан в течение 3 рабочих дней со дня принятия решения об утрате организацией статуса единой теплоснабжающей организации разместить на официал</w:t>
      </w:r>
      <w:r w:rsidRPr="00CA411C">
        <w:rPr>
          <w:rFonts w:asciiTheme="minorHAnsi" w:hAnsiTheme="minorHAnsi"/>
          <w:sz w:val="24"/>
          <w:szCs w:val="24"/>
        </w:rPr>
        <w:t>ь</w:t>
      </w:r>
      <w:r w:rsidRPr="00CA411C">
        <w:rPr>
          <w:rFonts w:asciiTheme="minorHAnsi" w:hAnsiTheme="minorHAnsi"/>
          <w:sz w:val="24"/>
          <w:szCs w:val="24"/>
        </w:rPr>
        <w:lastRenderedPageBreak/>
        <w:t>ном сайте сообщение об этом, а также предложить теплоснабжающим и (или) теплосетевыми организациям подать заявку о присвоении им статуса единой теплоснабжающей организации.</w:t>
      </w:r>
    </w:p>
    <w:p w:rsidR="00CA411C" w:rsidRPr="00CA411C" w:rsidRDefault="00CA411C" w:rsidP="00397086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Организация, утратившая статус единой теплоснабжающей организации по основаниям, приведенным выше, обязана исполнять функции единой теплоснабжающей организации до присвоения другой организации статуса единой теплоснабжающей организации, а также пер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дать организации, которой присвоен статус единой теплоснабжающей организации, информ</w:t>
      </w:r>
      <w:r w:rsidRPr="00CA411C">
        <w:rPr>
          <w:rFonts w:asciiTheme="minorHAnsi" w:hAnsiTheme="minorHAnsi"/>
          <w:sz w:val="24"/>
          <w:szCs w:val="24"/>
        </w:rPr>
        <w:t>а</w:t>
      </w:r>
      <w:r w:rsidRPr="00CA411C">
        <w:rPr>
          <w:rFonts w:asciiTheme="minorHAnsi" w:hAnsiTheme="minorHAnsi"/>
          <w:sz w:val="24"/>
          <w:szCs w:val="24"/>
        </w:rPr>
        <w:t>цию о потребителях тепловой энергии, в том числе имя (наименование) потребителя, место жительства (место нахождения), банковские реквизиты, а также информацию о состоянии ра</w:t>
      </w:r>
      <w:r w:rsidRPr="00CA411C">
        <w:rPr>
          <w:rFonts w:asciiTheme="minorHAnsi" w:hAnsiTheme="minorHAnsi"/>
          <w:sz w:val="24"/>
          <w:szCs w:val="24"/>
        </w:rPr>
        <w:t>с</w:t>
      </w:r>
      <w:r w:rsidRPr="00CA411C">
        <w:rPr>
          <w:rFonts w:asciiTheme="minorHAnsi" w:hAnsiTheme="minorHAnsi"/>
          <w:sz w:val="24"/>
          <w:szCs w:val="24"/>
        </w:rPr>
        <w:t>четов с потребителем.</w:t>
      </w:r>
    </w:p>
    <w:p w:rsidR="00CA411C" w:rsidRPr="00CA411C" w:rsidRDefault="00CA411C" w:rsidP="00397086">
      <w:pPr>
        <w:pStyle w:val="af"/>
        <w:shd w:val="clear" w:color="auto" w:fill="auto"/>
        <w:spacing w:line="360" w:lineRule="auto"/>
        <w:ind w:left="0" w:right="0" w:firstLine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Границы зоны деятельности единой теплоснабжающей организации могут быть изм</w:t>
      </w:r>
      <w:r w:rsidRPr="00CA411C">
        <w:rPr>
          <w:rFonts w:asciiTheme="minorHAnsi" w:hAnsiTheme="minorHAnsi"/>
          <w:sz w:val="24"/>
          <w:szCs w:val="24"/>
        </w:rPr>
        <w:t>е</w:t>
      </w:r>
      <w:r w:rsidRPr="00CA411C">
        <w:rPr>
          <w:rFonts w:asciiTheme="minorHAnsi" w:hAnsiTheme="minorHAnsi"/>
          <w:sz w:val="24"/>
          <w:szCs w:val="24"/>
        </w:rPr>
        <w:t>нены в следующих случаях:</w:t>
      </w:r>
    </w:p>
    <w:p w:rsidR="00CA411C" w:rsidRPr="00CA411C" w:rsidRDefault="00CA411C" w:rsidP="006E5878">
      <w:pPr>
        <w:pStyle w:val="af"/>
        <w:numPr>
          <w:ilvl w:val="1"/>
          <w:numId w:val="16"/>
        </w:numPr>
        <w:shd w:val="clear" w:color="auto" w:fill="auto"/>
        <w:tabs>
          <w:tab w:val="left" w:pos="1300"/>
        </w:tabs>
        <w:spacing w:before="60" w:line="240" w:lineRule="auto"/>
        <w:ind w:left="709" w:right="0" w:hanging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подключение к системе теплоснабжения новых теплопотребляющих установок, исто</w:t>
      </w:r>
      <w:r w:rsidRPr="00CA411C">
        <w:rPr>
          <w:rFonts w:asciiTheme="minorHAnsi" w:hAnsiTheme="minorHAnsi"/>
          <w:sz w:val="24"/>
          <w:szCs w:val="24"/>
        </w:rPr>
        <w:t>ч</w:t>
      </w:r>
      <w:r w:rsidRPr="00CA411C">
        <w:rPr>
          <w:rFonts w:asciiTheme="minorHAnsi" w:hAnsiTheme="minorHAnsi"/>
          <w:sz w:val="24"/>
          <w:szCs w:val="24"/>
        </w:rPr>
        <w:t>ников тепловой энергии или тепловых сетей, или их отключение от системы теплосна</w:t>
      </w:r>
      <w:r w:rsidRPr="00CA411C">
        <w:rPr>
          <w:rFonts w:asciiTheme="minorHAnsi" w:hAnsiTheme="minorHAnsi"/>
          <w:sz w:val="24"/>
          <w:szCs w:val="24"/>
        </w:rPr>
        <w:t>б</w:t>
      </w:r>
      <w:r w:rsidRPr="00CA411C">
        <w:rPr>
          <w:rFonts w:asciiTheme="minorHAnsi" w:hAnsiTheme="minorHAnsi"/>
          <w:sz w:val="24"/>
          <w:szCs w:val="24"/>
        </w:rPr>
        <w:t>жения;</w:t>
      </w:r>
    </w:p>
    <w:p w:rsidR="00CA411C" w:rsidRPr="00CA411C" w:rsidRDefault="00CA411C" w:rsidP="006E5878">
      <w:pPr>
        <w:pStyle w:val="af"/>
        <w:numPr>
          <w:ilvl w:val="1"/>
          <w:numId w:val="16"/>
        </w:numPr>
        <w:shd w:val="clear" w:color="auto" w:fill="auto"/>
        <w:tabs>
          <w:tab w:val="left" w:pos="1295"/>
        </w:tabs>
        <w:spacing w:before="60" w:line="240" w:lineRule="auto"/>
        <w:ind w:left="709" w:right="0" w:hanging="709"/>
        <w:rPr>
          <w:rFonts w:asciiTheme="minorHAnsi" w:hAnsiTheme="minorHAnsi"/>
          <w:sz w:val="24"/>
          <w:szCs w:val="24"/>
        </w:rPr>
      </w:pPr>
      <w:r w:rsidRPr="00CA411C">
        <w:rPr>
          <w:rFonts w:asciiTheme="minorHAnsi" w:hAnsiTheme="minorHAnsi"/>
          <w:sz w:val="24"/>
          <w:szCs w:val="24"/>
        </w:rPr>
        <w:t>технологическое объединение или разделение систем теплоснабжения.</w:t>
      </w:r>
    </w:p>
    <w:p w:rsidR="00CA411C" w:rsidRPr="003216D6" w:rsidRDefault="00CA411C" w:rsidP="00397086">
      <w:pPr>
        <w:pStyle w:val="af"/>
        <w:shd w:val="clear" w:color="auto" w:fill="auto"/>
        <w:spacing w:line="360" w:lineRule="auto"/>
        <w:ind w:left="0" w:right="0" w:firstLine="68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Таким образом, на основании критериев определения единой теплоснабжающей орг</w:t>
      </w:r>
      <w:r w:rsidRPr="003216D6">
        <w:rPr>
          <w:rFonts w:asciiTheme="minorHAnsi" w:hAnsiTheme="minorHAnsi"/>
          <w:sz w:val="24"/>
          <w:szCs w:val="24"/>
        </w:rPr>
        <w:t>а</w:t>
      </w:r>
      <w:r w:rsidRPr="003216D6">
        <w:rPr>
          <w:rFonts w:asciiTheme="minorHAnsi" w:hAnsiTheme="minorHAnsi"/>
          <w:sz w:val="24"/>
          <w:szCs w:val="24"/>
        </w:rPr>
        <w:t>низации, установленных Постановлением РФ от 08.08.2012 № 808 "Об организации теплосна</w:t>
      </w:r>
      <w:r w:rsidRPr="003216D6">
        <w:rPr>
          <w:rFonts w:asciiTheme="minorHAnsi" w:hAnsiTheme="minorHAnsi"/>
          <w:sz w:val="24"/>
          <w:szCs w:val="24"/>
        </w:rPr>
        <w:t>б</w:t>
      </w:r>
      <w:r w:rsidRPr="003216D6">
        <w:rPr>
          <w:rFonts w:asciiTheme="minorHAnsi" w:hAnsiTheme="minorHAnsi"/>
          <w:sz w:val="24"/>
          <w:szCs w:val="24"/>
        </w:rPr>
        <w:t xml:space="preserve">жения в Российской Федерации», предлагается определить в рабочем </w:t>
      </w:r>
      <w:r w:rsidR="00D03EA4" w:rsidRPr="003216D6">
        <w:rPr>
          <w:rFonts w:asciiTheme="minorHAnsi" w:hAnsiTheme="minorHAnsi"/>
          <w:sz w:val="24"/>
          <w:szCs w:val="24"/>
        </w:rPr>
        <w:t>посёлке</w:t>
      </w:r>
      <w:r w:rsidRPr="003216D6">
        <w:rPr>
          <w:rFonts w:asciiTheme="minorHAnsi" w:hAnsiTheme="minorHAnsi"/>
          <w:sz w:val="24"/>
          <w:szCs w:val="24"/>
        </w:rPr>
        <w:t xml:space="preserve"> </w:t>
      </w:r>
      <w:r w:rsidR="00A94AA8" w:rsidRPr="003216D6">
        <w:rPr>
          <w:rFonts w:asciiTheme="minorHAnsi" w:hAnsiTheme="minorHAnsi"/>
          <w:sz w:val="24"/>
          <w:szCs w:val="24"/>
        </w:rPr>
        <w:t>Посевная</w:t>
      </w:r>
      <w:r w:rsidRPr="003216D6">
        <w:rPr>
          <w:rFonts w:asciiTheme="minorHAnsi" w:hAnsiTheme="minorHAnsi"/>
          <w:sz w:val="24"/>
          <w:szCs w:val="24"/>
        </w:rPr>
        <w:t xml:space="preserve"> ед</w:t>
      </w:r>
      <w:r w:rsidRPr="003216D6">
        <w:rPr>
          <w:rFonts w:asciiTheme="minorHAnsi" w:hAnsiTheme="minorHAnsi"/>
          <w:sz w:val="24"/>
          <w:szCs w:val="24"/>
        </w:rPr>
        <w:t>и</w:t>
      </w:r>
      <w:r w:rsidRPr="003216D6">
        <w:rPr>
          <w:rFonts w:asciiTheme="minorHAnsi" w:hAnsiTheme="minorHAnsi"/>
          <w:sz w:val="24"/>
          <w:szCs w:val="24"/>
        </w:rPr>
        <w:t xml:space="preserve">ную теплоснабжающую организацию - ООО </w:t>
      </w:r>
      <w:r w:rsidR="00D33A9D" w:rsidRPr="003216D6">
        <w:rPr>
          <w:rFonts w:asciiTheme="minorHAnsi" w:hAnsiTheme="minorHAnsi"/>
          <w:sz w:val="24"/>
          <w:szCs w:val="24"/>
        </w:rPr>
        <w:t>«Тепловодоснабжающая компания»</w:t>
      </w:r>
      <w:r w:rsidRPr="003216D6">
        <w:rPr>
          <w:rFonts w:asciiTheme="minorHAnsi" w:hAnsiTheme="minorHAnsi"/>
          <w:sz w:val="24"/>
          <w:szCs w:val="24"/>
        </w:rPr>
        <w:t>.</w:t>
      </w:r>
    </w:p>
    <w:p w:rsidR="0042322D" w:rsidRPr="003216D6" w:rsidRDefault="0042322D" w:rsidP="0042322D">
      <w:pPr>
        <w:pStyle w:val="af"/>
        <w:shd w:val="clear" w:color="auto" w:fill="auto"/>
        <w:spacing w:line="360" w:lineRule="auto"/>
        <w:ind w:left="0" w:right="0" w:firstLine="68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ООО «ПТС» внесено в Единый государственный реестр юридических лиц 31.07.2012 г. за основным государственным номером  (ОГРН) 1135476133176.</w:t>
      </w:r>
    </w:p>
    <w:p w:rsidR="0042322D" w:rsidRPr="003216D6" w:rsidRDefault="0042322D" w:rsidP="0042322D">
      <w:pPr>
        <w:pStyle w:val="af"/>
        <w:shd w:val="clear" w:color="auto" w:fill="auto"/>
        <w:spacing w:line="360" w:lineRule="auto"/>
        <w:ind w:left="0" w:right="0" w:firstLine="68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 xml:space="preserve">ООО «ПТС» является энергоснабжающей организацией, т.е. хозяйствующим субъектом, осуществляющим продажу потребителям </w:t>
      </w:r>
      <w:r w:rsidR="003216D6" w:rsidRPr="003216D6">
        <w:rPr>
          <w:rFonts w:asciiTheme="minorHAnsi" w:hAnsiTheme="minorHAnsi"/>
          <w:sz w:val="24"/>
          <w:szCs w:val="24"/>
        </w:rPr>
        <w:t>произведённой</w:t>
      </w:r>
      <w:r w:rsidRPr="003216D6">
        <w:rPr>
          <w:rFonts w:asciiTheme="minorHAnsi" w:hAnsiTheme="minorHAnsi"/>
          <w:sz w:val="24"/>
          <w:szCs w:val="24"/>
        </w:rPr>
        <w:t xml:space="preserve"> или купленной тепловой энергии.</w:t>
      </w:r>
    </w:p>
    <w:p w:rsidR="0042322D" w:rsidRDefault="0042322D" w:rsidP="003216D6">
      <w:pPr>
        <w:pStyle w:val="af"/>
        <w:shd w:val="clear" w:color="auto" w:fill="auto"/>
        <w:spacing w:line="276" w:lineRule="auto"/>
        <w:ind w:left="0" w:right="0" w:firstLine="680"/>
        <w:rPr>
          <w:rFonts w:asciiTheme="minorHAnsi" w:hAnsiTheme="minorHAnsi"/>
          <w:sz w:val="24"/>
          <w:szCs w:val="24"/>
        </w:rPr>
      </w:pPr>
      <w:r w:rsidRPr="003216D6">
        <w:rPr>
          <w:rFonts w:asciiTheme="minorHAnsi" w:hAnsiTheme="minorHAnsi"/>
          <w:sz w:val="24"/>
          <w:szCs w:val="24"/>
        </w:rPr>
        <w:t>ООО «ПТС» осуществляет регулируемые виды деятельности, а именно - производство и передачу тепловой энергии. Тарифы (цены) продажи на реализуемую организацией тепловую энергию подлежат государственному регулированию в соответствии с полномочиями органа исполнительной власти субъектов Российской Федерации в области государственного регул</w:t>
      </w:r>
      <w:r w:rsidRPr="003216D6">
        <w:rPr>
          <w:rFonts w:asciiTheme="minorHAnsi" w:hAnsiTheme="minorHAnsi"/>
          <w:sz w:val="24"/>
          <w:szCs w:val="24"/>
        </w:rPr>
        <w:t>и</w:t>
      </w:r>
      <w:r w:rsidRPr="003216D6">
        <w:rPr>
          <w:rFonts w:asciiTheme="minorHAnsi" w:hAnsiTheme="minorHAnsi"/>
          <w:sz w:val="24"/>
          <w:szCs w:val="24"/>
        </w:rPr>
        <w:t>рования тарифов.</w:t>
      </w:r>
    </w:p>
    <w:p w:rsidR="003216D6" w:rsidRPr="00CA411C" w:rsidRDefault="003216D6" w:rsidP="003216D6">
      <w:pPr>
        <w:pStyle w:val="af"/>
        <w:shd w:val="clear" w:color="auto" w:fill="auto"/>
        <w:spacing w:line="276" w:lineRule="auto"/>
        <w:ind w:left="0" w:right="0" w:firstLine="6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Тепловая энергия производится арендуемыми котельными муниципального образов</w:t>
      </w:r>
      <w:r>
        <w:rPr>
          <w:rFonts w:asciiTheme="minorHAnsi" w:hAnsiTheme="minorHAnsi"/>
          <w:sz w:val="24"/>
          <w:szCs w:val="24"/>
        </w:rPr>
        <w:t>а</w:t>
      </w:r>
      <w:r>
        <w:rPr>
          <w:rFonts w:asciiTheme="minorHAnsi" w:hAnsiTheme="minorHAnsi"/>
          <w:sz w:val="24"/>
          <w:szCs w:val="24"/>
        </w:rPr>
        <w:t>ния рабочего посёлка Посевная, по договору концессии № б/н от 18.09.2013г, общей устано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z w:val="24"/>
          <w:szCs w:val="24"/>
        </w:rPr>
        <w:t>ленной мощностью 14,26 тыс. Гкал/год</w:t>
      </w:r>
    </w:p>
    <w:sectPr w:rsidR="003216D6" w:rsidRPr="00CA411C" w:rsidSect="00CA411C">
      <w:pgSz w:w="11906" w:h="16838"/>
      <w:pgMar w:top="851" w:right="851" w:bottom="851" w:left="1134" w:header="17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92" w:rsidRDefault="00FF4C92" w:rsidP="00886117">
      <w:pPr>
        <w:spacing w:line="240" w:lineRule="auto"/>
      </w:pPr>
      <w:r>
        <w:separator/>
      </w:r>
    </w:p>
  </w:endnote>
  <w:endnote w:type="continuationSeparator" w:id="0">
    <w:p w:rsidR="00FF4C92" w:rsidRDefault="00FF4C92" w:rsidP="00886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0" w:rsidRPr="00563182" w:rsidRDefault="00E96D60" w:rsidP="00347FFD">
    <w:pPr>
      <w:pStyle w:val="ae"/>
      <w:shd w:val="clear" w:color="auto" w:fill="auto"/>
      <w:spacing w:before="0"/>
      <w:ind w:left="0" w:right="0" w:firstLine="0"/>
      <w:rPr>
        <w:rStyle w:val="11"/>
        <w:rFonts w:asciiTheme="minorHAnsi" w:hAnsiTheme="minorHAnsi"/>
      </w:rPr>
    </w:pPr>
    <w:r w:rsidRPr="00563182">
      <w:rPr>
        <w:rStyle w:val="11"/>
        <w:rFonts w:asciiTheme="minorHAnsi" w:hAnsiTheme="minorHAnsi"/>
      </w:rPr>
      <w:t>Схема теплоснабжения рабочего посёлка "</w:t>
    </w:r>
    <w:r>
      <w:rPr>
        <w:rStyle w:val="11"/>
        <w:rFonts w:asciiTheme="minorHAnsi" w:hAnsiTheme="minorHAnsi"/>
        <w:color w:val="943634" w:themeColor="accent2" w:themeShade="BF"/>
      </w:rPr>
      <w:t>Посевная</w:t>
    </w:r>
    <w:r w:rsidRPr="00563182">
      <w:rPr>
        <w:rStyle w:val="11"/>
        <w:rFonts w:asciiTheme="minorHAnsi" w:hAnsiTheme="minorHAnsi"/>
      </w:rPr>
      <w:t xml:space="preserve">" </w:t>
    </w:r>
  </w:p>
  <w:p w:rsidR="00E96D60" w:rsidRPr="00563182" w:rsidRDefault="00E96D60" w:rsidP="00347FFD">
    <w:pPr>
      <w:pStyle w:val="ae"/>
      <w:shd w:val="clear" w:color="auto" w:fill="auto"/>
      <w:spacing w:before="0"/>
      <w:ind w:left="0" w:right="0" w:firstLine="0"/>
      <w:rPr>
        <w:rFonts w:asciiTheme="minorHAnsi" w:hAnsiTheme="minorHAnsi"/>
      </w:rPr>
    </w:pPr>
    <w:r w:rsidRPr="00563182">
      <w:rPr>
        <w:rStyle w:val="11"/>
        <w:rFonts w:asciiTheme="minorHAnsi" w:hAnsiTheme="minorHAnsi"/>
      </w:rPr>
      <w:t>Новосибирской области на период на 201</w:t>
    </w:r>
    <w:r w:rsidRPr="00A63E65">
      <w:rPr>
        <w:rStyle w:val="11"/>
        <w:rFonts w:asciiTheme="minorHAnsi" w:hAnsiTheme="minorHAnsi"/>
      </w:rPr>
      <w:t>4</w:t>
    </w:r>
    <w:r w:rsidRPr="00563182">
      <w:rPr>
        <w:rStyle w:val="11"/>
        <w:rFonts w:asciiTheme="minorHAnsi" w:hAnsiTheme="minorHAnsi"/>
      </w:rPr>
      <w:t>-2015 гг. и на период до 2020 г.</w:t>
    </w:r>
    <w:r w:rsidR="00045BA6">
      <w:rPr>
        <w:rFonts w:asciiTheme="minorHAnsi" w:hAnsiTheme="minorHAnsi"/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4098" type="#_x0000_t202" style="position:absolute;left:0;text-align:left;margin-left:146.4pt;margin-top:0;width:118.8pt;height:31.15pt;z-index:251663360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E96D60" w:rsidRPr="00A26AA0" w:rsidRDefault="00045BA6">
                <w:pPr>
                  <w:pStyle w:val="a5"/>
                  <w:jc w:val="right"/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</w:pPr>
                <w:r w:rsidRPr="00A26AA0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E96D60" w:rsidRPr="00A26AA0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instrText>PAGE  \* Arabic  \* MERGEFORMAT</w:instrText>
                </w:r>
                <w:r w:rsidRPr="00A26AA0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3D7281">
                  <w:rPr>
                    <w:rFonts w:asciiTheme="majorHAnsi" w:hAnsiTheme="majorHAnsi"/>
                    <w:noProof/>
                    <w:color w:val="000000" w:themeColor="text1"/>
                    <w:sz w:val="28"/>
                    <w:szCs w:val="28"/>
                  </w:rPr>
                  <w:t>2</w:t>
                </w:r>
                <w:r w:rsidRPr="00A26AA0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045BA6" w:rsidRPr="00045BA6">
      <w:rPr>
        <w:rFonts w:asciiTheme="minorHAnsi" w:hAnsiTheme="minorHAnsi"/>
        <w:noProof/>
        <w:color w:val="4F81BD" w:themeColor="accent1"/>
        <w:lang w:eastAsia="ru-RU"/>
      </w:rPr>
      <w:pict>
        <v:rect id="Прямоугольник 58" o:spid="_x0000_s4097" style="position:absolute;left:0;text-align:left;margin-left:0;margin-top:0;width:468pt;height:2.85pt;z-index:-251652096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0" w:rsidRDefault="00045BA6">
    <w:pPr>
      <w:pStyle w:val="ae"/>
      <w:framePr w:w="12215" w:h="667" w:wrap="none" w:vAnchor="text" w:hAnchor="page" w:x="1" w:y="-1309"/>
      <w:shd w:val="clear" w:color="auto" w:fill="auto"/>
      <w:ind w:left="1714"/>
    </w:pPr>
    <w:r>
      <w:fldChar w:fldCharType="begin"/>
    </w:r>
    <w:r w:rsidR="00E96D60">
      <w:instrText xml:space="preserve"> PAGE \* MERGEFORMAT </w:instrText>
    </w:r>
    <w:r>
      <w:fldChar w:fldCharType="separate"/>
    </w:r>
    <w:r w:rsidR="00E96D60" w:rsidRPr="00060FDE">
      <w:rPr>
        <w:rStyle w:val="Arial1"/>
        <w:noProof/>
      </w:rPr>
      <w:t>18</w:t>
    </w:r>
    <w:r>
      <w:fldChar w:fldCharType="end"/>
    </w:r>
  </w:p>
  <w:p w:rsidR="00E96D60" w:rsidRDefault="00E96D60">
    <w:pPr>
      <w:pStyle w:val="ae"/>
      <w:framePr w:w="12215" w:h="667" w:wrap="none" w:vAnchor="text" w:hAnchor="page" w:x="1" w:y="-1309"/>
      <w:shd w:val="clear" w:color="auto" w:fill="auto"/>
      <w:ind w:left="1714"/>
    </w:pPr>
    <w:r>
      <w:rPr>
        <w:rStyle w:val="11"/>
      </w:rPr>
      <w:t>Схема теплоснабжения рабочего посёлка "</w:t>
    </w:r>
    <w:r>
      <w:rPr>
        <w:rStyle w:val="11"/>
        <w:color w:val="943634" w:themeColor="accent2" w:themeShade="BF"/>
      </w:rPr>
      <w:t>Посевная</w:t>
    </w:r>
    <w:r>
      <w:rPr>
        <w:rStyle w:val="11"/>
      </w:rPr>
      <w:t>" Новосибирской области на период</w:t>
    </w:r>
  </w:p>
  <w:p w:rsidR="00E96D60" w:rsidRDefault="00E96D60">
    <w:pPr>
      <w:pStyle w:val="ae"/>
      <w:framePr w:w="12215" w:h="667" w:wrap="none" w:vAnchor="text" w:hAnchor="page" w:x="1" w:y="-1309"/>
      <w:shd w:val="clear" w:color="auto" w:fill="auto"/>
      <w:ind w:left="1714"/>
    </w:pPr>
    <w:r>
      <w:rPr>
        <w:rStyle w:val="11"/>
      </w:rPr>
      <w:t>на 2013-2015 гг. и на период до 2020 г.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0" w:rsidRDefault="00E96D60" w:rsidP="00347FFD">
    <w:pPr>
      <w:pStyle w:val="ae"/>
      <w:shd w:val="clear" w:color="auto" w:fill="auto"/>
      <w:spacing w:before="0"/>
      <w:ind w:left="0" w:right="0" w:firstLine="0"/>
      <w:rPr>
        <w:rStyle w:val="11"/>
        <w:rFonts w:asciiTheme="minorHAnsi" w:hAnsiTheme="minorHAnsi"/>
      </w:rPr>
    </w:pPr>
    <w:r w:rsidRPr="00C82FB1">
      <w:rPr>
        <w:rStyle w:val="11"/>
        <w:rFonts w:asciiTheme="minorHAnsi" w:hAnsiTheme="minorHAnsi"/>
      </w:rPr>
      <w:t xml:space="preserve">Схема теплоснабжения рабочего посёлка </w:t>
    </w:r>
    <w:r>
      <w:rPr>
        <w:rStyle w:val="11"/>
        <w:rFonts w:asciiTheme="minorHAnsi" w:hAnsiTheme="minorHAnsi"/>
      </w:rPr>
      <w:t>«Посевная»</w:t>
    </w:r>
    <w:r w:rsidRPr="00C82FB1">
      <w:rPr>
        <w:rStyle w:val="11"/>
        <w:rFonts w:asciiTheme="minorHAnsi" w:hAnsiTheme="minorHAnsi"/>
      </w:rPr>
      <w:t xml:space="preserve"> </w:t>
    </w:r>
  </w:p>
  <w:p w:rsidR="00E96D60" w:rsidRPr="00C82FB1" w:rsidRDefault="00E96D60" w:rsidP="00347FFD">
    <w:pPr>
      <w:pStyle w:val="ae"/>
      <w:shd w:val="clear" w:color="auto" w:fill="auto"/>
      <w:spacing w:before="0"/>
      <w:ind w:left="0" w:right="0" w:firstLine="0"/>
      <w:rPr>
        <w:rFonts w:asciiTheme="minorHAnsi" w:hAnsiTheme="minorHAnsi"/>
      </w:rPr>
    </w:pPr>
    <w:r w:rsidRPr="00C82FB1">
      <w:rPr>
        <w:rStyle w:val="11"/>
        <w:rFonts w:asciiTheme="minorHAnsi" w:hAnsiTheme="minorHAnsi"/>
      </w:rPr>
      <w:t>Новосибирской области на период на 201</w:t>
    </w:r>
    <w:r w:rsidRPr="00A63E65">
      <w:rPr>
        <w:rStyle w:val="11"/>
        <w:rFonts w:asciiTheme="minorHAnsi" w:hAnsiTheme="minorHAnsi"/>
      </w:rPr>
      <w:t>4</w:t>
    </w:r>
    <w:r w:rsidRPr="00C82FB1">
      <w:rPr>
        <w:rStyle w:val="11"/>
        <w:rFonts w:asciiTheme="minorHAnsi" w:hAnsiTheme="minorHAnsi"/>
      </w:rPr>
      <w:t>-2015 гг. и на период до 2020 г.</w:t>
    </w:r>
    <w:r w:rsidRPr="00C82FB1">
      <w:rPr>
        <w:rStyle w:val="11"/>
        <w:rFonts w:asciiTheme="minorHAnsi" w:hAnsiTheme="minorHAnsi"/>
      </w:rPr>
      <w:tab/>
    </w:r>
    <w:r w:rsidRPr="00C82FB1">
      <w:rPr>
        <w:rStyle w:val="11"/>
        <w:rFonts w:asciiTheme="minorHAnsi" w:hAnsiTheme="minorHAnsi"/>
      </w:rPr>
      <w:tab/>
    </w:r>
    <w:r>
      <w:rPr>
        <w:rStyle w:val="11"/>
        <w:rFonts w:asciiTheme="minorHAnsi" w:hAnsiTheme="minorHAnsi"/>
      </w:rPr>
      <w:tab/>
    </w:r>
    <w:r w:rsidR="00045BA6" w:rsidRPr="00C82FB1">
      <w:rPr>
        <w:rFonts w:asciiTheme="minorHAnsi" w:hAnsiTheme="minorHAnsi"/>
      </w:rPr>
      <w:fldChar w:fldCharType="begin"/>
    </w:r>
    <w:r w:rsidRPr="00C82FB1">
      <w:rPr>
        <w:rFonts w:asciiTheme="minorHAnsi" w:hAnsiTheme="minorHAnsi"/>
      </w:rPr>
      <w:instrText xml:space="preserve"> PAGE \* MERGEFORMAT </w:instrText>
    </w:r>
    <w:r w:rsidR="00045BA6" w:rsidRPr="00C82FB1">
      <w:rPr>
        <w:rFonts w:asciiTheme="minorHAnsi" w:hAnsiTheme="minorHAnsi"/>
      </w:rPr>
      <w:fldChar w:fldCharType="separate"/>
    </w:r>
    <w:r w:rsidR="003D7281" w:rsidRPr="003D7281">
      <w:rPr>
        <w:rStyle w:val="Arial1"/>
        <w:rFonts w:asciiTheme="minorHAnsi" w:hAnsiTheme="minorHAnsi"/>
        <w:noProof/>
      </w:rPr>
      <w:t>37</w:t>
    </w:r>
    <w:r w:rsidR="00045BA6" w:rsidRPr="00C82FB1">
      <w:rPr>
        <w:rFonts w:asciiTheme="minorHAnsi" w:hAnsiTheme="minorHAns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92" w:rsidRDefault="00FF4C92" w:rsidP="00886117">
      <w:pPr>
        <w:spacing w:line="240" w:lineRule="auto"/>
      </w:pPr>
      <w:r>
        <w:separator/>
      </w:r>
    </w:p>
  </w:footnote>
  <w:footnote w:type="continuationSeparator" w:id="0">
    <w:p w:rsidR="00FF4C92" w:rsidRDefault="00FF4C92" w:rsidP="008861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0" w:rsidRDefault="00E96D60">
    <w:pPr>
      <w:pStyle w:val="a3"/>
      <w:jc w:val="right"/>
    </w:pPr>
  </w:p>
  <w:p w:rsidR="00E96D60" w:rsidRPr="00055C49" w:rsidRDefault="00E96D60" w:rsidP="00886117">
    <w:pPr>
      <w:pStyle w:val="a3"/>
      <w:rPr>
        <w:i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60" w:rsidRPr="00BA450A" w:rsidRDefault="00E96D60" w:rsidP="00BA45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i/>
        <w:color w:val="7030A0"/>
        <w:sz w:val="22"/>
        <w:szCs w:val="32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6D60" w:rsidRPr="00347FFD" w:rsidRDefault="00E96D60" w:rsidP="00347FFD">
        <w:pPr>
          <w:pStyle w:val="a3"/>
          <w:pBdr>
            <w:bottom w:val="thickThinSmallGap" w:sz="24" w:space="7" w:color="622423" w:themeColor="accent2" w:themeShade="7F"/>
          </w:pBdr>
          <w:ind w:hanging="23"/>
          <w:jc w:val="center"/>
          <w:rPr>
            <w:sz w:val="22"/>
          </w:rPr>
        </w:pPr>
        <w:r w:rsidRPr="00347FFD">
          <w:rPr>
            <w:rFonts w:asciiTheme="majorHAnsi" w:eastAsiaTheme="majorEastAsia" w:hAnsiTheme="majorHAnsi" w:cstheme="majorBidi"/>
            <w:b/>
            <w:i/>
            <w:color w:val="7030A0"/>
            <w:sz w:val="22"/>
            <w:szCs w:val="32"/>
          </w:rPr>
          <w:t>Общество с ограниченной ответственностью «Объединённая сервисная компания»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E27AF8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B"/>
    <w:multiLevelType w:val="multilevel"/>
    <w:tmpl w:val="F13AE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3450C14"/>
    <w:multiLevelType w:val="multilevel"/>
    <w:tmpl w:val="8D1E49A6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4AD0727"/>
    <w:multiLevelType w:val="multilevel"/>
    <w:tmpl w:val="730E5D0A"/>
    <w:lvl w:ilvl="0">
      <w:start w:val="1"/>
      <w:numFmt w:val="decimal"/>
      <w:lvlText w:val="%1"/>
      <w:lvlJc w:val="left"/>
      <w:rPr>
        <w:rFonts w:asciiTheme="minorHAnsi" w:hAnsiTheme="minorHAns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Theme="majorHAnsi" w:hAnsiTheme="majorHAns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A727A15"/>
    <w:multiLevelType w:val="multilevel"/>
    <w:tmpl w:val="7DCEED7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109D071C"/>
    <w:multiLevelType w:val="hybridMultilevel"/>
    <w:tmpl w:val="DA30F0B8"/>
    <w:lvl w:ilvl="0" w:tplc="5F9EC9F4">
      <w:start w:val="1"/>
      <w:numFmt w:val="decimal"/>
      <w:lvlText w:val="%1."/>
      <w:lvlJc w:val="left"/>
      <w:pPr>
        <w:ind w:left="1572" w:hanging="91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F71450C"/>
    <w:multiLevelType w:val="multilevel"/>
    <w:tmpl w:val="8D1E49A6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35314B6E"/>
    <w:multiLevelType w:val="multilevel"/>
    <w:tmpl w:val="EA5449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37CB207B"/>
    <w:multiLevelType w:val="multilevel"/>
    <w:tmpl w:val="E9643E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4E4CC8"/>
    <w:multiLevelType w:val="hybridMultilevel"/>
    <w:tmpl w:val="BA26D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363859"/>
    <w:multiLevelType w:val="multilevel"/>
    <w:tmpl w:val="79F41A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45EF23A1"/>
    <w:multiLevelType w:val="hybridMultilevel"/>
    <w:tmpl w:val="0220E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1A02B2"/>
    <w:multiLevelType w:val="multilevel"/>
    <w:tmpl w:val="79F41A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57B1779B"/>
    <w:multiLevelType w:val="multilevel"/>
    <w:tmpl w:val="79F41A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5D083836"/>
    <w:multiLevelType w:val="hybridMultilevel"/>
    <w:tmpl w:val="DA30F0B8"/>
    <w:lvl w:ilvl="0" w:tplc="5F9EC9F4">
      <w:start w:val="1"/>
      <w:numFmt w:val="decimal"/>
      <w:lvlText w:val="%1."/>
      <w:lvlJc w:val="left"/>
      <w:pPr>
        <w:ind w:left="1572" w:hanging="91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79D433C"/>
    <w:multiLevelType w:val="hybridMultilevel"/>
    <w:tmpl w:val="52D2A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125A46"/>
    <w:multiLevelType w:val="multilevel"/>
    <w:tmpl w:val="E27AF8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75B206BC"/>
    <w:multiLevelType w:val="multilevel"/>
    <w:tmpl w:val="79F41A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7C0051EC"/>
    <w:multiLevelType w:val="multilevel"/>
    <w:tmpl w:val="4244B89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9"/>
  </w:num>
  <w:num w:numId="8">
    <w:abstractNumId w:val="17"/>
  </w:num>
  <w:num w:numId="9">
    <w:abstractNumId w:val="10"/>
  </w:num>
  <w:num w:numId="10">
    <w:abstractNumId w:val="16"/>
  </w:num>
  <w:num w:numId="11">
    <w:abstractNumId w:val="13"/>
  </w:num>
  <w:num w:numId="12">
    <w:abstractNumId w:val="15"/>
  </w:num>
  <w:num w:numId="13">
    <w:abstractNumId w:val="20"/>
  </w:num>
  <w:num w:numId="14">
    <w:abstractNumId w:val="9"/>
  </w:num>
  <w:num w:numId="15">
    <w:abstractNumId w:val="6"/>
  </w:num>
  <w:num w:numId="16">
    <w:abstractNumId w:val="21"/>
  </w:num>
  <w:num w:numId="17">
    <w:abstractNumId w:val="8"/>
  </w:num>
  <w:num w:numId="18">
    <w:abstractNumId w:val="14"/>
  </w:num>
  <w:num w:numId="19">
    <w:abstractNumId w:val="18"/>
  </w:num>
  <w:num w:numId="20">
    <w:abstractNumId w:val="12"/>
  </w:num>
  <w:num w:numId="21">
    <w:abstractNumId w:val="7"/>
  </w:num>
  <w:num w:numId="22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602F"/>
    <w:rsid w:val="0001719D"/>
    <w:rsid w:val="000174BA"/>
    <w:rsid w:val="0002414E"/>
    <w:rsid w:val="00045BA6"/>
    <w:rsid w:val="00050B4F"/>
    <w:rsid w:val="00055672"/>
    <w:rsid w:val="00055C49"/>
    <w:rsid w:val="00060D84"/>
    <w:rsid w:val="000646F6"/>
    <w:rsid w:val="00066E71"/>
    <w:rsid w:val="00072E22"/>
    <w:rsid w:val="00082393"/>
    <w:rsid w:val="0009580F"/>
    <w:rsid w:val="000A52E9"/>
    <w:rsid w:val="000C0B43"/>
    <w:rsid w:val="000C0C24"/>
    <w:rsid w:val="000C1DA8"/>
    <w:rsid w:val="000C53C0"/>
    <w:rsid w:val="000D163B"/>
    <w:rsid w:val="000D2481"/>
    <w:rsid w:val="000F0EC4"/>
    <w:rsid w:val="00110A57"/>
    <w:rsid w:val="00123E17"/>
    <w:rsid w:val="00150E1E"/>
    <w:rsid w:val="00154D96"/>
    <w:rsid w:val="00167E02"/>
    <w:rsid w:val="00172D74"/>
    <w:rsid w:val="00174A69"/>
    <w:rsid w:val="00180005"/>
    <w:rsid w:val="001925D8"/>
    <w:rsid w:val="00194446"/>
    <w:rsid w:val="001C0B37"/>
    <w:rsid w:val="001E6CCF"/>
    <w:rsid w:val="001F1A95"/>
    <w:rsid w:val="001F7A04"/>
    <w:rsid w:val="00210629"/>
    <w:rsid w:val="002113ED"/>
    <w:rsid w:val="00216289"/>
    <w:rsid w:val="00222328"/>
    <w:rsid w:val="00232AFC"/>
    <w:rsid w:val="002358F5"/>
    <w:rsid w:val="00240BC2"/>
    <w:rsid w:val="002524C6"/>
    <w:rsid w:val="002542D5"/>
    <w:rsid w:val="00254768"/>
    <w:rsid w:val="0025780C"/>
    <w:rsid w:val="002606EE"/>
    <w:rsid w:val="00262CBF"/>
    <w:rsid w:val="002635AF"/>
    <w:rsid w:val="00264F8D"/>
    <w:rsid w:val="002702C6"/>
    <w:rsid w:val="002716F2"/>
    <w:rsid w:val="002735FF"/>
    <w:rsid w:val="0028161C"/>
    <w:rsid w:val="002A1F74"/>
    <w:rsid w:val="002B68C1"/>
    <w:rsid w:val="002C0901"/>
    <w:rsid w:val="002C0D07"/>
    <w:rsid w:val="002C2043"/>
    <w:rsid w:val="002C4FB6"/>
    <w:rsid w:val="002F62AB"/>
    <w:rsid w:val="00302B34"/>
    <w:rsid w:val="00303974"/>
    <w:rsid w:val="003041C8"/>
    <w:rsid w:val="00315CC4"/>
    <w:rsid w:val="00316AA2"/>
    <w:rsid w:val="003216D6"/>
    <w:rsid w:val="00345294"/>
    <w:rsid w:val="00347FFD"/>
    <w:rsid w:val="00351477"/>
    <w:rsid w:val="00357682"/>
    <w:rsid w:val="00360812"/>
    <w:rsid w:val="00373157"/>
    <w:rsid w:val="00374FCB"/>
    <w:rsid w:val="003901C5"/>
    <w:rsid w:val="00396EA6"/>
    <w:rsid w:val="00397086"/>
    <w:rsid w:val="003B72B4"/>
    <w:rsid w:val="003D4772"/>
    <w:rsid w:val="003D56AA"/>
    <w:rsid w:val="003D7281"/>
    <w:rsid w:val="003E4C49"/>
    <w:rsid w:val="003F072B"/>
    <w:rsid w:val="003F0D4B"/>
    <w:rsid w:val="0042322D"/>
    <w:rsid w:val="00440299"/>
    <w:rsid w:val="0044097B"/>
    <w:rsid w:val="00450C24"/>
    <w:rsid w:val="00487810"/>
    <w:rsid w:val="004922EC"/>
    <w:rsid w:val="00497E24"/>
    <w:rsid w:val="004A66AC"/>
    <w:rsid w:val="004B4397"/>
    <w:rsid w:val="004C4AB0"/>
    <w:rsid w:val="004D4345"/>
    <w:rsid w:val="004D6DF6"/>
    <w:rsid w:val="004E0181"/>
    <w:rsid w:val="004E6D4A"/>
    <w:rsid w:val="004E7DBA"/>
    <w:rsid w:val="004F7D70"/>
    <w:rsid w:val="005136E1"/>
    <w:rsid w:val="0051651D"/>
    <w:rsid w:val="00524C07"/>
    <w:rsid w:val="00526BB3"/>
    <w:rsid w:val="00533BE3"/>
    <w:rsid w:val="00540586"/>
    <w:rsid w:val="00542853"/>
    <w:rsid w:val="0054369D"/>
    <w:rsid w:val="005579EF"/>
    <w:rsid w:val="00563182"/>
    <w:rsid w:val="005639B2"/>
    <w:rsid w:val="0056632E"/>
    <w:rsid w:val="00570A7F"/>
    <w:rsid w:val="00586E85"/>
    <w:rsid w:val="005901AA"/>
    <w:rsid w:val="00591EFD"/>
    <w:rsid w:val="00593002"/>
    <w:rsid w:val="005B2059"/>
    <w:rsid w:val="005C2824"/>
    <w:rsid w:val="005D196A"/>
    <w:rsid w:val="005D7872"/>
    <w:rsid w:val="005F3F05"/>
    <w:rsid w:val="00615FF4"/>
    <w:rsid w:val="0061629F"/>
    <w:rsid w:val="00627E9A"/>
    <w:rsid w:val="00627F69"/>
    <w:rsid w:val="00651313"/>
    <w:rsid w:val="0065183E"/>
    <w:rsid w:val="00654B3F"/>
    <w:rsid w:val="006557B1"/>
    <w:rsid w:val="006568F9"/>
    <w:rsid w:val="006655E6"/>
    <w:rsid w:val="0069786B"/>
    <w:rsid w:val="006A1B4D"/>
    <w:rsid w:val="006A602F"/>
    <w:rsid w:val="006A6599"/>
    <w:rsid w:val="006A6C70"/>
    <w:rsid w:val="006C4678"/>
    <w:rsid w:val="006C66C5"/>
    <w:rsid w:val="006D375E"/>
    <w:rsid w:val="006E14A4"/>
    <w:rsid w:val="006E5878"/>
    <w:rsid w:val="006F6420"/>
    <w:rsid w:val="007064DF"/>
    <w:rsid w:val="007076F2"/>
    <w:rsid w:val="00716DCF"/>
    <w:rsid w:val="007223AB"/>
    <w:rsid w:val="0072657E"/>
    <w:rsid w:val="00730E7F"/>
    <w:rsid w:val="00735013"/>
    <w:rsid w:val="00755380"/>
    <w:rsid w:val="00755EA2"/>
    <w:rsid w:val="00761A37"/>
    <w:rsid w:val="007733E7"/>
    <w:rsid w:val="00774492"/>
    <w:rsid w:val="00783499"/>
    <w:rsid w:val="007930D8"/>
    <w:rsid w:val="007A4757"/>
    <w:rsid w:val="007A5CDD"/>
    <w:rsid w:val="007A61E8"/>
    <w:rsid w:val="007A7EBC"/>
    <w:rsid w:val="007B0EE9"/>
    <w:rsid w:val="007B1A55"/>
    <w:rsid w:val="007C04D9"/>
    <w:rsid w:val="007C1B8F"/>
    <w:rsid w:val="007D1C97"/>
    <w:rsid w:val="007D1FC0"/>
    <w:rsid w:val="007D5072"/>
    <w:rsid w:val="007F46E8"/>
    <w:rsid w:val="007F5BD0"/>
    <w:rsid w:val="008048CB"/>
    <w:rsid w:val="00822EF4"/>
    <w:rsid w:val="00824C3C"/>
    <w:rsid w:val="00843B03"/>
    <w:rsid w:val="00843B45"/>
    <w:rsid w:val="0085094D"/>
    <w:rsid w:val="0086387C"/>
    <w:rsid w:val="00866243"/>
    <w:rsid w:val="008708AC"/>
    <w:rsid w:val="00886117"/>
    <w:rsid w:val="00891BC1"/>
    <w:rsid w:val="008959C4"/>
    <w:rsid w:val="008A4A10"/>
    <w:rsid w:val="008B2654"/>
    <w:rsid w:val="008B4E52"/>
    <w:rsid w:val="008C1E59"/>
    <w:rsid w:val="008C4407"/>
    <w:rsid w:val="008C508F"/>
    <w:rsid w:val="008C6AA5"/>
    <w:rsid w:val="008D4A08"/>
    <w:rsid w:val="008D71CE"/>
    <w:rsid w:val="008E0311"/>
    <w:rsid w:val="008F542E"/>
    <w:rsid w:val="0090127D"/>
    <w:rsid w:val="00904523"/>
    <w:rsid w:val="00904862"/>
    <w:rsid w:val="00916CB9"/>
    <w:rsid w:val="00921966"/>
    <w:rsid w:val="00925135"/>
    <w:rsid w:val="009253F2"/>
    <w:rsid w:val="0092689A"/>
    <w:rsid w:val="00932A77"/>
    <w:rsid w:val="00934984"/>
    <w:rsid w:val="00941B05"/>
    <w:rsid w:val="00941B17"/>
    <w:rsid w:val="00945988"/>
    <w:rsid w:val="00955820"/>
    <w:rsid w:val="00961935"/>
    <w:rsid w:val="00962554"/>
    <w:rsid w:val="009632EE"/>
    <w:rsid w:val="0096390F"/>
    <w:rsid w:val="00964EDE"/>
    <w:rsid w:val="0096606F"/>
    <w:rsid w:val="00967AF8"/>
    <w:rsid w:val="00967E5D"/>
    <w:rsid w:val="00980F1E"/>
    <w:rsid w:val="009970FF"/>
    <w:rsid w:val="009A1394"/>
    <w:rsid w:val="009A7D39"/>
    <w:rsid w:val="009B4183"/>
    <w:rsid w:val="009C23B9"/>
    <w:rsid w:val="009C26DF"/>
    <w:rsid w:val="009D7AD6"/>
    <w:rsid w:val="009E5B9E"/>
    <w:rsid w:val="009F7925"/>
    <w:rsid w:val="00A213C4"/>
    <w:rsid w:val="00A214C9"/>
    <w:rsid w:val="00A252BF"/>
    <w:rsid w:val="00A26AA0"/>
    <w:rsid w:val="00A30520"/>
    <w:rsid w:val="00A31DFF"/>
    <w:rsid w:val="00A6060F"/>
    <w:rsid w:val="00A63E65"/>
    <w:rsid w:val="00A65895"/>
    <w:rsid w:val="00A660C6"/>
    <w:rsid w:val="00A80F57"/>
    <w:rsid w:val="00A860C3"/>
    <w:rsid w:val="00A86AE3"/>
    <w:rsid w:val="00A94AA8"/>
    <w:rsid w:val="00AA5FA0"/>
    <w:rsid w:val="00AD0EA3"/>
    <w:rsid w:val="00AF3808"/>
    <w:rsid w:val="00AF6FEA"/>
    <w:rsid w:val="00AF7A2E"/>
    <w:rsid w:val="00B01D5B"/>
    <w:rsid w:val="00B14A3D"/>
    <w:rsid w:val="00B22141"/>
    <w:rsid w:val="00B31E2E"/>
    <w:rsid w:val="00B378C5"/>
    <w:rsid w:val="00B46B76"/>
    <w:rsid w:val="00B530F2"/>
    <w:rsid w:val="00B54032"/>
    <w:rsid w:val="00B6755B"/>
    <w:rsid w:val="00B852E0"/>
    <w:rsid w:val="00B909E6"/>
    <w:rsid w:val="00B94679"/>
    <w:rsid w:val="00B96FDD"/>
    <w:rsid w:val="00BA450A"/>
    <w:rsid w:val="00BB196E"/>
    <w:rsid w:val="00BC4053"/>
    <w:rsid w:val="00BD6B20"/>
    <w:rsid w:val="00BF6B4F"/>
    <w:rsid w:val="00C02FF2"/>
    <w:rsid w:val="00C03483"/>
    <w:rsid w:val="00C0552F"/>
    <w:rsid w:val="00C06DD9"/>
    <w:rsid w:val="00C11E38"/>
    <w:rsid w:val="00C1238A"/>
    <w:rsid w:val="00C1440C"/>
    <w:rsid w:val="00C372B4"/>
    <w:rsid w:val="00C43750"/>
    <w:rsid w:val="00C4465C"/>
    <w:rsid w:val="00C52A0F"/>
    <w:rsid w:val="00C6551E"/>
    <w:rsid w:val="00C6637D"/>
    <w:rsid w:val="00C73D06"/>
    <w:rsid w:val="00C767C8"/>
    <w:rsid w:val="00C82FB1"/>
    <w:rsid w:val="00CA411C"/>
    <w:rsid w:val="00CA4D0E"/>
    <w:rsid w:val="00CA5DDD"/>
    <w:rsid w:val="00CA73E7"/>
    <w:rsid w:val="00CB11C9"/>
    <w:rsid w:val="00CB3A76"/>
    <w:rsid w:val="00CC0E27"/>
    <w:rsid w:val="00CC60CE"/>
    <w:rsid w:val="00CC658A"/>
    <w:rsid w:val="00CD0CF9"/>
    <w:rsid w:val="00CD679D"/>
    <w:rsid w:val="00CD77BC"/>
    <w:rsid w:val="00CE4C4F"/>
    <w:rsid w:val="00D01B14"/>
    <w:rsid w:val="00D028F6"/>
    <w:rsid w:val="00D03EA4"/>
    <w:rsid w:val="00D3205F"/>
    <w:rsid w:val="00D32358"/>
    <w:rsid w:val="00D326F0"/>
    <w:rsid w:val="00D33A9D"/>
    <w:rsid w:val="00D3617D"/>
    <w:rsid w:val="00D519D0"/>
    <w:rsid w:val="00D75CCC"/>
    <w:rsid w:val="00D81C24"/>
    <w:rsid w:val="00D82560"/>
    <w:rsid w:val="00D9273A"/>
    <w:rsid w:val="00DA3535"/>
    <w:rsid w:val="00DA6726"/>
    <w:rsid w:val="00DB0109"/>
    <w:rsid w:val="00DD38C0"/>
    <w:rsid w:val="00DD3F15"/>
    <w:rsid w:val="00DD4226"/>
    <w:rsid w:val="00DD7F27"/>
    <w:rsid w:val="00DE0279"/>
    <w:rsid w:val="00DE0B35"/>
    <w:rsid w:val="00DE200C"/>
    <w:rsid w:val="00DE7FFD"/>
    <w:rsid w:val="00DF2150"/>
    <w:rsid w:val="00DF5F2F"/>
    <w:rsid w:val="00E066E2"/>
    <w:rsid w:val="00E22300"/>
    <w:rsid w:val="00E30916"/>
    <w:rsid w:val="00E341FB"/>
    <w:rsid w:val="00E66B19"/>
    <w:rsid w:val="00E747EF"/>
    <w:rsid w:val="00E7520D"/>
    <w:rsid w:val="00E80A28"/>
    <w:rsid w:val="00E832C9"/>
    <w:rsid w:val="00E87B9F"/>
    <w:rsid w:val="00E96D60"/>
    <w:rsid w:val="00EA1D42"/>
    <w:rsid w:val="00EA2349"/>
    <w:rsid w:val="00EB380F"/>
    <w:rsid w:val="00EC7558"/>
    <w:rsid w:val="00ED67A6"/>
    <w:rsid w:val="00ED6CF9"/>
    <w:rsid w:val="00ED7380"/>
    <w:rsid w:val="00EE774F"/>
    <w:rsid w:val="00EF0E96"/>
    <w:rsid w:val="00F35ABE"/>
    <w:rsid w:val="00F457E4"/>
    <w:rsid w:val="00F46062"/>
    <w:rsid w:val="00F511D1"/>
    <w:rsid w:val="00F61508"/>
    <w:rsid w:val="00F7440A"/>
    <w:rsid w:val="00F80ED0"/>
    <w:rsid w:val="00F93064"/>
    <w:rsid w:val="00F94407"/>
    <w:rsid w:val="00F95418"/>
    <w:rsid w:val="00FA57DC"/>
    <w:rsid w:val="00FA614B"/>
    <w:rsid w:val="00FB0963"/>
    <w:rsid w:val="00FD0364"/>
    <w:rsid w:val="00FF3758"/>
    <w:rsid w:val="00FF4C92"/>
    <w:rsid w:val="00FF6517"/>
  </w:rsids>
  <m:mathPr>
    <m:mathFont m:val="Cambria Math"/>
    <m:brkBin m:val="before"/>
    <m:brkBinSub m:val="--"/>
    <m:smallFrac/>
    <m:dispDef/>
    <m:lMargin m:val="144"/>
    <m:rMargin m:val="144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BA"/>
    <w:rPr>
      <w:rFonts w:eastAsiaTheme="minorEastAsia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6117"/>
    <w:pPr>
      <w:keepNext/>
      <w:keepLines/>
      <w:spacing w:before="480"/>
      <w:ind w:left="23" w:right="23" w:firstLine="56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09E6"/>
    <w:pPr>
      <w:keepNext/>
      <w:keepLines/>
      <w:spacing w:before="200"/>
      <w:ind w:left="23" w:right="23" w:firstLine="56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4A3D"/>
    <w:pPr>
      <w:keepNext/>
      <w:keepLines/>
      <w:spacing w:before="200"/>
      <w:ind w:left="23" w:right="23" w:firstLine="56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17"/>
    <w:pPr>
      <w:tabs>
        <w:tab w:val="center" w:pos="4677"/>
        <w:tab w:val="right" w:pos="9355"/>
      </w:tabs>
      <w:spacing w:line="240" w:lineRule="auto"/>
      <w:ind w:left="23" w:right="23" w:firstLine="561"/>
    </w:pPr>
    <w:rPr>
      <w:rFonts w:eastAsiaTheme="minorHAnsi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6117"/>
  </w:style>
  <w:style w:type="paragraph" w:styleId="a5">
    <w:name w:val="footer"/>
    <w:basedOn w:val="a"/>
    <w:link w:val="a6"/>
    <w:uiPriority w:val="99"/>
    <w:unhideWhenUsed/>
    <w:rsid w:val="00886117"/>
    <w:pPr>
      <w:tabs>
        <w:tab w:val="center" w:pos="4677"/>
        <w:tab w:val="right" w:pos="9355"/>
      </w:tabs>
      <w:spacing w:line="240" w:lineRule="auto"/>
      <w:ind w:left="23" w:right="23" w:firstLine="561"/>
    </w:pPr>
    <w:rPr>
      <w:rFonts w:eastAsiaTheme="minorHAnsi"/>
      <w:sz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86117"/>
  </w:style>
  <w:style w:type="character" w:customStyle="1" w:styleId="10">
    <w:name w:val="Заголовок 1 Знак"/>
    <w:basedOn w:val="a0"/>
    <w:link w:val="1"/>
    <w:uiPriority w:val="9"/>
    <w:rsid w:val="00886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117"/>
    <w:pPr>
      <w:spacing w:line="240" w:lineRule="auto"/>
      <w:ind w:left="23" w:right="23" w:firstLine="56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86117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886117"/>
    <w:pPr>
      <w:numPr>
        <w:ilvl w:val="1"/>
      </w:numPr>
      <w:spacing w:after="60"/>
      <w:ind w:left="23" w:right="23" w:firstLine="56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88611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31">
    <w:name w:val="Основной текст (3)_"/>
    <w:basedOn w:val="a0"/>
    <w:link w:val="310"/>
    <w:uiPriority w:val="99"/>
    <w:locked/>
    <w:rsid w:val="00D825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D825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82560"/>
    <w:pPr>
      <w:shd w:val="clear" w:color="auto" w:fill="FFFFFF"/>
      <w:spacing w:after="1380" w:line="240" w:lineRule="atLeast"/>
      <w:ind w:left="23" w:right="23" w:hanging="164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D82560"/>
    <w:pPr>
      <w:shd w:val="clear" w:color="auto" w:fill="FFFFFF"/>
      <w:spacing w:before="4020" w:after="480" w:line="240" w:lineRule="atLeast"/>
      <w:ind w:left="23" w:right="23" w:firstLine="561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table" w:styleId="ab">
    <w:name w:val="Table Grid"/>
    <w:basedOn w:val="a1"/>
    <w:uiPriority w:val="59"/>
    <w:rsid w:val="00D825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374FCB"/>
    <w:pPr>
      <w:outlineLvl w:val="9"/>
    </w:pPr>
  </w:style>
  <w:style w:type="paragraph" w:styleId="5">
    <w:name w:val="toc 5"/>
    <w:basedOn w:val="a"/>
    <w:next w:val="a"/>
    <w:autoRedefine/>
    <w:uiPriority w:val="39"/>
    <w:semiHidden/>
    <w:unhideWhenUsed/>
    <w:rsid w:val="00B96FDD"/>
    <w:pPr>
      <w:spacing w:after="100"/>
      <w:ind w:left="960" w:right="23" w:firstLine="561"/>
    </w:pPr>
    <w:rPr>
      <w:rFonts w:eastAsiaTheme="minorHAnsi"/>
      <w:sz w:val="24"/>
      <w:lang w:eastAsia="en-US"/>
    </w:rPr>
  </w:style>
  <w:style w:type="character" w:customStyle="1" w:styleId="ad">
    <w:name w:val="Колонтитул_"/>
    <w:basedOn w:val="a0"/>
    <w:link w:val="ae"/>
    <w:uiPriority w:val="99"/>
    <w:locked/>
    <w:rsid w:val="00B96FD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Колонтитул + 11"/>
    <w:aliases w:val="5 pt18,5 pt12"/>
    <w:basedOn w:val="ad"/>
    <w:uiPriority w:val="99"/>
    <w:rsid w:val="00B96FDD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B96FD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link w:val="af"/>
    <w:uiPriority w:val="99"/>
    <w:locked/>
    <w:rsid w:val="00B96FD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uiPriority w:val="99"/>
    <w:locked/>
    <w:rsid w:val="00B96FD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B96FDD"/>
    <w:pPr>
      <w:shd w:val="clear" w:color="auto" w:fill="FFFFFF"/>
      <w:spacing w:line="240" w:lineRule="auto"/>
      <w:ind w:left="23" w:right="23" w:firstLine="561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0">
    <w:name w:val="Заголовок №6"/>
    <w:basedOn w:val="a"/>
    <w:link w:val="6"/>
    <w:uiPriority w:val="99"/>
    <w:rsid w:val="00B96FDD"/>
    <w:pPr>
      <w:shd w:val="clear" w:color="auto" w:fill="FFFFFF"/>
      <w:spacing w:before="420" w:after="360" w:line="240" w:lineRule="atLeast"/>
      <w:ind w:left="23" w:right="23" w:firstLine="561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af">
    <w:name w:val="Body Text"/>
    <w:basedOn w:val="a"/>
    <w:link w:val="12"/>
    <w:uiPriority w:val="99"/>
    <w:rsid w:val="00B96FDD"/>
    <w:pPr>
      <w:shd w:val="clear" w:color="auto" w:fill="FFFFFF"/>
      <w:spacing w:line="274" w:lineRule="exact"/>
      <w:ind w:left="23" w:right="23" w:hanging="30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B96FDD"/>
  </w:style>
  <w:style w:type="paragraph" w:customStyle="1" w:styleId="51">
    <w:name w:val="Заголовок №5"/>
    <w:basedOn w:val="a"/>
    <w:link w:val="50"/>
    <w:uiPriority w:val="99"/>
    <w:rsid w:val="00B96FDD"/>
    <w:pPr>
      <w:shd w:val="clear" w:color="auto" w:fill="FFFFFF"/>
      <w:spacing w:after="540" w:line="240" w:lineRule="atLeast"/>
      <w:ind w:left="23" w:right="23" w:firstLine="561"/>
      <w:outlineLvl w:val="4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60D84"/>
    <w:pPr>
      <w:tabs>
        <w:tab w:val="right" w:leader="dot" w:pos="9205"/>
      </w:tabs>
      <w:spacing w:after="100"/>
      <w:ind w:left="23" w:right="23" w:firstLine="561"/>
    </w:pPr>
    <w:rPr>
      <w:rFonts w:eastAsiaTheme="minorHAnsi"/>
      <w:sz w:val="24"/>
      <w:lang w:eastAsia="en-US"/>
    </w:rPr>
  </w:style>
  <w:style w:type="character" w:styleId="af1">
    <w:name w:val="Hyperlink"/>
    <w:basedOn w:val="a0"/>
    <w:uiPriority w:val="99"/>
    <w:unhideWhenUsed/>
    <w:rsid w:val="00060D84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qFormat/>
    <w:rsid w:val="0096606F"/>
    <w:pPr>
      <w:tabs>
        <w:tab w:val="left" w:pos="1540"/>
        <w:tab w:val="right" w:leader="dot" w:pos="9912"/>
      </w:tabs>
      <w:spacing w:after="100"/>
      <w:ind w:right="23" w:firstLine="561"/>
    </w:pPr>
    <w:rPr>
      <w:rFonts w:eastAsiaTheme="minorHAnsi"/>
      <w:sz w:val="24"/>
      <w:lang w:eastAsia="en-US"/>
    </w:rPr>
  </w:style>
  <w:style w:type="paragraph" w:customStyle="1" w:styleId="4BC8582F925C44688E6963A65CE800A2">
    <w:name w:val="4BC8582F925C44688E6963A65CE800A2"/>
    <w:rsid w:val="00C73D06"/>
    <w:rPr>
      <w:rFonts w:eastAsiaTheme="minorEastAsia"/>
      <w:sz w:val="22"/>
      <w:lang w:eastAsia="ru-RU"/>
    </w:rPr>
  </w:style>
  <w:style w:type="character" w:customStyle="1" w:styleId="af2">
    <w:name w:val="Подпись к картинке_"/>
    <w:basedOn w:val="a0"/>
    <w:link w:val="af3"/>
    <w:uiPriority w:val="99"/>
    <w:locked/>
    <w:rsid w:val="002C4FB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3">
    <w:name w:val="Подпись к картинке"/>
    <w:basedOn w:val="a"/>
    <w:link w:val="af2"/>
    <w:uiPriority w:val="99"/>
    <w:rsid w:val="002C4FB6"/>
    <w:pPr>
      <w:shd w:val="clear" w:color="auto" w:fill="FFFFFF"/>
      <w:spacing w:line="240" w:lineRule="atLeast"/>
      <w:ind w:left="23" w:right="23" w:firstLine="561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14A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toc 3"/>
    <w:basedOn w:val="a"/>
    <w:next w:val="a"/>
    <w:autoRedefine/>
    <w:uiPriority w:val="39"/>
    <w:unhideWhenUsed/>
    <w:qFormat/>
    <w:rsid w:val="0096606F"/>
    <w:pPr>
      <w:spacing w:after="100"/>
      <w:ind w:left="480" w:right="23" w:firstLine="561"/>
    </w:pPr>
    <w:rPr>
      <w:rFonts w:eastAsiaTheme="minorHAnsi"/>
      <w:sz w:val="24"/>
      <w:lang w:eastAsia="en-US"/>
    </w:rPr>
  </w:style>
  <w:style w:type="paragraph" w:customStyle="1" w:styleId="3CBD5A742C28424DA5172AD252E32316">
    <w:name w:val="3CBD5A742C28424DA5172AD252E32316"/>
    <w:rsid w:val="00A26AA0"/>
    <w:pPr>
      <w:spacing w:after="200" w:line="276" w:lineRule="auto"/>
      <w:ind w:firstLine="0"/>
      <w:jc w:val="left"/>
    </w:pPr>
    <w:rPr>
      <w:rFonts w:eastAsiaTheme="minorEastAsia"/>
      <w:sz w:val="22"/>
      <w:lang w:eastAsia="ru-RU"/>
    </w:rPr>
  </w:style>
  <w:style w:type="character" w:customStyle="1" w:styleId="7">
    <w:name w:val="Основной текст + 7"/>
    <w:aliases w:val="5 pt17,5 pt5,Курсив"/>
    <w:basedOn w:val="12"/>
    <w:uiPriority w:val="99"/>
    <w:rsid w:val="00A26AA0"/>
    <w:rPr>
      <w:rFonts w:ascii="Times New Roman" w:hAnsi="Times New Roman" w:cs="Times New Roman"/>
      <w:noProof/>
      <w:spacing w:val="0"/>
      <w:sz w:val="15"/>
      <w:szCs w:val="15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A26AA0"/>
    <w:rPr>
      <w:rFonts w:ascii="Times New Roman" w:hAnsi="Times New Roman" w:cs="Times New Roman"/>
      <w:noProof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26AA0"/>
    <w:pPr>
      <w:shd w:val="clear" w:color="auto" w:fill="FFFFFF"/>
      <w:spacing w:before="180" w:line="240" w:lineRule="atLeast"/>
    </w:pPr>
    <w:rPr>
      <w:rFonts w:ascii="Times New Roman" w:eastAsiaTheme="minorHAnsi" w:hAnsi="Times New Roman" w:cs="Times New Roman"/>
      <w:noProof/>
      <w:sz w:val="15"/>
      <w:szCs w:val="15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90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4">
    <w:name w:val="Подпись к таблице_"/>
    <w:basedOn w:val="a0"/>
    <w:link w:val="af5"/>
    <w:uiPriority w:val="99"/>
    <w:locked/>
    <w:rsid w:val="00B530F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Курсив"/>
    <w:basedOn w:val="31"/>
    <w:uiPriority w:val="99"/>
    <w:rsid w:val="00B530F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4">
    <w:name w:val="Основной текст (3)"/>
    <w:basedOn w:val="31"/>
    <w:uiPriority w:val="99"/>
    <w:rsid w:val="00B530F2"/>
    <w:rPr>
      <w:rFonts w:ascii="Times New Roman" w:hAnsi="Times New Roman" w:cs="Times New Roman"/>
      <w:strike/>
      <w:noProof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B530F2"/>
    <w:rPr>
      <w:rFonts w:ascii="Times New Roman" w:hAnsi="Times New Roman" w:cs="Times New Roman"/>
      <w:i/>
      <w:iCs/>
      <w:spacing w:val="40"/>
      <w:sz w:val="32"/>
      <w:szCs w:val="32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B530F2"/>
    <w:rPr>
      <w:rFonts w:ascii="Times New Roman" w:hAnsi="Times New Roman" w:cs="Times New Roman"/>
      <w:i/>
      <w:iCs/>
      <w:sz w:val="12"/>
      <w:szCs w:val="12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B530F2"/>
    <w:rPr>
      <w:rFonts w:ascii="Times New Roman" w:hAnsi="Times New Roman" w:cs="Times New Roman"/>
      <w:i/>
      <w:iCs/>
      <w:sz w:val="10"/>
      <w:szCs w:val="10"/>
      <w:shd w:val="clear" w:color="auto" w:fill="FFFFFF"/>
      <w:lang w:val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B530F2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B530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530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spacing w:val="40"/>
      <w:sz w:val="32"/>
      <w:szCs w:val="32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rsid w:val="00B530F2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i/>
      <w:iCs/>
      <w:sz w:val="12"/>
      <w:szCs w:val="12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rsid w:val="00B530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sz w:val="10"/>
      <w:szCs w:val="10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rsid w:val="00B530F2"/>
    <w:pPr>
      <w:shd w:val="clear" w:color="auto" w:fill="FFFFFF"/>
      <w:spacing w:before="60" w:after="360" w:line="240" w:lineRule="atLeast"/>
    </w:pPr>
    <w:rPr>
      <w:rFonts w:ascii="Times New Roman" w:eastAsiaTheme="minorHAnsi" w:hAnsi="Times New Roman" w:cs="Times New Roman"/>
      <w:sz w:val="12"/>
      <w:szCs w:val="12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941B17"/>
    <w:rPr>
      <w:rFonts w:ascii="Times New Roman" w:hAnsi="Times New Roman" w:cs="Times New Roman"/>
      <w:b/>
      <w:bCs/>
      <w:sz w:val="22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941B1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styleId="af6">
    <w:name w:val="Placeholder Text"/>
    <w:basedOn w:val="a0"/>
    <w:uiPriority w:val="99"/>
    <w:semiHidden/>
    <w:rsid w:val="002B68C1"/>
    <w:rPr>
      <w:color w:val="808080"/>
    </w:rPr>
  </w:style>
  <w:style w:type="character" w:customStyle="1" w:styleId="ArialNarrow4">
    <w:name w:val="Колонтитул + Arial Narrow4"/>
    <w:aliases w:val="11 pt2,Полужирный3"/>
    <w:basedOn w:val="ad"/>
    <w:uiPriority w:val="99"/>
    <w:rsid w:val="004D6DF6"/>
    <w:rPr>
      <w:rFonts w:ascii="Arial Narrow" w:hAnsi="Arial Narrow" w:cs="Arial Narrow"/>
      <w:b/>
      <w:bCs/>
      <w:spacing w:val="0"/>
      <w:w w:val="100"/>
      <w:sz w:val="22"/>
      <w:szCs w:val="22"/>
      <w:shd w:val="clear" w:color="auto" w:fill="FFFFFF"/>
    </w:rPr>
  </w:style>
  <w:style w:type="paragraph" w:styleId="af7">
    <w:name w:val="caption"/>
    <w:basedOn w:val="a"/>
    <w:next w:val="a"/>
    <w:uiPriority w:val="35"/>
    <w:unhideWhenUsed/>
    <w:qFormat/>
    <w:rsid w:val="00DD7F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8">
    <w:name w:val="table of figures"/>
    <w:basedOn w:val="a"/>
    <w:next w:val="a"/>
    <w:uiPriority w:val="99"/>
    <w:unhideWhenUsed/>
    <w:rsid w:val="00A6060F"/>
  </w:style>
  <w:style w:type="character" w:customStyle="1" w:styleId="ArialNarrow">
    <w:name w:val="Колонтитул + Arial Narrow"/>
    <w:aliases w:val="12 pt"/>
    <w:basedOn w:val="ad"/>
    <w:uiPriority w:val="99"/>
    <w:rsid w:val="00082393"/>
    <w:rPr>
      <w:rFonts w:ascii="Arial Narrow" w:hAnsi="Arial Narrow" w:cs="Arial Narrow"/>
      <w:spacing w:val="0"/>
      <w:w w:val="100"/>
      <w:sz w:val="24"/>
      <w:szCs w:val="24"/>
      <w:shd w:val="clear" w:color="auto" w:fill="FFFFFF"/>
    </w:rPr>
  </w:style>
  <w:style w:type="character" w:customStyle="1" w:styleId="ArialNarrow1">
    <w:name w:val="Колонтитул + Arial Narrow1"/>
    <w:aliases w:val="12 pt1"/>
    <w:basedOn w:val="ad"/>
    <w:uiPriority w:val="99"/>
    <w:rsid w:val="00082393"/>
    <w:rPr>
      <w:rFonts w:ascii="Arial Narrow" w:hAnsi="Arial Narrow" w:cs="Arial Narrow"/>
      <w:spacing w:val="0"/>
      <w:w w:val="100"/>
      <w:sz w:val="24"/>
      <w:szCs w:val="24"/>
      <w:shd w:val="clear" w:color="auto" w:fill="FFFFFF"/>
    </w:rPr>
  </w:style>
  <w:style w:type="character" w:customStyle="1" w:styleId="Arial">
    <w:name w:val="Колонтитул + Arial"/>
    <w:aliases w:val="6,5 pt13,Интервал 1 pt"/>
    <w:basedOn w:val="ad"/>
    <w:uiPriority w:val="99"/>
    <w:rsid w:val="00082393"/>
    <w:rPr>
      <w:rFonts w:ascii="Arial" w:hAnsi="Arial" w:cs="Arial"/>
      <w:spacing w:val="30"/>
      <w:sz w:val="13"/>
      <w:szCs w:val="13"/>
      <w:shd w:val="clear" w:color="auto" w:fill="FFFFFF"/>
    </w:rPr>
  </w:style>
  <w:style w:type="character" w:customStyle="1" w:styleId="Arial1">
    <w:name w:val="Колонтитул + Arial1"/>
    <w:aliases w:val="10,5 pt11,Интервал 0 pt"/>
    <w:basedOn w:val="ad"/>
    <w:uiPriority w:val="99"/>
    <w:rsid w:val="00082393"/>
    <w:rPr>
      <w:rFonts w:ascii="Arial" w:hAnsi="Arial" w:cs="Arial"/>
      <w:spacing w:val="-10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240BC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rsid w:val="00240BC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3">
    <w:name w:val="Основной текст + Курсив6"/>
    <w:basedOn w:val="1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11">
    <w:name w:val="Основной текст (5) + 11"/>
    <w:aliases w:val="5 pt9,Не курсив"/>
    <w:basedOn w:val="52"/>
    <w:uiPriority w:val="99"/>
    <w:rsid w:val="00240BC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5">
    <w:name w:val="Основной текст (5) + Не курсив5"/>
    <w:basedOn w:val="52"/>
    <w:uiPriority w:val="99"/>
    <w:rsid w:val="00240BC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1pt">
    <w:name w:val="Основной текст (6) + Интервал 1 pt"/>
    <w:basedOn w:val="61"/>
    <w:uiPriority w:val="99"/>
    <w:rsid w:val="00240BC2"/>
    <w:rPr>
      <w:rFonts w:ascii="Times New Roman" w:hAnsi="Times New Roman" w:cs="Times New Roman"/>
      <w:i/>
      <w:iCs/>
      <w:noProof/>
      <w:spacing w:val="20"/>
      <w:sz w:val="15"/>
      <w:szCs w:val="15"/>
      <w:shd w:val="clear" w:color="auto" w:fill="FFFFFF"/>
    </w:rPr>
  </w:style>
  <w:style w:type="character" w:customStyle="1" w:styleId="6ArialNarrow">
    <w:name w:val="Основной текст (6) + Arial Narrow"/>
    <w:aliases w:val="7 pt,Полужирный,Не курсив4,Интервал 1 pt1"/>
    <w:basedOn w:val="61"/>
    <w:uiPriority w:val="99"/>
    <w:rsid w:val="00240BC2"/>
    <w:rPr>
      <w:rFonts w:ascii="Arial Narrow" w:hAnsi="Arial Narrow" w:cs="Arial Narrow"/>
      <w:b/>
      <w:bCs/>
      <w:i/>
      <w:iCs/>
      <w:noProof/>
      <w:spacing w:val="30"/>
      <w:sz w:val="14"/>
      <w:szCs w:val="1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40BC2"/>
    <w:pPr>
      <w:shd w:val="clear" w:color="auto" w:fill="FFFFFF"/>
      <w:spacing w:after="300" w:line="240" w:lineRule="atLeast"/>
      <w:outlineLvl w:val="3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3">
    <w:name w:val="Основной текст (5)"/>
    <w:basedOn w:val="a"/>
    <w:link w:val="52"/>
    <w:uiPriority w:val="99"/>
    <w:rsid w:val="00240BC2"/>
    <w:pPr>
      <w:shd w:val="clear" w:color="auto" w:fill="FFFFFF"/>
      <w:spacing w:line="480" w:lineRule="exact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-1pt1">
    <w:name w:val="Основной текст (2) + Интервал -1 pt1"/>
    <w:basedOn w:val="21"/>
    <w:uiPriority w:val="99"/>
    <w:rsid w:val="00240BC2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character" w:customStyle="1" w:styleId="8pt">
    <w:name w:val="Основной текст + 8 pt"/>
    <w:aliases w:val="Малые прописные"/>
    <w:basedOn w:val="12"/>
    <w:uiPriority w:val="99"/>
    <w:rsid w:val="00240BC2"/>
    <w:rPr>
      <w:rFonts w:ascii="Times New Roman" w:hAnsi="Times New Roman" w:cs="Times New Roman"/>
      <w:smallCaps/>
      <w:spacing w:val="0"/>
      <w:sz w:val="16"/>
      <w:szCs w:val="16"/>
      <w:shd w:val="clear" w:color="auto" w:fill="FFFFFF"/>
      <w:lang w:val="en-US" w:eastAsia="en-US"/>
    </w:rPr>
  </w:style>
  <w:style w:type="character" w:customStyle="1" w:styleId="572">
    <w:name w:val="Основной текст (5) + 72"/>
    <w:aliases w:val="5 pt6"/>
    <w:basedOn w:val="52"/>
    <w:uiPriority w:val="99"/>
    <w:rsid w:val="00240BC2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  <w:lang w:val="en-US" w:eastAsia="en-US"/>
    </w:rPr>
  </w:style>
  <w:style w:type="character" w:customStyle="1" w:styleId="530">
    <w:name w:val="Основной текст (5) + Не курсив3"/>
    <w:basedOn w:val="5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5">
    <w:name w:val="Основной текст + Курсив3"/>
    <w:basedOn w:val="1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  <w:lang w:val="en-US" w:eastAsia="en-US"/>
    </w:rPr>
  </w:style>
  <w:style w:type="character" w:customStyle="1" w:styleId="24">
    <w:name w:val="Основной текст + Курсив2"/>
    <w:basedOn w:val="1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613">
    <w:name w:val="Основной текст (6) + 13"/>
    <w:aliases w:val="5 pt4"/>
    <w:basedOn w:val="61"/>
    <w:uiPriority w:val="99"/>
    <w:rsid w:val="00240BC2"/>
    <w:rPr>
      <w:rFonts w:ascii="Times New Roman" w:hAnsi="Times New Roman" w:cs="Times New Roman"/>
      <w:i/>
      <w:iCs/>
      <w:noProof/>
      <w:spacing w:val="0"/>
      <w:sz w:val="27"/>
      <w:szCs w:val="27"/>
      <w:shd w:val="clear" w:color="auto" w:fill="FFFFFF"/>
    </w:rPr>
  </w:style>
  <w:style w:type="character" w:customStyle="1" w:styleId="6132">
    <w:name w:val="Основной текст (6) + 132"/>
    <w:aliases w:val="5 pt3,Не курсив2"/>
    <w:basedOn w:val="61"/>
    <w:uiPriority w:val="99"/>
    <w:rsid w:val="00240BC2"/>
    <w:rPr>
      <w:rFonts w:ascii="Times New Roman" w:hAnsi="Times New Roman" w:cs="Times New Roman"/>
      <w:i/>
      <w:iCs/>
      <w:noProof/>
      <w:spacing w:val="0"/>
      <w:sz w:val="27"/>
      <w:szCs w:val="27"/>
      <w:shd w:val="clear" w:color="auto" w:fill="FFFFFF"/>
    </w:rPr>
  </w:style>
  <w:style w:type="character" w:customStyle="1" w:styleId="6131">
    <w:name w:val="Основной текст (6) + 131"/>
    <w:aliases w:val="5 pt2,Не курсив1,Интервал 0 pt2"/>
    <w:basedOn w:val="61"/>
    <w:uiPriority w:val="99"/>
    <w:rsid w:val="00240BC2"/>
    <w:rPr>
      <w:rFonts w:ascii="Times New Roman" w:hAnsi="Times New Roman" w:cs="Times New Roman"/>
      <w:i/>
      <w:iCs/>
      <w:noProof/>
      <w:spacing w:val="-10"/>
      <w:sz w:val="27"/>
      <w:szCs w:val="27"/>
      <w:shd w:val="clear" w:color="auto" w:fill="FFFFFF"/>
    </w:rPr>
  </w:style>
  <w:style w:type="character" w:customStyle="1" w:styleId="571">
    <w:name w:val="Основной текст (5) + 71"/>
    <w:aliases w:val="5 pt1"/>
    <w:basedOn w:val="52"/>
    <w:uiPriority w:val="99"/>
    <w:rsid w:val="00240BC2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  <w:lang w:val="en-US" w:eastAsia="en-US"/>
    </w:rPr>
  </w:style>
  <w:style w:type="character" w:customStyle="1" w:styleId="520">
    <w:name w:val="Основной текст (5) + Не курсив2"/>
    <w:basedOn w:val="5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10">
    <w:name w:val="Основной текст (5) + Не курсив1"/>
    <w:aliases w:val="Интервал 0 pt1"/>
    <w:basedOn w:val="52"/>
    <w:uiPriority w:val="99"/>
    <w:rsid w:val="00240BC2"/>
    <w:rPr>
      <w:rFonts w:ascii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14">
    <w:name w:val="Основной текст + Курсив1"/>
    <w:basedOn w:val="1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6">
    <w:name w:val="Заголовок №3_"/>
    <w:basedOn w:val="a0"/>
    <w:link w:val="37"/>
    <w:uiPriority w:val="99"/>
    <w:rsid w:val="00240BC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-1pt">
    <w:name w:val="Заголовок №3 + Интервал -1 pt"/>
    <w:basedOn w:val="36"/>
    <w:uiPriority w:val="99"/>
    <w:rsid w:val="00240BC2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240BC2"/>
    <w:pPr>
      <w:shd w:val="clear" w:color="auto" w:fill="FFFFFF"/>
      <w:spacing w:after="180" w:line="480" w:lineRule="exact"/>
      <w:ind w:firstLine="580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-1pt">
    <w:name w:val="Заголовок №4 + Интервал -1 pt"/>
    <w:basedOn w:val="4"/>
    <w:uiPriority w:val="99"/>
    <w:rsid w:val="00240BC2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paragraph" w:styleId="af9">
    <w:name w:val="List Paragraph"/>
    <w:basedOn w:val="a"/>
    <w:uiPriority w:val="34"/>
    <w:qFormat/>
    <w:rsid w:val="00345294"/>
    <w:pPr>
      <w:ind w:left="720"/>
      <w:contextualSpacing/>
    </w:pPr>
  </w:style>
  <w:style w:type="character" w:styleId="afa">
    <w:name w:val="Strong"/>
    <w:basedOn w:val="a0"/>
    <w:uiPriority w:val="22"/>
    <w:qFormat/>
    <w:rsid w:val="00E066E2"/>
    <w:rPr>
      <w:b/>
      <w:bCs/>
    </w:rPr>
  </w:style>
  <w:style w:type="character" w:styleId="afb">
    <w:name w:val="annotation reference"/>
    <w:basedOn w:val="a0"/>
    <w:uiPriority w:val="99"/>
    <w:semiHidden/>
    <w:unhideWhenUsed/>
    <w:rsid w:val="004E0181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E0181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E0181"/>
    <w:rPr>
      <w:rFonts w:eastAsiaTheme="minorEastAsia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E018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E0181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BA"/>
    <w:rPr>
      <w:rFonts w:eastAsiaTheme="minorEastAsia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6117"/>
    <w:pPr>
      <w:keepNext/>
      <w:keepLines/>
      <w:spacing w:before="480"/>
      <w:ind w:left="23" w:right="23" w:firstLine="56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09E6"/>
    <w:pPr>
      <w:keepNext/>
      <w:keepLines/>
      <w:spacing w:before="200"/>
      <w:ind w:left="23" w:right="23" w:firstLine="56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4A3D"/>
    <w:pPr>
      <w:keepNext/>
      <w:keepLines/>
      <w:spacing w:before="200"/>
      <w:ind w:left="23" w:right="23" w:firstLine="56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17"/>
    <w:pPr>
      <w:tabs>
        <w:tab w:val="center" w:pos="4677"/>
        <w:tab w:val="right" w:pos="9355"/>
      </w:tabs>
      <w:spacing w:line="240" w:lineRule="auto"/>
      <w:ind w:left="23" w:right="23" w:firstLine="561"/>
    </w:pPr>
    <w:rPr>
      <w:rFonts w:eastAsiaTheme="minorHAnsi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6117"/>
  </w:style>
  <w:style w:type="paragraph" w:styleId="a5">
    <w:name w:val="footer"/>
    <w:basedOn w:val="a"/>
    <w:link w:val="a6"/>
    <w:uiPriority w:val="99"/>
    <w:unhideWhenUsed/>
    <w:rsid w:val="00886117"/>
    <w:pPr>
      <w:tabs>
        <w:tab w:val="center" w:pos="4677"/>
        <w:tab w:val="right" w:pos="9355"/>
      </w:tabs>
      <w:spacing w:line="240" w:lineRule="auto"/>
      <w:ind w:left="23" w:right="23" w:firstLine="561"/>
    </w:pPr>
    <w:rPr>
      <w:rFonts w:eastAsiaTheme="minorHAnsi"/>
      <w:sz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86117"/>
  </w:style>
  <w:style w:type="character" w:customStyle="1" w:styleId="10">
    <w:name w:val="Заголовок 1 Знак"/>
    <w:basedOn w:val="a0"/>
    <w:link w:val="1"/>
    <w:uiPriority w:val="9"/>
    <w:rsid w:val="00886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117"/>
    <w:pPr>
      <w:spacing w:line="240" w:lineRule="auto"/>
      <w:ind w:left="23" w:right="23" w:firstLine="56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86117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886117"/>
    <w:pPr>
      <w:numPr>
        <w:ilvl w:val="1"/>
      </w:numPr>
      <w:spacing w:after="60"/>
      <w:ind w:left="23" w:right="23" w:firstLine="56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88611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31">
    <w:name w:val="Основной текст (3)_"/>
    <w:basedOn w:val="a0"/>
    <w:link w:val="310"/>
    <w:uiPriority w:val="99"/>
    <w:locked/>
    <w:rsid w:val="00D825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D825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82560"/>
    <w:pPr>
      <w:shd w:val="clear" w:color="auto" w:fill="FFFFFF"/>
      <w:spacing w:after="1380" w:line="240" w:lineRule="atLeast"/>
      <w:ind w:left="23" w:right="23" w:hanging="164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D82560"/>
    <w:pPr>
      <w:shd w:val="clear" w:color="auto" w:fill="FFFFFF"/>
      <w:spacing w:before="4020" w:after="480" w:line="240" w:lineRule="atLeast"/>
      <w:ind w:left="23" w:right="23" w:firstLine="561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table" w:styleId="ab">
    <w:name w:val="Table Grid"/>
    <w:basedOn w:val="a1"/>
    <w:uiPriority w:val="59"/>
    <w:rsid w:val="00D825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374FCB"/>
    <w:pPr>
      <w:outlineLvl w:val="9"/>
    </w:pPr>
  </w:style>
  <w:style w:type="paragraph" w:styleId="5">
    <w:name w:val="toc 5"/>
    <w:basedOn w:val="a"/>
    <w:next w:val="a"/>
    <w:autoRedefine/>
    <w:uiPriority w:val="39"/>
    <w:semiHidden/>
    <w:unhideWhenUsed/>
    <w:rsid w:val="00B96FDD"/>
    <w:pPr>
      <w:spacing w:after="100"/>
      <w:ind w:left="960" w:right="23" w:firstLine="561"/>
    </w:pPr>
    <w:rPr>
      <w:rFonts w:eastAsiaTheme="minorHAnsi"/>
      <w:sz w:val="24"/>
      <w:lang w:eastAsia="en-US"/>
    </w:rPr>
  </w:style>
  <w:style w:type="character" w:customStyle="1" w:styleId="ad">
    <w:name w:val="Колонтитул_"/>
    <w:basedOn w:val="a0"/>
    <w:link w:val="ae"/>
    <w:uiPriority w:val="99"/>
    <w:locked/>
    <w:rsid w:val="00B96FD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Колонтитул + 11"/>
    <w:aliases w:val="5 pt18,5 pt12"/>
    <w:basedOn w:val="ad"/>
    <w:uiPriority w:val="99"/>
    <w:rsid w:val="00B96FDD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B96FD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link w:val="af"/>
    <w:uiPriority w:val="99"/>
    <w:locked/>
    <w:rsid w:val="00B96FD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uiPriority w:val="99"/>
    <w:locked/>
    <w:rsid w:val="00B96FD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B96FDD"/>
    <w:pPr>
      <w:shd w:val="clear" w:color="auto" w:fill="FFFFFF"/>
      <w:spacing w:line="240" w:lineRule="auto"/>
      <w:ind w:left="23" w:right="23" w:firstLine="561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60">
    <w:name w:val="Заголовок №6"/>
    <w:basedOn w:val="a"/>
    <w:link w:val="6"/>
    <w:uiPriority w:val="99"/>
    <w:rsid w:val="00B96FDD"/>
    <w:pPr>
      <w:shd w:val="clear" w:color="auto" w:fill="FFFFFF"/>
      <w:spacing w:before="420" w:after="360" w:line="240" w:lineRule="atLeast"/>
      <w:ind w:left="23" w:right="23" w:firstLine="561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af">
    <w:name w:val="Body Text"/>
    <w:basedOn w:val="a"/>
    <w:link w:val="12"/>
    <w:uiPriority w:val="99"/>
    <w:rsid w:val="00B96FDD"/>
    <w:pPr>
      <w:shd w:val="clear" w:color="auto" w:fill="FFFFFF"/>
      <w:spacing w:line="274" w:lineRule="exact"/>
      <w:ind w:left="23" w:right="23" w:hanging="30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B96FDD"/>
  </w:style>
  <w:style w:type="paragraph" w:customStyle="1" w:styleId="51">
    <w:name w:val="Заголовок №5"/>
    <w:basedOn w:val="a"/>
    <w:link w:val="50"/>
    <w:uiPriority w:val="99"/>
    <w:rsid w:val="00B96FDD"/>
    <w:pPr>
      <w:shd w:val="clear" w:color="auto" w:fill="FFFFFF"/>
      <w:spacing w:after="540" w:line="240" w:lineRule="atLeast"/>
      <w:ind w:left="23" w:right="23" w:firstLine="561"/>
      <w:outlineLvl w:val="4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060D84"/>
    <w:pPr>
      <w:tabs>
        <w:tab w:val="right" w:leader="dot" w:pos="9205"/>
      </w:tabs>
      <w:spacing w:after="100"/>
      <w:ind w:left="23" w:right="23" w:firstLine="561"/>
    </w:pPr>
    <w:rPr>
      <w:rFonts w:eastAsiaTheme="minorHAnsi"/>
      <w:sz w:val="24"/>
      <w:lang w:eastAsia="en-US"/>
    </w:rPr>
  </w:style>
  <w:style w:type="character" w:styleId="af1">
    <w:name w:val="Hyperlink"/>
    <w:basedOn w:val="a0"/>
    <w:uiPriority w:val="99"/>
    <w:unhideWhenUsed/>
    <w:rsid w:val="00060D84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qFormat/>
    <w:rsid w:val="0096606F"/>
    <w:pPr>
      <w:tabs>
        <w:tab w:val="left" w:pos="1540"/>
        <w:tab w:val="right" w:leader="dot" w:pos="9912"/>
      </w:tabs>
      <w:spacing w:after="100"/>
      <w:ind w:right="23" w:firstLine="561"/>
    </w:pPr>
    <w:rPr>
      <w:rFonts w:eastAsiaTheme="minorHAnsi"/>
      <w:sz w:val="24"/>
      <w:lang w:eastAsia="en-US"/>
    </w:rPr>
  </w:style>
  <w:style w:type="paragraph" w:customStyle="1" w:styleId="4BC8582F925C44688E6963A65CE800A2">
    <w:name w:val="4BC8582F925C44688E6963A65CE800A2"/>
    <w:rsid w:val="00C73D06"/>
    <w:rPr>
      <w:rFonts w:eastAsiaTheme="minorEastAsia"/>
      <w:sz w:val="22"/>
      <w:lang w:eastAsia="ru-RU"/>
    </w:rPr>
  </w:style>
  <w:style w:type="character" w:customStyle="1" w:styleId="af2">
    <w:name w:val="Подпись к картинке_"/>
    <w:basedOn w:val="a0"/>
    <w:link w:val="af3"/>
    <w:uiPriority w:val="99"/>
    <w:locked/>
    <w:rsid w:val="002C4FB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3">
    <w:name w:val="Подпись к картинке"/>
    <w:basedOn w:val="a"/>
    <w:link w:val="af2"/>
    <w:uiPriority w:val="99"/>
    <w:rsid w:val="002C4FB6"/>
    <w:pPr>
      <w:shd w:val="clear" w:color="auto" w:fill="FFFFFF"/>
      <w:spacing w:line="240" w:lineRule="atLeast"/>
      <w:ind w:left="23" w:right="23" w:firstLine="561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14A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toc 3"/>
    <w:basedOn w:val="a"/>
    <w:next w:val="a"/>
    <w:autoRedefine/>
    <w:uiPriority w:val="39"/>
    <w:unhideWhenUsed/>
    <w:qFormat/>
    <w:rsid w:val="0096606F"/>
    <w:pPr>
      <w:spacing w:after="100"/>
      <w:ind w:left="480" w:right="23" w:firstLine="561"/>
    </w:pPr>
    <w:rPr>
      <w:rFonts w:eastAsiaTheme="minorHAnsi"/>
      <w:sz w:val="24"/>
      <w:lang w:eastAsia="en-US"/>
    </w:rPr>
  </w:style>
  <w:style w:type="paragraph" w:customStyle="1" w:styleId="3CBD5A742C28424DA5172AD252E32316">
    <w:name w:val="3CBD5A742C28424DA5172AD252E32316"/>
    <w:rsid w:val="00A26AA0"/>
    <w:pPr>
      <w:spacing w:after="200" w:line="276" w:lineRule="auto"/>
      <w:ind w:firstLine="0"/>
      <w:jc w:val="left"/>
    </w:pPr>
    <w:rPr>
      <w:rFonts w:eastAsiaTheme="minorEastAsia"/>
      <w:sz w:val="22"/>
      <w:lang w:eastAsia="ru-RU"/>
    </w:rPr>
  </w:style>
  <w:style w:type="character" w:customStyle="1" w:styleId="7">
    <w:name w:val="Основной текст + 7"/>
    <w:aliases w:val="5 pt17,5 pt5,Курсив"/>
    <w:basedOn w:val="12"/>
    <w:uiPriority w:val="99"/>
    <w:rsid w:val="00A26AA0"/>
    <w:rPr>
      <w:rFonts w:ascii="Times New Roman" w:hAnsi="Times New Roman" w:cs="Times New Roman"/>
      <w:noProof/>
      <w:spacing w:val="0"/>
      <w:sz w:val="15"/>
      <w:szCs w:val="15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A26AA0"/>
    <w:rPr>
      <w:rFonts w:ascii="Times New Roman" w:hAnsi="Times New Roman" w:cs="Times New Roman"/>
      <w:noProof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26AA0"/>
    <w:pPr>
      <w:shd w:val="clear" w:color="auto" w:fill="FFFFFF"/>
      <w:spacing w:before="180" w:line="240" w:lineRule="atLeast"/>
    </w:pPr>
    <w:rPr>
      <w:rFonts w:ascii="Times New Roman" w:eastAsiaTheme="minorHAnsi" w:hAnsi="Times New Roman" w:cs="Times New Roman"/>
      <w:noProof/>
      <w:sz w:val="15"/>
      <w:szCs w:val="15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90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4">
    <w:name w:val="Подпись к таблице_"/>
    <w:basedOn w:val="a0"/>
    <w:link w:val="af5"/>
    <w:uiPriority w:val="99"/>
    <w:locked/>
    <w:rsid w:val="00B530F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Курсив"/>
    <w:basedOn w:val="31"/>
    <w:uiPriority w:val="99"/>
    <w:rsid w:val="00B530F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4">
    <w:name w:val="Основной текст (3)"/>
    <w:basedOn w:val="31"/>
    <w:uiPriority w:val="99"/>
    <w:rsid w:val="00B530F2"/>
    <w:rPr>
      <w:rFonts w:ascii="Times New Roman" w:hAnsi="Times New Roman" w:cs="Times New Roman"/>
      <w:strike/>
      <w:noProof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B530F2"/>
    <w:rPr>
      <w:rFonts w:ascii="Times New Roman" w:hAnsi="Times New Roman" w:cs="Times New Roman"/>
      <w:i/>
      <w:iCs/>
      <w:spacing w:val="40"/>
      <w:sz w:val="32"/>
      <w:szCs w:val="32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B530F2"/>
    <w:rPr>
      <w:rFonts w:ascii="Times New Roman" w:hAnsi="Times New Roman" w:cs="Times New Roman"/>
      <w:i/>
      <w:iCs/>
      <w:sz w:val="12"/>
      <w:szCs w:val="12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B530F2"/>
    <w:rPr>
      <w:rFonts w:ascii="Times New Roman" w:hAnsi="Times New Roman" w:cs="Times New Roman"/>
      <w:i/>
      <w:iCs/>
      <w:sz w:val="10"/>
      <w:szCs w:val="10"/>
      <w:shd w:val="clear" w:color="auto" w:fill="FFFFFF"/>
      <w:lang w:val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B530F2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B530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530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spacing w:val="40"/>
      <w:sz w:val="32"/>
      <w:szCs w:val="32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rsid w:val="00B530F2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i/>
      <w:iCs/>
      <w:sz w:val="12"/>
      <w:szCs w:val="12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rsid w:val="00B530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sz w:val="10"/>
      <w:szCs w:val="10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rsid w:val="00B530F2"/>
    <w:pPr>
      <w:shd w:val="clear" w:color="auto" w:fill="FFFFFF"/>
      <w:spacing w:before="60" w:after="360" w:line="240" w:lineRule="atLeast"/>
    </w:pPr>
    <w:rPr>
      <w:rFonts w:ascii="Times New Roman" w:eastAsiaTheme="minorHAnsi" w:hAnsi="Times New Roman" w:cs="Times New Roman"/>
      <w:sz w:val="12"/>
      <w:szCs w:val="12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941B17"/>
    <w:rPr>
      <w:rFonts w:ascii="Times New Roman" w:hAnsi="Times New Roman" w:cs="Times New Roman"/>
      <w:b/>
      <w:bCs/>
      <w:sz w:val="22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941B1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styleId="af6">
    <w:name w:val="Placeholder Text"/>
    <w:basedOn w:val="a0"/>
    <w:uiPriority w:val="99"/>
    <w:semiHidden/>
    <w:rsid w:val="002B68C1"/>
    <w:rPr>
      <w:color w:val="808080"/>
    </w:rPr>
  </w:style>
  <w:style w:type="character" w:customStyle="1" w:styleId="ArialNarrow4">
    <w:name w:val="Колонтитул + Arial Narrow4"/>
    <w:aliases w:val="11 pt2,Полужирный3"/>
    <w:basedOn w:val="ad"/>
    <w:uiPriority w:val="99"/>
    <w:rsid w:val="004D6DF6"/>
    <w:rPr>
      <w:rFonts w:ascii="Arial Narrow" w:hAnsi="Arial Narrow" w:cs="Arial Narrow"/>
      <w:b/>
      <w:bCs/>
      <w:spacing w:val="0"/>
      <w:w w:val="100"/>
      <w:sz w:val="22"/>
      <w:szCs w:val="22"/>
      <w:shd w:val="clear" w:color="auto" w:fill="FFFFFF"/>
    </w:rPr>
  </w:style>
  <w:style w:type="paragraph" w:styleId="af7">
    <w:name w:val="caption"/>
    <w:basedOn w:val="a"/>
    <w:next w:val="a"/>
    <w:uiPriority w:val="35"/>
    <w:unhideWhenUsed/>
    <w:qFormat/>
    <w:rsid w:val="00DD7F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8">
    <w:name w:val="table of figures"/>
    <w:basedOn w:val="a"/>
    <w:next w:val="a"/>
    <w:uiPriority w:val="99"/>
    <w:unhideWhenUsed/>
    <w:rsid w:val="00A6060F"/>
  </w:style>
  <w:style w:type="character" w:customStyle="1" w:styleId="ArialNarrow">
    <w:name w:val="Колонтитул + Arial Narrow"/>
    <w:aliases w:val="12 pt"/>
    <w:basedOn w:val="ad"/>
    <w:uiPriority w:val="99"/>
    <w:rsid w:val="00082393"/>
    <w:rPr>
      <w:rFonts w:ascii="Arial Narrow" w:hAnsi="Arial Narrow" w:cs="Arial Narrow"/>
      <w:spacing w:val="0"/>
      <w:w w:val="100"/>
      <w:sz w:val="24"/>
      <w:szCs w:val="24"/>
      <w:shd w:val="clear" w:color="auto" w:fill="FFFFFF"/>
    </w:rPr>
  </w:style>
  <w:style w:type="character" w:customStyle="1" w:styleId="ArialNarrow1">
    <w:name w:val="Колонтитул + Arial Narrow1"/>
    <w:aliases w:val="12 pt1"/>
    <w:basedOn w:val="ad"/>
    <w:uiPriority w:val="99"/>
    <w:rsid w:val="00082393"/>
    <w:rPr>
      <w:rFonts w:ascii="Arial Narrow" w:hAnsi="Arial Narrow" w:cs="Arial Narrow"/>
      <w:spacing w:val="0"/>
      <w:w w:val="100"/>
      <w:sz w:val="24"/>
      <w:szCs w:val="24"/>
      <w:shd w:val="clear" w:color="auto" w:fill="FFFFFF"/>
    </w:rPr>
  </w:style>
  <w:style w:type="character" w:customStyle="1" w:styleId="Arial">
    <w:name w:val="Колонтитул + Arial"/>
    <w:aliases w:val="6,5 pt13,Интервал 1 pt"/>
    <w:basedOn w:val="ad"/>
    <w:uiPriority w:val="99"/>
    <w:rsid w:val="00082393"/>
    <w:rPr>
      <w:rFonts w:ascii="Arial" w:hAnsi="Arial" w:cs="Arial"/>
      <w:spacing w:val="30"/>
      <w:sz w:val="13"/>
      <w:szCs w:val="13"/>
      <w:shd w:val="clear" w:color="auto" w:fill="FFFFFF"/>
    </w:rPr>
  </w:style>
  <w:style w:type="character" w:customStyle="1" w:styleId="Arial1">
    <w:name w:val="Колонтитул + Arial1"/>
    <w:aliases w:val="10,5 pt11,Интервал 0 pt"/>
    <w:basedOn w:val="ad"/>
    <w:uiPriority w:val="99"/>
    <w:rsid w:val="00082393"/>
    <w:rPr>
      <w:rFonts w:ascii="Arial" w:hAnsi="Arial" w:cs="Arial"/>
      <w:spacing w:val="-10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240BC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rsid w:val="00240BC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3">
    <w:name w:val="Основной текст + Курсив6"/>
    <w:basedOn w:val="1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11">
    <w:name w:val="Основной текст (5) + 11"/>
    <w:aliases w:val="5 pt9,Не курсив"/>
    <w:basedOn w:val="52"/>
    <w:uiPriority w:val="99"/>
    <w:rsid w:val="00240BC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5">
    <w:name w:val="Основной текст (5) + Не курсив5"/>
    <w:basedOn w:val="52"/>
    <w:uiPriority w:val="99"/>
    <w:rsid w:val="00240BC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1pt">
    <w:name w:val="Основной текст (6) + Интервал 1 pt"/>
    <w:basedOn w:val="61"/>
    <w:uiPriority w:val="99"/>
    <w:rsid w:val="00240BC2"/>
    <w:rPr>
      <w:rFonts w:ascii="Times New Roman" w:hAnsi="Times New Roman" w:cs="Times New Roman"/>
      <w:i/>
      <w:iCs/>
      <w:noProof/>
      <w:spacing w:val="20"/>
      <w:sz w:val="15"/>
      <w:szCs w:val="15"/>
      <w:shd w:val="clear" w:color="auto" w:fill="FFFFFF"/>
    </w:rPr>
  </w:style>
  <w:style w:type="character" w:customStyle="1" w:styleId="6ArialNarrow">
    <w:name w:val="Основной текст (6) + Arial Narrow"/>
    <w:aliases w:val="7 pt,Полужирный,Не курсив4,Интервал 1 pt1"/>
    <w:basedOn w:val="61"/>
    <w:uiPriority w:val="99"/>
    <w:rsid w:val="00240BC2"/>
    <w:rPr>
      <w:rFonts w:ascii="Arial Narrow" w:hAnsi="Arial Narrow" w:cs="Arial Narrow"/>
      <w:b/>
      <w:bCs/>
      <w:i/>
      <w:iCs/>
      <w:noProof/>
      <w:spacing w:val="30"/>
      <w:sz w:val="14"/>
      <w:szCs w:val="1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40BC2"/>
    <w:pPr>
      <w:shd w:val="clear" w:color="auto" w:fill="FFFFFF"/>
      <w:spacing w:after="300" w:line="240" w:lineRule="atLeast"/>
      <w:outlineLvl w:val="3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3">
    <w:name w:val="Основной текст (5)"/>
    <w:basedOn w:val="a"/>
    <w:link w:val="52"/>
    <w:uiPriority w:val="99"/>
    <w:rsid w:val="00240BC2"/>
    <w:pPr>
      <w:shd w:val="clear" w:color="auto" w:fill="FFFFFF"/>
      <w:spacing w:line="480" w:lineRule="exact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-1pt1">
    <w:name w:val="Основной текст (2) + Интервал -1 pt1"/>
    <w:basedOn w:val="21"/>
    <w:uiPriority w:val="99"/>
    <w:rsid w:val="00240BC2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character" w:customStyle="1" w:styleId="8pt">
    <w:name w:val="Основной текст + 8 pt"/>
    <w:aliases w:val="Малые прописные"/>
    <w:basedOn w:val="12"/>
    <w:uiPriority w:val="99"/>
    <w:rsid w:val="00240BC2"/>
    <w:rPr>
      <w:rFonts w:ascii="Times New Roman" w:hAnsi="Times New Roman" w:cs="Times New Roman"/>
      <w:smallCaps/>
      <w:spacing w:val="0"/>
      <w:sz w:val="16"/>
      <w:szCs w:val="16"/>
      <w:shd w:val="clear" w:color="auto" w:fill="FFFFFF"/>
      <w:lang w:val="en-US" w:eastAsia="en-US"/>
    </w:rPr>
  </w:style>
  <w:style w:type="character" w:customStyle="1" w:styleId="572">
    <w:name w:val="Основной текст (5) + 72"/>
    <w:aliases w:val="5 pt6"/>
    <w:basedOn w:val="52"/>
    <w:uiPriority w:val="99"/>
    <w:rsid w:val="00240BC2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  <w:lang w:val="en-US" w:eastAsia="en-US"/>
    </w:rPr>
  </w:style>
  <w:style w:type="character" w:customStyle="1" w:styleId="530">
    <w:name w:val="Основной текст (5) + Не курсив3"/>
    <w:basedOn w:val="5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5">
    <w:name w:val="Основной текст + Курсив3"/>
    <w:basedOn w:val="1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  <w:lang w:val="en-US" w:eastAsia="en-US"/>
    </w:rPr>
  </w:style>
  <w:style w:type="character" w:customStyle="1" w:styleId="24">
    <w:name w:val="Основной текст + Курсив2"/>
    <w:basedOn w:val="1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613">
    <w:name w:val="Основной текст (6) + 13"/>
    <w:aliases w:val="5 pt4"/>
    <w:basedOn w:val="61"/>
    <w:uiPriority w:val="99"/>
    <w:rsid w:val="00240BC2"/>
    <w:rPr>
      <w:rFonts w:ascii="Times New Roman" w:hAnsi="Times New Roman" w:cs="Times New Roman"/>
      <w:i/>
      <w:iCs/>
      <w:noProof/>
      <w:spacing w:val="0"/>
      <w:sz w:val="27"/>
      <w:szCs w:val="27"/>
      <w:shd w:val="clear" w:color="auto" w:fill="FFFFFF"/>
    </w:rPr>
  </w:style>
  <w:style w:type="character" w:customStyle="1" w:styleId="6132">
    <w:name w:val="Основной текст (6) + 132"/>
    <w:aliases w:val="5 pt3,Не курсив2"/>
    <w:basedOn w:val="61"/>
    <w:uiPriority w:val="99"/>
    <w:rsid w:val="00240BC2"/>
    <w:rPr>
      <w:rFonts w:ascii="Times New Roman" w:hAnsi="Times New Roman" w:cs="Times New Roman"/>
      <w:i/>
      <w:iCs/>
      <w:noProof/>
      <w:spacing w:val="0"/>
      <w:sz w:val="27"/>
      <w:szCs w:val="27"/>
      <w:shd w:val="clear" w:color="auto" w:fill="FFFFFF"/>
    </w:rPr>
  </w:style>
  <w:style w:type="character" w:customStyle="1" w:styleId="6131">
    <w:name w:val="Основной текст (6) + 131"/>
    <w:aliases w:val="5 pt2,Не курсив1,Интервал 0 pt2"/>
    <w:basedOn w:val="61"/>
    <w:uiPriority w:val="99"/>
    <w:rsid w:val="00240BC2"/>
    <w:rPr>
      <w:rFonts w:ascii="Times New Roman" w:hAnsi="Times New Roman" w:cs="Times New Roman"/>
      <w:i/>
      <w:iCs/>
      <w:noProof/>
      <w:spacing w:val="-10"/>
      <w:sz w:val="27"/>
      <w:szCs w:val="27"/>
      <w:shd w:val="clear" w:color="auto" w:fill="FFFFFF"/>
    </w:rPr>
  </w:style>
  <w:style w:type="character" w:customStyle="1" w:styleId="571">
    <w:name w:val="Основной текст (5) + 71"/>
    <w:aliases w:val="5 pt1"/>
    <w:basedOn w:val="52"/>
    <w:uiPriority w:val="99"/>
    <w:rsid w:val="00240BC2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  <w:lang w:val="en-US" w:eastAsia="en-US"/>
    </w:rPr>
  </w:style>
  <w:style w:type="character" w:customStyle="1" w:styleId="520">
    <w:name w:val="Основной текст (5) + Не курсив2"/>
    <w:basedOn w:val="5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10">
    <w:name w:val="Основной текст (5) + Не курсив1"/>
    <w:aliases w:val="Интервал 0 pt1"/>
    <w:basedOn w:val="52"/>
    <w:uiPriority w:val="99"/>
    <w:rsid w:val="00240BC2"/>
    <w:rPr>
      <w:rFonts w:ascii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14">
    <w:name w:val="Основной текст + Курсив1"/>
    <w:basedOn w:val="12"/>
    <w:uiPriority w:val="99"/>
    <w:rsid w:val="00240BC2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6">
    <w:name w:val="Заголовок №3_"/>
    <w:basedOn w:val="a0"/>
    <w:link w:val="37"/>
    <w:uiPriority w:val="99"/>
    <w:rsid w:val="00240BC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-1pt">
    <w:name w:val="Заголовок №3 + Интервал -1 pt"/>
    <w:basedOn w:val="36"/>
    <w:uiPriority w:val="99"/>
    <w:rsid w:val="00240BC2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240BC2"/>
    <w:pPr>
      <w:shd w:val="clear" w:color="auto" w:fill="FFFFFF"/>
      <w:spacing w:after="180" w:line="480" w:lineRule="exact"/>
      <w:ind w:firstLine="580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-1pt">
    <w:name w:val="Заголовок №4 + Интервал -1 pt"/>
    <w:basedOn w:val="4"/>
    <w:uiPriority w:val="99"/>
    <w:rsid w:val="00240BC2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paragraph" w:styleId="af9">
    <w:name w:val="List Paragraph"/>
    <w:basedOn w:val="a"/>
    <w:uiPriority w:val="34"/>
    <w:qFormat/>
    <w:rsid w:val="00345294"/>
    <w:pPr>
      <w:ind w:left="720"/>
      <w:contextualSpacing/>
    </w:pPr>
  </w:style>
  <w:style w:type="character" w:styleId="afa">
    <w:name w:val="Strong"/>
    <w:basedOn w:val="a0"/>
    <w:uiPriority w:val="22"/>
    <w:qFormat/>
    <w:rsid w:val="00E066E2"/>
    <w:rPr>
      <w:b/>
      <w:bCs/>
    </w:rPr>
  </w:style>
  <w:style w:type="character" w:styleId="afb">
    <w:name w:val="annotation reference"/>
    <w:basedOn w:val="a0"/>
    <w:uiPriority w:val="99"/>
    <w:semiHidden/>
    <w:unhideWhenUsed/>
    <w:rsid w:val="004E0181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E0181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E0181"/>
    <w:rPr>
      <w:rFonts w:eastAsiaTheme="minorEastAsia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E018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E0181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Общество с ограниченной ответственностью
«Объединеная сервисная компания»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196B5-CA8B-4F74-A58A-9D640AAD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9328</Words>
  <Characters>53174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«Объединённая сервисная компания»</vt:lpstr>
    </vt:vector>
  </TitlesOfParts>
  <Manager>Новомлинцев Александр Валерьевич</Manager>
  <Company/>
  <LinksUpToDate>false</LinksUpToDate>
  <CharactersWithSpaces>62378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«Объединённая сервисная компания»</dc:title>
  <dc:subject/>
  <dc:creator>Vlad</dc:creator>
  <cp:keywords>расчет;гидравлический;тепловые сети</cp:keywords>
  <dc:description/>
  <cp:lastModifiedBy>Customer</cp:lastModifiedBy>
  <cp:revision>2</cp:revision>
  <cp:lastPrinted>2014-02-17T03:52:00Z</cp:lastPrinted>
  <dcterms:created xsi:type="dcterms:W3CDTF">2014-04-01T08:00:00Z</dcterms:created>
  <dcterms:modified xsi:type="dcterms:W3CDTF">2014-04-01T08:00:00Z</dcterms:modified>
</cp:coreProperties>
</file>