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76" w:rsidRPr="00911276" w:rsidRDefault="00911276" w:rsidP="00911276">
      <w:pPr>
        <w:jc w:val="center"/>
        <w:rPr>
          <w:b/>
          <w:sz w:val="28"/>
          <w:szCs w:val="28"/>
        </w:rPr>
      </w:pPr>
      <w:r w:rsidRPr="00911276">
        <w:rPr>
          <w:b/>
          <w:sz w:val="28"/>
          <w:szCs w:val="28"/>
        </w:rPr>
        <w:t>СОВЕТ ДЕПУТАТОВ  РАБОЧЕГО ПОСЕЛКА ПОСЕВНАЯ</w:t>
      </w:r>
    </w:p>
    <w:p w:rsidR="00911276" w:rsidRPr="00911276" w:rsidRDefault="00911276" w:rsidP="00911276">
      <w:pPr>
        <w:jc w:val="center"/>
        <w:rPr>
          <w:b/>
          <w:sz w:val="28"/>
          <w:szCs w:val="28"/>
        </w:rPr>
      </w:pPr>
      <w:r w:rsidRPr="00911276">
        <w:rPr>
          <w:b/>
          <w:sz w:val="28"/>
          <w:szCs w:val="28"/>
        </w:rPr>
        <w:t>ЧЕРЕПАНОВСКОГО РАЙОНА  НОВОСИБИРСКОЙ ОБЛАСТИ</w:t>
      </w:r>
    </w:p>
    <w:p w:rsidR="00911276" w:rsidRPr="00911276" w:rsidRDefault="00911276" w:rsidP="00911276">
      <w:pPr>
        <w:jc w:val="center"/>
        <w:rPr>
          <w:b/>
          <w:sz w:val="28"/>
          <w:szCs w:val="28"/>
        </w:rPr>
      </w:pPr>
      <w:r w:rsidRPr="00911276">
        <w:rPr>
          <w:b/>
          <w:sz w:val="28"/>
          <w:szCs w:val="28"/>
        </w:rPr>
        <w:t>ПЯТОГО СОЗЫВА</w:t>
      </w:r>
    </w:p>
    <w:p w:rsidR="00911276" w:rsidRPr="00911276" w:rsidRDefault="00911276" w:rsidP="00911276">
      <w:pPr>
        <w:jc w:val="center"/>
        <w:rPr>
          <w:b/>
          <w:sz w:val="28"/>
          <w:szCs w:val="28"/>
        </w:rPr>
      </w:pPr>
    </w:p>
    <w:p w:rsidR="00911276" w:rsidRPr="00911276" w:rsidRDefault="00911276" w:rsidP="00911276">
      <w:pPr>
        <w:jc w:val="center"/>
        <w:rPr>
          <w:b/>
          <w:sz w:val="28"/>
          <w:szCs w:val="28"/>
        </w:rPr>
      </w:pPr>
      <w:proofErr w:type="gramStart"/>
      <w:r w:rsidRPr="00911276">
        <w:rPr>
          <w:b/>
          <w:sz w:val="28"/>
          <w:szCs w:val="28"/>
        </w:rPr>
        <w:t>Р</w:t>
      </w:r>
      <w:proofErr w:type="gramEnd"/>
      <w:r w:rsidRPr="00911276">
        <w:rPr>
          <w:b/>
          <w:sz w:val="28"/>
          <w:szCs w:val="28"/>
        </w:rPr>
        <w:t xml:space="preserve"> Е Ш Е Н И Е</w:t>
      </w:r>
    </w:p>
    <w:p w:rsidR="00911276" w:rsidRPr="00911276" w:rsidRDefault="00C672C5" w:rsidP="00911276">
      <w:pPr>
        <w:jc w:val="center"/>
        <w:rPr>
          <w:sz w:val="28"/>
          <w:szCs w:val="28"/>
        </w:rPr>
      </w:pPr>
      <w:r>
        <w:rPr>
          <w:sz w:val="28"/>
          <w:szCs w:val="28"/>
        </w:rPr>
        <w:t>шестнадцатой</w:t>
      </w:r>
      <w:r w:rsidR="00911276" w:rsidRPr="00911276">
        <w:rPr>
          <w:sz w:val="28"/>
          <w:szCs w:val="28"/>
        </w:rPr>
        <w:t xml:space="preserve"> сессии</w:t>
      </w:r>
    </w:p>
    <w:p w:rsidR="00911276" w:rsidRPr="00911276" w:rsidRDefault="002B7B14" w:rsidP="00911276">
      <w:pPr>
        <w:jc w:val="center"/>
        <w:rPr>
          <w:sz w:val="28"/>
          <w:szCs w:val="28"/>
        </w:rPr>
      </w:pPr>
      <w:r>
        <w:rPr>
          <w:sz w:val="28"/>
          <w:szCs w:val="28"/>
        </w:rPr>
        <w:t>о</w:t>
      </w:r>
      <w:r w:rsidR="00911276" w:rsidRPr="00911276">
        <w:rPr>
          <w:sz w:val="28"/>
          <w:szCs w:val="28"/>
        </w:rPr>
        <w:t xml:space="preserve">т </w:t>
      </w:r>
      <w:r w:rsidR="00C672C5">
        <w:rPr>
          <w:sz w:val="28"/>
          <w:szCs w:val="28"/>
        </w:rPr>
        <w:t>31.08</w:t>
      </w:r>
      <w:r>
        <w:rPr>
          <w:sz w:val="28"/>
          <w:szCs w:val="28"/>
        </w:rPr>
        <w:t>.2016</w:t>
      </w:r>
      <w:r w:rsidR="00911276" w:rsidRPr="00911276">
        <w:rPr>
          <w:sz w:val="28"/>
          <w:szCs w:val="28"/>
        </w:rPr>
        <w:t xml:space="preserve"> г.                                                                                           №</w:t>
      </w:r>
      <w:r w:rsidR="00C672C5">
        <w:rPr>
          <w:sz w:val="28"/>
          <w:szCs w:val="28"/>
        </w:rPr>
        <w:t>1</w:t>
      </w:r>
    </w:p>
    <w:p w:rsidR="00911276" w:rsidRDefault="00911276" w:rsidP="00911276">
      <w:pPr>
        <w:rPr>
          <w:szCs w:val="28"/>
        </w:rPr>
      </w:pPr>
    </w:p>
    <w:p w:rsidR="002B7B14" w:rsidRDefault="00C672C5" w:rsidP="002B7B14">
      <w:pPr>
        <w:jc w:val="center"/>
        <w:rPr>
          <w:sz w:val="28"/>
          <w:szCs w:val="28"/>
        </w:rPr>
      </w:pPr>
      <w:r>
        <w:rPr>
          <w:sz w:val="28"/>
          <w:szCs w:val="28"/>
        </w:rPr>
        <w:t xml:space="preserve">      </w:t>
      </w:r>
      <w:r w:rsidR="002B7B14">
        <w:rPr>
          <w:sz w:val="28"/>
          <w:szCs w:val="28"/>
        </w:rPr>
        <w:t>О</w:t>
      </w:r>
      <w:r>
        <w:rPr>
          <w:sz w:val="28"/>
          <w:szCs w:val="28"/>
        </w:rPr>
        <w:t xml:space="preserve">б утверждении местных нормативов градостроительного проектирования рабочего поселка </w:t>
      </w:r>
      <w:r w:rsidR="002B7B14">
        <w:rPr>
          <w:sz w:val="28"/>
          <w:szCs w:val="28"/>
        </w:rPr>
        <w:t xml:space="preserve"> Посевная </w:t>
      </w:r>
      <w:proofErr w:type="spellStart"/>
      <w:r w:rsidR="002B7B14">
        <w:rPr>
          <w:sz w:val="28"/>
          <w:szCs w:val="28"/>
        </w:rPr>
        <w:t>Черепановского</w:t>
      </w:r>
      <w:proofErr w:type="spellEnd"/>
      <w:r w:rsidR="002B7B14">
        <w:rPr>
          <w:sz w:val="28"/>
          <w:szCs w:val="28"/>
        </w:rPr>
        <w:t xml:space="preserve"> района</w:t>
      </w:r>
    </w:p>
    <w:p w:rsidR="002B7B14" w:rsidRDefault="002B7B14" w:rsidP="002B7B14">
      <w:pPr>
        <w:jc w:val="center"/>
        <w:rPr>
          <w:sz w:val="28"/>
          <w:szCs w:val="28"/>
        </w:rPr>
      </w:pPr>
      <w:r>
        <w:rPr>
          <w:sz w:val="28"/>
          <w:szCs w:val="28"/>
        </w:rPr>
        <w:t>Новосибирской области</w:t>
      </w:r>
    </w:p>
    <w:p w:rsidR="002B7B14" w:rsidRDefault="002B7B14" w:rsidP="002B7B14">
      <w:pPr>
        <w:jc w:val="center"/>
        <w:rPr>
          <w:sz w:val="28"/>
          <w:szCs w:val="28"/>
        </w:rPr>
      </w:pPr>
    </w:p>
    <w:p w:rsidR="002B7B14" w:rsidRPr="001D48BF" w:rsidRDefault="001D48BF" w:rsidP="001D48BF">
      <w:pPr>
        <w:shd w:val="clear" w:color="auto" w:fill="FFFFFF"/>
        <w:tabs>
          <w:tab w:val="left" w:leader="underscore" w:pos="2179"/>
        </w:tabs>
        <w:ind w:left="10" w:hanging="10"/>
        <w:jc w:val="both"/>
        <w:rPr>
          <w:sz w:val="28"/>
          <w:szCs w:val="28"/>
        </w:rPr>
      </w:pPr>
      <w:r>
        <w:rPr>
          <w:sz w:val="28"/>
          <w:szCs w:val="28"/>
        </w:rPr>
        <w:t xml:space="preserve">               </w:t>
      </w:r>
      <w:r w:rsidRPr="001D48BF">
        <w:rPr>
          <w:sz w:val="28"/>
          <w:szCs w:val="28"/>
        </w:rPr>
        <w:t xml:space="preserve">В соответствии с </w:t>
      </w:r>
      <w:r w:rsidR="00C672C5">
        <w:rPr>
          <w:sz w:val="28"/>
          <w:szCs w:val="28"/>
        </w:rPr>
        <w:t xml:space="preserve">Градостроительным кодексом Российской Федерации, </w:t>
      </w:r>
      <w:r w:rsidRPr="001D48BF">
        <w:rPr>
          <w:sz w:val="28"/>
          <w:szCs w:val="28"/>
        </w:rPr>
        <w:t xml:space="preserve">Федеральным законом от 06.03.2003 № 131-ФЗ «Об общих принципах организации местного самоуправления в Российской Федерации», </w:t>
      </w:r>
      <w:r w:rsidR="00C672C5">
        <w:rPr>
          <w:sz w:val="28"/>
          <w:szCs w:val="28"/>
        </w:rPr>
        <w:t>Уставом</w:t>
      </w:r>
      <w:r w:rsidRPr="001D48BF">
        <w:rPr>
          <w:sz w:val="28"/>
          <w:szCs w:val="28"/>
        </w:rPr>
        <w:t xml:space="preserve"> рабочего поселка  Посевная </w:t>
      </w:r>
      <w:proofErr w:type="spellStart"/>
      <w:r w:rsidRPr="001D48BF">
        <w:rPr>
          <w:sz w:val="28"/>
          <w:szCs w:val="28"/>
        </w:rPr>
        <w:t>Черепановского</w:t>
      </w:r>
      <w:proofErr w:type="spellEnd"/>
      <w:r w:rsidRPr="001D48BF">
        <w:rPr>
          <w:sz w:val="28"/>
          <w:szCs w:val="28"/>
        </w:rPr>
        <w:t xml:space="preserve"> района Новосибирской области, Совет депутатов рабочего поселка Посевная </w:t>
      </w:r>
      <w:proofErr w:type="spellStart"/>
      <w:r w:rsidRPr="001D48BF">
        <w:rPr>
          <w:sz w:val="28"/>
          <w:szCs w:val="28"/>
        </w:rPr>
        <w:t>Черепановского</w:t>
      </w:r>
      <w:proofErr w:type="spellEnd"/>
      <w:r w:rsidRPr="001D48BF">
        <w:rPr>
          <w:sz w:val="28"/>
          <w:szCs w:val="28"/>
        </w:rPr>
        <w:t xml:space="preserve"> района Новосибирской области РЕШИЛ</w:t>
      </w:r>
      <w:r w:rsidR="002B7B14" w:rsidRPr="001D48BF">
        <w:rPr>
          <w:sz w:val="28"/>
          <w:szCs w:val="28"/>
        </w:rPr>
        <w:t>:</w:t>
      </w:r>
    </w:p>
    <w:p w:rsidR="00C672C5" w:rsidRDefault="002B7B14" w:rsidP="00C672C5">
      <w:pPr>
        <w:rPr>
          <w:sz w:val="28"/>
          <w:szCs w:val="28"/>
        </w:rPr>
      </w:pPr>
      <w:r>
        <w:rPr>
          <w:sz w:val="28"/>
          <w:szCs w:val="28"/>
        </w:rPr>
        <w:t xml:space="preserve">  </w:t>
      </w:r>
      <w:r>
        <w:rPr>
          <w:sz w:val="28"/>
          <w:szCs w:val="28"/>
        </w:rPr>
        <w:tab/>
        <w:t>1.</w:t>
      </w:r>
      <w:r w:rsidR="00C672C5">
        <w:rPr>
          <w:sz w:val="28"/>
          <w:szCs w:val="28"/>
        </w:rPr>
        <w:t xml:space="preserve">Утвердить местные  нормативы  градостроительного проектирования рабочего поселка  Посевная </w:t>
      </w:r>
      <w:proofErr w:type="spellStart"/>
      <w:r w:rsidR="00C672C5">
        <w:rPr>
          <w:sz w:val="28"/>
          <w:szCs w:val="28"/>
        </w:rPr>
        <w:t>Черепановского</w:t>
      </w:r>
      <w:proofErr w:type="spellEnd"/>
      <w:r w:rsidR="00C672C5">
        <w:rPr>
          <w:sz w:val="28"/>
          <w:szCs w:val="28"/>
        </w:rPr>
        <w:t xml:space="preserve"> района Новосибирской области,</w:t>
      </w:r>
    </w:p>
    <w:p w:rsidR="002B7B14" w:rsidRDefault="002B7B14" w:rsidP="002B7B14">
      <w:pPr>
        <w:jc w:val="both"/>
        <w:rPr>
          <w:sz w:val="28"/>
          <w:szCs w:val="28"/>
        </w:rPr>
      </w:pPr>
      <w:r>
        <w:rPr>
          <w:sz w:val="28"/>
          <w:szCs w:val="28"/>
        </w:rPr>
        <w:t>согласно приложению.</w:t>
      </w:r>
    </w:p>
    <w:p w:rsidR="002B7B14" w:rsidRPr="00A15833" w:rsidRDefault="002B7B14" w:rsidP="00C672C5">
      <w:pPr>
        <w:jc w:val="both"/>
        <w:rPr>
          <w:sz w:val="28"/>
          <w:szCs w:val="28"/>
        </w:rPr>
      </w:pPr>
      <w:r>
        <w:rPr>
          <w:sz w:val="28"/>
          <w:szCs w:val="28"/>
        </w:rPr>
        <w:t xml:space="preserve">         </w:t>
      </w:r>
      <w:r>
        <w:rPr>
          <w:color w:val="000000"/>
          <w:spacing w:val="-9"/>
          <w:sz w:val="28"/>
          <w:szCs w:val="28"/>
        </w:rPr>
        <w:t xml:space="preserve"> </w:t>
      </w:r>
      <w:r w:rsidR="00C672C5">
        <w:rPr>
          <w:color w:val="000000"/>
          <w:spacing w:val="-9"/>
          <w:sz w:val="28"/>
          <w:szCs w:val="28"/>
        </w:rPr>
        <w:t>2</w:t>
      </w:r>
      <w:r w:rsidRPr="00A15833">
        <w:rPr>
          <w:color w:val="000000"/>
          <w:spacing w:val="-9"/>
          <w:sz w:val="28"/>
          <w:szCs w:val="28"/>
        </w:rPr>
        <w:t>.</w:t>
      </w:r>
      <w:r w:rsidRPr="00A15833">
        <w:rPr>
          <w:color w:val="000000"/>
          <w:spacing w:val="1"/>
          <w:sz w:val="28"/>
          <w:szCs w:val="28"/>
        </w:rPr>
        <w:t xml:space="preserve"> </w:t>
      </w:r>
      <w:r w:rsidRPr="00A15833">
        <w:rPr>
          <w:color w:val="000000"/>
          <w:spacing w:val="-1"/>
          <w:sz w:val="28"/>
          <w:szCs w:val="28"/>
        </w:rPr>
        <w:t xml:space="preserve">Настоящее решение вступает в силу после  </w:t>
      </w:r>
      <w:r w:rsidRPr="00A15833">
        <w:rPr>
          <w:color w:val="000000"/>
          <w:spacing w:val="1"/>
          <w:sz w:val="28"/>
          <w:szCs w:val="28"/>
        </w:rPr>
        <w:t xml:space="preserve">опубликования в информационном печатном издании  </w:t>
      </w:r>
      <w:r w:rsidRPr="00A15833">
        <w:rPr>
          <w:sz w:val="28"/>
          <w:szCs w:val="28"/>
        </w:rPr>
        <w:t>«</w:t>
      </w:r>
      <w:proofErr w:type="spellStart"/>
      <w:r w:rsidRPr="00A15833">
        <w:rPr>
          <w:sz w:val="28"/>
          <w:szCs w:val="28"/>
        </w:rPr>
        <w:t>Посевнинский</w:t>
      </w:r>
      <w:proofErr w:type="spellEnd"/>
      <w:r w:rsidRPr="00A15833">
        <w:rPr>
          <w:sz w:val="28"/>
          <w:szCs w:val="28"/>
        </w:rPr>
        <w:t xml:space="preserve"> вестник» </w:t>
      </w:r>
      <w:r w:rsidR="00C672C5">
        <w:rPr>
          <w:sz w:val="28"/>
          <w:szCs w:val="28"/>
        </w:rPr>
        <w:t>и размещении на официальном сайте в сети «Интернет»</w:t>
      </w:r>
    </w:p>
    <w:p w:rsidR="002B7B14" w:rsidRDefault="002B7B14" w:rsidP="002B7B14">
      <w:pPr>
        <w:jc w:val="both"/>
        <w:rPr>
          <w:sz w:val="28"/>
          <w:szCs w:val="28"/>
        </w:rPr>
      </w:pPr>
    </w:p>
    <w:p w:rsidR="002B7B14" w:rsidRPr="006602AD" w:rsidRDefault="002B7B14" w:rsidP="002B7B14">
      <w:pPr>
        <w:rPr>
          <w:sz w:val="28"/>
          <w:szCs w:val="28"/>
        </w:rPr>
      </w:pPr>
      <w:r w:rsidRPr="006602AD">
        <w:rPr>
          <w:sz w:val="28"/>
          <w:szCs w:val="28"/>
        </w:rPr>
        <w:t xml:space="preserve">Глава рабочего поселка Посевная </w:t>
      </w:r>
    </w:p>
    <w:p w:rsidR="002B7B14" w:rsidRPr="006602AD" w:rsidRDefault="002B7B14" w:rsidP="002B7B14">
      <w:pPr>
        <w:rPr>
          <w:sz w:val="28"/>
          <w:szCs w:val="28"/>
        </w:rPr>
      </w:pPr>
      <w:proofErr w:type="spellStart"/>
      <w:r w:rsidRPr="006602AD">
        <w:rPr>
          <w:sz w:val="28"/>
          <w:szCs w:val="28"/>
        </w:rPr>
        <w:t>Черепановского</w:t>
      </w:r>
      <w:proofErr w:type="spellEnd"/>
      <w:r w:rsidRPr="006602AD">
        <w:rPr>
          <w:sz w:val="28"/>
          <w:szCs w:val="28"/>
        </w:rPr>
        <w:t xml:space="preserve"> района</w:t>
      </w:r>
    </w:p>
    <w:p w:rsidR="002B7B14" w:rsidRPr="006602AD" w:rsidRDefault="002B7B14" w:rsidP="002B7B14">
      <w:pPr>
        <w:rPr>
          <w:sz w:val="28"/>
          <w:szCs w:val="28"/>
        </w:rPr>
      </w:pPr>
      <w:r w:rsidRPr="006602AD">
        <w:rPr>
          <w:sz w:val="28"/>
          <w:szCs w:val="28"/>
        </w:rPr>
        <w:t xml:space="preserve">Новосибирской области                                                     </w:t>
      </w:r>
      <w:r w:rsidR="00AB4894">
        <w:rPr>
          <w:sz w:val="28"/>
          <w:szCs w:val="28"/>
        </w:rPr>
        <w:t xml:space="preserve">                     </w:t>
      </w:r>
      <w:r w:rsidRPr="006602AD">
        <w:rPr>
          <w:sz w:val="28"/>
          <w:szCs w:val="28"/>
        </w:rPr>
        <w:t xml:space="preserve"> </w:t>
      </w:r>
      <w:r w:rsidR="001D48BF">
        <w:rPr>
          <w:sz w:val="28"/>
          <w:szCs w:val="28"/>
        </w:rPr>
        <w:t>В.С.Радченко</w:t>
      </w:r>
    </w:p>
    <w:p w:rsidR="002B7B14" w:rsidRPr="006602AD" w:rsidRDefault="002B7B14" w:rsidP="002B7B14">
      <w:pPr>
        <w:rPr>
          <w:sz w:val="28"/>
          <w:szCs w:val="28"/>
        </w:rPr>
      </w:pPr>
    </w:p>
    <w:p w:rsidR="002B7B14" w:rsidRPr="006602AD" w:rsidRDefault="002B7B14" w:rsidP="002B7B14">
      <w:pPr>
        <w:rPr>
          <w:sz w:val="28"/>
          <w:szCs w:val="28"/>
        </w:rPr>
      </w:pPr>
      <w:r w:rsidRPr="006602AD">
        <w:rPr>
          <w:sz w:val="28"/>
          <w:szCs w:val="28"/>
        </w:rPr>
        <w:t xml:space="preserve">Председатель Совета депутатов </w:t>
      </w:r>
    </w:p>
    <w:p w:rsidR="002B7B14" w:rsidRPr="006602AD" w:rsidRDefault="002B7B14" w:rsidP="002B7B14">
      <w:pPr>
        <w:rPr>
          <w:sz w:val="28"/>
          <w:szCs w:val="28"/>
        </w:rPr>
      </w:pPr>
      <w:r w:rsidRPr="006602AD">
        <w:rPr>
          <w:sz w:val="28"/>
          <w:szCs w:val="28"/>
        </w:rPr>
        <w:t>рабочего поселка Посевная</w:t>
      </w:r>
    </w:p>
    <w:p w:rsidR="002B7B14" w:rsidRPr="006602AD" w:rsidRDefault="002B7B14" w:rsidP="002B7B14">
      <w:pPr>
        <w:rPr>
          <w:sz w:val="28"/>
          <w:szCs w:val="28"/>
        </w:rPr>
      </w:pPr>
      <w:proofErr w:type="spellStart"/>
      <w:r w:rsidRPr="006602AD">
        <w:rPr>
          <w:sz w:val="28"/>
          <w:szCs w:val="28"/>
        </w:rPr>
        <w:t>Черепановского</w:t>
      </w:r>
      <w:proofErr w:type="spellEnd"/>
      <w:r w:rsidRPr="006602AD">
        <w:rPr>
          <w:sz w:val="28"/>
          <w:szCs w:val="28"/>
        </w:rPr>
        <w:t xml:space="preserve"> района </w:t>
      </w:r>
    </w:p>
    <w:p w:rsidR="002B7B14" w:rsidRDefault="002B7B14" w:rsidP="002B7B14">
      <w:pPr>
        <w:rPr>
          <w:sz w:val="28"/>
          <w:szCs w:val="28"/>
        </w:rPr>
      </w:pPr>
      <w:r w:rsidRPr="006602AD">
        <w:rPr>
          <w:sz w:val="28"/>
          <w:szCs w:val="28"/>
        </w:rPr>
        <w:t>Новосибирской области</w:t>
      </w:r>
      <w:r w:rsidRPr="006602AD">
        <w:rPr>
          <w:sz w:val="28"/>
          <w:szCs w:val="28"/>
        </w:rPr>
        <w:tab/>
      </w:r>
      <w:r w:rsidRPr="006602AD">
        <w:rPr>
          <w:sz w:val="28"/>
          <w:szCs w:val="28"/>
        </w:rPr>
        <w:tab/>
      </w:r>
      <w:r w:rsidRPr="006602AD">
        <w:rPr>
          <w:sz w:val="28"/>
          <w:szCs w:val="28"/>
        </w:rPr>
        <w:tab/>
      </w:r>
      <w:r w:rsidRPr="006602AD">
        <w:rPr>
          <w:sz w:val="28"/>
          <w:szCs w:val="28"/>
        </w:rPr>
        <w:tab/>
        <w:t xml:space="preserve">      </w:t>
      </w:r>
      <w:r w:rsidR="00AB4894">
        <w:rPr>
          <w:sz w:val="28"/>
          <w:szCs w:val="28"/>
        </w:rPr>
        <w:t xml:space="preserve">                    </w:t>
      </w:r>
      <w:r w:rsidRPr="006602AD">
        <w:rPr>
          <w:sz w:val="28"/>
          <w:szCs w:val="28"/>
        </w:rPr>
        <w:t xml:space="preserve"> </w:t>
      </w:r>
      <w:proofErr w:type="spellStart"/>
      <w:r w:rsidR="001A339D">
        <w:rPr>
          <w:sz w:val="28"/>
          <w:szCs w:val="28"/>
        </w:rPr>
        <w:t>Л.М.Баруткина</w:t>
      </w:r>
      <w:proofErr w:type="spellEnd"/>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C672C5" w:rsidRDefault="00C672C5" w:rsidP="002B7B14">
      <w:pPr>
        <w:rPr>
          <w:sz w:val="28"/>
          <w:szCs w:val="28"/>
        </w:rPr>
      </w:pPr>
    </w:p>
    <w:p w:rsidR="00D86F3C" w:rsidRDefault="00D86F3C" w:rsidP="002B7B14">
      <w:pPr>
        <w:rPr>
          <w:sz w:val="28"/>
          <w:szCs w:val="28"/>
        </w:rPr>
      </w:pPr>
    </w:p>
    <w:p w:rsidR="00C672C5" w:rsidRDefault="00C672C5" w:rsidP="002B7B14">
      <w:pPr>
        <w:rPr>
          <w:sz w:val="28"/>
          <w:szCs w:val="28"/>
        </w:rPr>
      </w:pPr>
    </w:p>
    <w:p w:rsidR="00C672C5" w:rsidRDefault="002B7B14" w:rsidP="002B7B14">
      <w:pPr>
        <w:jc w:val="both"/>
      </w:pPr>
      <w:r w:rsidRPr="003B7202">
        <w:rPr>
          <w:sz w:val="28"/>
          <w:szCs w:val="28"/>
        </w:rPr>
        <w:tab/>
      </w:r>
      <w:r>
        <w:tab/>
      </w:r>
      <w:r>
        <w:tab/>
      </w:r>
      <w:r>
        <w:tab/>
      </w:r>
      <w:r>
        <w:tab/>
      </w:r>
      <w:r>
        <w:tab/>
      </w:r>
      <w:r>
        <w:tab/>
      </w:r>
      <w:r>
        <w:tab/>
        <w:t xml:space="preserve">                   </w:t>
      </w:r>
    </w:p>
    <w:p w:rsidR="004C4CC9" w:rsidRPr="00FD4029" w:rsidRDefault="004C4CC9" w:rsidP="00C672C5">
      <w:pPr>
        <w:jc w:val="right"/>
        <w:rPr>
          <w:bCs/>
        </w:rPr>
      </w:pPr>
      <w:r>
        <w:lastRenderedPageBreak/>
        <w:t xml:space="preserve">         </w:t>
      </w:r>
      <w:r w:rsidRPr="00FD4029">
        <w:t>П</w:t>
      </w:r>
      <w:r w:rsidRPr="00FD4029">
        <w:rPr>
          <w:bCs/>
        </w:rPr>
        <w:t xml:space="preserve">риложение к решению </w:t>
      </w:r>
    </w:p>
    <w:p w:rsidR="004C4CC9" w:rsidRDefault="004C4CC9" w:rsidP="004C4CC9">
      <w:pPr>
        <w:ind w:firstLine="900"/>
        <w:jc w:val="right"/>
        <w:rPr>
          <w:bCs/>
        </w:rPr>
      </w:pPr>
      <w:r>
        <w:rPr>
          <w:bCs/>
        </w:rPr>
        <w:t xml:space="preserve">         </w:t>
      </w:r>
      <w:r w:rsidR="00C672C5">
        <w:rPr>
          <w:bCs/>
        </w:rPr>
        <w:t>16</w:t>
      </w:r>
      <w:r w:rsidRPr="00DA1467">
        <w:rPr>
          <w:bCs/>
        </w:rPr>
        <w:t>-й</w:t>
      </w:r>
      <w:r w:rsidRPr="00FD4029">
        <w:rPr>
          <w:bCs/>
        </w:rPr>
        <w:t xml:space="preserve"> сессии Совета депутатов</w:t>
      </w:r>
    </w:p>
    <w:p w:rsidR="004C4CC9" w:rsidRPr="00FD4029" w:rsidRDefault="004C4CC9" w:rsidP="004C4CC9">
      <w:pPr>
        <w:ind w:firstLine="900"/>
        <w:jc w:val="right"/>
        <w:rPr>
          <w:bCs/>
        </w:rPr>
      </w:pPr>
      <w:r>
        <w:rPr>
          <w:bCs/>
        </w:rPr>
        <w:t xml:space="preserve">                                                                                         рабочего поселка Посевная</w:t>
      </w:r>
    </w:p>
    <w:p w:rsidR="004C4CC9" w:rsidRDefault="004C4CC9" w:rsidP="004C4CC9">
      <w:pPr>
        <w:ind w:firstLine="900"/>
        <w:jc w:val="right"/>
        <w:rPr>
          <w:bCs/>
        </w:rPr>
      </w:pPr>
      <w:r>
        <w:rPr>
          <w:bCs/>
        </w:rPr>
        <w:t xml:space="preserve">                                                                                      </w:t>
      </w:r>
      <w:proofErr w:type="spellStart"/>
      <w:r>
        <w:rPr>
          <w:bCs/>
        </w:rPr>
        <w:t>Черепановского</w:t>
      </w:r>
      <w:proofErr w:type="spellEnd"/>
      <w:r w:rsidRPr="00FD4029">
        <w:rPr>
          <w:bCs/>
        </w:rPr>
        <w:t xml:space="preserve"> района</w:t>
      </w:r>
    </w:p>
    <w:p w:rsidR="004C4CC9" w:rsidRPr="00FD4029" w:rsidRDefault="004C4CC9" w:rsidP="004C4CC9">
      <w:pPr>
        <w:ind w:firstLine="900"/>
        <w:jc w:val="right"/>
        <w:rPr>
          <w:bCs/>
        </w:rPr>
      </w:pPr>
      <w:r>
        <w:rPr>
          <w:bCs/>
        </w:rPr>
        <w:t xml:space="preserve">                                                                                        </w:t>
      </w:r>
      <w:r w:rsidRPr="00FD4029">
        <w:rPr>
          <w:bCs/>
        </w:rPr>
        <w:t xml:space="preserve"> Новосибирской области </w:t>
      </w:r>
    </w:p>
    <w:p w:rsidR="004C4CC9" w:rsidRPr="00FD4029" w:rsidRDefault="004C4CC9" w:rsidP="004C4CC9">
      <w:pPr>
        <w:ind w:firstLine="900"/>
        <w:jc w:val="right"/>
        <w:rPr>
          <w:bCs/>
        </w:rPr>
      </w:pPr>
      <w:r>
        <w:rPr>
          <w:bCs/>
        </w:rPr>
        <w:t xml:space="preserve">                                                                                       от </w:t>
      </w:r>
      <w:r w:rsidR="00C672C5">
        <w:rPr>
          <w:bCs/>
        </w:rPr>
        <w:t>31.08.2016 года № 1</w:t>
      </w:r>
    </w:p>
    <w:p w:rsidR="004C4CC9" w:rsidRDefault="004C4CC9" w:rsidP="004C4CC9">
      <w:pPr>
        <w:jc w:val="center"/>
        <w:rPr>
          <w:sz w:val="28"/>
          <w:szCs w:val="28"/>
        </w:rPr>
      </w:pPr>
    </w:p>
    <w:p w:rsidR="00C672C5" w:rsidRPr="008D0376" w:rsidRDefault="00C672C5" w:rsidP="00C672C5">
      <w:pPr>
        <w:suppressAutoHyphens/>
        <w:jc w:val="center"/>
        <w:rPr>
          <w:b/>
          <w:bCs/>
          <w:sz w:val="18"/>
          <w:szCs w:val="18"/>
        </w:rPr>
      </w:pPr>
      <w:r w:rsidRPr="008D0376">
        <w:rPr>
          <w:b/>
          <w:bCs/>
          <w:sz w:val="18"/>
          <w:szCs w:val="18"/>
        </w:rPr>
        <w:t xml:space="preserve">МЕСТНЫЕ НОРМАТИВЫ </w:t>
      </w:r>
    </w:p>
    <w:p w:rsidR="00C672C5" w:rsidRPr="008D0376" w:rsidRDefault="00C672C5" w:rsidP="00C672C5">
      <w:pPr>
        <w:suppressAutoHyphens/>
        <w:jc w:val="center"/>
        <w:rPr>
          <w:b/>
          <w:bCs/>
          <w:sz w:val="18"/>
          <w:szCs w:val="18"/>
        </w:rPr>
      </w:pPr>
      <w:r w:rsidRPr="008D0376">
        <w:rPr>
          <w:b/>
          <w:bCs/>
          <w:sz w:val="18"/>
          <w:szCs w:val="18"/>
        </w:rPr>
        <w:t xml:space="preserve">градостроительного проектирования муниципального образования рабочего поселка Посевная </w:t>
      </w:r>
      <w:proofErr w:type="spellStart"/>
      <w:r w:rsidRPr="008D0376">
        <w:rPr>
          <w:b/>
          <w:bCs/>
          <w:sz w:val="18"/>
          <w:szCs w:val="18"/>
        </w:rPr>
        <w:t>Черепановского</w:t>
      </w:r>
      <w:proofErr w:type="spellEnd"/>
      <w:r w:rsidRPr="008D0376">
        <w:rPr>
          <w:b/>
          <w:bCs/>
          <w:sz w:val="18"/>
          <w:szCs w:val="18"/>
        </w:rPr>
        <w:t xml:space="preserve"> района Новосибирской области</w:t>
      </w:r>
    </w:p>
    <w:p w:rsidR="00C672C5" w:rsidRPr="008D0376" w:rsidRDefault="00C672C5" w:rsidP="00C672C5">
      <w:pPr>
        <w:widowControl w:val="0"/>
        <w:suppressAutoHyphens/>
        <w:ind w:firstLine="220"/>
        <w:jc w:val="right"/>
        <w:rPr>
          <w:bCs/>
          <w:sz w:val="18"/>
          <w:szCs w:val="18"/>
        </w:rPr>
      </w:pPr>
    </w:p>
    <w:p w:rsidR="00C672C5" w:rsidRPr="008D0376" w:rsidRDefault="00C672C5" w:rsidP="00C672C5">
      <w:pPr>
        <w:widowControl w:val="0"/>
        <w:suppressAutoHyphens/>
        <w:ind w:firstLine="220"/>
        <w:jc w:val="center"/>
        <w:rPr>
          <w:b/>
          <w:sz w:val="18"/>
          <w:szCs w:val="18"/>
        </w:rPr>
      </w:pPr>
      <w:r w:rsidRPr="008D0376">
        <w:rPr>
          <w:b/>
          <w:sz w:val="18"/>
          <w:szCs w:val="18"/>
        </w:rPr>
        <w:t>Содержание</w:t>
      </w:r>
    </w:p>
    <w:p w:rsidR="00C672C5" w:rsidRPr="008D0376" w:rsidRDefault="00C672C5" w:rsidP="00C672C5">
      <w:pPr>
        <w:widowControl w:val="0"/>
        <w:suppressAutoHyphens/>
        <w:ind w:firstLine="220"/>
        <w:jc w:val="center"/>
        <w:rPr>
          <w:bCs/>
          <w:sz w:val="18"/>
          <w:szCs w:val="18"/>
        </w:rPr>
      </w:pPr>
    </w:p>
    <w:p w:rsidR="00C672C5" w:rsidRPr="008D0376" w:rsidRDefault="00C672C5" w:rsidP="00C672C5">
      <w:pPr>
        <w:suppressAutoHyphens/>
        <w:ind w:firstLine="709"/>
        <w:rPr>
          <w:bCs/>
          <w:sz w:val="18"/>
          <w:szCs w:val="18"/>
        </w:rPr>
      </w:pPr>
      <w:proofErr w:type="gramStart"/>
      <w:r w:rsidRPr="008D0376">
        <w:rPr>
          <w:bCs/>
          <w:sz w:val="18"/>
          <w:szCs w:val="18"/>
          <w:lang w:val="en-US"/>
        </w:rPr>
        <w:t>I</w:t>
      </w:r>
      <w:r w:rsidRPr="008D0376">
        <w:rPr>
          <w:bCs/>
          <w:sz w:val="18"/>
          <w:szCs w:val="18"/>
        </w:rPr>
        <w:t>.</w:t>
      </w:r>
      <w:r w:rsidRPr="008D0376">
        <w:rPr>
          <w:bCs/>
          <w:sz w:val="18"/>
          <w:szCs w:val="18"/>
          <w:lang w:val="en-US"/>
        </w:rPr>
        <w:t> </w:t>
      </w:r>
      <w:r w:rsidRPr="008D0376">
        <w:rPr>
          <w:bCs/>
          <w:sz w:val="18"/>
          <w:szCs w:val="18"/>
        </w:rPr>
        <w:t>Общие положения.</w:t>
      </w:r>
      <w:proofErr w:type="gramEnd"/>
    </w:p>
    <w:p w:rsidR="00C672C5" w:rsidRPr="008D0376" w:rsidRDefault="00C672C5" w:rsidP="00C672C5">
      <w:pPr>
        <w:suppressAutoHyphens/>
        <w:ind w:firstLine="709"/>
        <w:rPr>
          <w:sz w:val="18"/>
          <w:szCs w:val="18"/>
        </w:rPr>
      </w:pPr>
      <w:r w:rsidRPr="008D0376">
        <w:rPr>
          <w:sz w:val="18"/>
          <w:szCs w:val="18"/>
        </w:rPr>
        <w:t>Перечень используемых сокращений.</w:t>
      </w:r>
    </w:p>
    <w:p w:rsidR="00C672C5" w:rsidRPr="008D0376" w:rsidRDefault="00C672C5" w:rsidP="00C672C5">
      <w:pPr>
        <w:autoSpaceDE w:val="0"/>
        <w:autoSpaceDN w:val="0"/>
        <w:adjustRightInd w:val="0"/>
        <w:ind w:firstLine="709"/>
        <w:rPr>
          <w:bCs/>
          <w:sz w:val="18"/>
          <w:szCs w:val="18"/>
        </w:rPr>
      </w:pPr>
      <w:r w:rsidRPr="008D0376">
        <w:rPr>
          <w:bCs/>
          <w:sz w:val="18"/>
          <w:szCs w:val="18"/>
          <w:lang w:val="en-US"/>
        </w:rPr>
        <w:t>II</w:t>
      </w:r>
      <w:r w:rsidRPr="008D0376">
        <w:rPr>
          <w:bCs/>
          <w:sz w:val="18"/>
          <w:szCs w:val="18"/>
        </w:rPr>
        <w:t>. Основная часть.</w:t>
      </w:r>
    </w:p>
    <w:p w:rsidR="00C672C5" w:rsidRPr="008D0376" w:rsidRDefault="00C672C5" w:rsidP="00C672C5">
      <w:pPr>
        <w:suppressAutoHyphens/>
        <w:ind w:firstLine="709"/>
        <w:rPr>
          <w:bCs/>
          <w:sz w:val="18"/>
          <w:szCs w:val="18"/>
        </w:rPr>
      </w:pPr>
      <w:r w:rsidRPr="008D0376">
        <w:rPr>
          <w:bCs/>
          <w:sz w:val="18"/>
          <w:szCs w:val="18"/>
        </w:rPr>
        <w:t>1. Термины и определения.</w:t>
      </w:r>
    </w:p>
    <w:p w:rsidR="00C672C5" w:rsidRPr="008D0376" w:rsidRDefault="00C672C5" w:rsidP="00C672C5">
      <w:pPr>
        <w:widowControl w:val="0"/>
        <w:suppressAutoHyphens/>
        <w:ind w:firstLine="709"/>
        <w:rPr>
          <w:bCs/>
          <w:sz w:val="18"/>
          <w:szCs w:val="18"/>
        </w:rPr>
      </w:pPr>
      <w:r w:rsidRPr="008D0376">
        <w:rPr>
          <w:bCs/>
          <w:sz w:val="18"/>
          <w:szCs w:val="18"/>
        </w:rPr>
        <w:t xml:space="preserve">2. Цели и задачи </w:t>
      </w:r>
      <w:proofErr w:type="gramStart"/>
      <w:r w:rsidRPr="008D0376">
        <w:rPr>
          <w:bCs/>
          <w:sz w:val="18"/>
          <w:szCs w:val="18"/>
        </w:rPr>
        <w:t>разработки местных нормативов градостроительного проектирования муниципального образования рабочего поселка</w:t>
      </w:r>
      <w:proofErr w:type="gramEnd"/>
      <w:r w:rsidRPr="008D0376">
        <w:rPr>
          <w:bCs/>
          <w:sz w:val="18"/>
          <w:szCs w:val="18"/>
        </w:rPr>
        <w:t xml:space="preserve">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p>
    <w:p w:rsidR="00C672C5" w:rsidRPr="008D0376" w:rsidRDefault="00C672C5" w:rsidP="00C672C5">
      <w:pPr>
        <w:widowControl w:val="0"/>
        <w:autoSpaceDE w:val="0"/>
        <w:autoSpaceDN w:val="0"/>
        <w:adjustRightInd w:val="0"/>
        <w:ind w:firstLine="709"/>
        <w:outlineLvl w:val="2"/>
        <w:rPr>
          <w:sz w:val="18"/>
          <w:szCs w:val="18"/>
        </w:rPr>
      </w:pPr>
      <w:r w:rsidRPr="008D0376">
        <w:rPr>
          <w:sz w:val="18"/>
          <w:szCs w:val="18"/>
        </w:rPr>
        <w:t xml:space="preserve">3. Общая характеристика состава и содержания </w:t>
      </w:r>
      <w:r w:rsidRPr="008D0376">
        <w:rPr>
          <w:bCs/>
          <w:sz w:val="18"/>
          <w:szCs w:val="18"/>
        </w:rPr>
        <w:t xml:space="preserve">местных нормативов градостроительного проектирования 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w:t>
      </w:r>
    </w:p>
    <w:p w:rsidR="00C672C5" w:rsidRPr="008D0376" w:rsidRDefault="00C672C5" w:rsidP="00C672C5">
      <w:pPr>
        <w:autoSpaceDE w:val="0"/>
        <w:autoSpaceDN w:val="0"/>
        <w:adjustRightInd w:val="0"/>
        <w:ind w:firstLine="709"/>
        <w:rPr>
          <w:bCs/>
          <w:sz w:val="18"/>
          <w:szCs w:val="18"/>
        </w:rPr>
      </w:pPr>
      <w:r w:rsidRPr="008D0376">
        <w:rPr>
          <w:bCs/>
          <w:sz w:val="18"/>
          <w:szCs w:val="18"/>
        </w:rPr>
        <w:t>4.</w:t>
      </w:r>
      <w:r w:rsidRPr="008D0376">
        <w:rPr>
          <w:bCs/>
          <w:sz w:val="18"/>
          <w:szCs w:val="18"/>
          <w:lang w:val="en-US"/>
        </w:rPr>
        <w:t> </w:t>
      </w:r>
      <w:r w:rsidRPr="008D0376">
        <w:rPr>
          <w:bCs/>
          <w:sz w:val="18"/>
          <w:szCs w:val="18"/>
        </w:rPr>
        <w:t xml:space="preserve">Расчетные показатели минимально допустимого уровня обеспеченности объектами местного значения </w:t>
      </w:r>
      <w:r w:rsidRPr="008D0376">
        <w:rPr>
          <w:i/>
          <w:sz w:val="18"/>
          <w:szCs w:val="18"/>
        </w:rPr>
        <w:t>поселения</w:t>
      </w:r>
      <w:r w:rsidRPr="008D0376">
        <w:rPr>
          <w:bCs/>
          <w:sz w:val="18"/>
          <w:szCs w:val="18"/>
        </w:rPr>
        <w:t xml:space="preserve"> и расчетные показатели максимально допустимого уровня территориальной доступности таких объектов для населения.</w:t>
      </w:r>
    </w:p>
    <w:p w:rsidR="00C672C5" w:rsidRPr="008D0376" w:rsidRDefault="00C672C5" w:rsidP="00C672C5">
      <w:pPr>
        <w:pStyle w:val="ConsPlusNormal"/>
        <w:ind w:firstLine="709"/>
        <w:outlineLvl w:val="1"/>
        <w:rPr>
          <w:bCs/>
          <w:sz w:val="18"/>
          <w:szCs w:val="18"/>
        </w:rPr>
      </w:pPr>
      <w:r w:rsidRPr="008D0376">
        <w:rPr>
          <w:bCs/>
          <w:sz w:val="18"/>
          <w:szCs w:val="18"/>
          <w:lang w:val="en-US"/>
        </w:rPr>
        <w:t>III</w:t>
      </w:r>
      <w:r w:rsidRPr="008D0376">
        <w:rPr>
          <w:bCs/>
          <w:sz w:val="18"/>
          <w:szCs w:val="18"/>
        </w:rPr>
        <w:t>. </w:t>
      </w:r>
      <w:r w:rsidRPr="008D0376">
        <w:rPr>
          <w:sz w:val="18"/>
          <w:szCs w:val="1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672C5" w:rsidRPr="008D0376" w:rsidRDefault="00C672C5" w:rsidP="00C672C5">
      <w:pPr>
        <w:widowControl w:val="0"/>
        <w:suppressAutoHyphens/>
        <w:ind w:firstLine="709"/>
        <w:rPr>
          <w:sz w:val="18"/>
          <w:szCs w:val="18"/>
        </w:rPr>
      </w:pPr>
      <w:r w:rsidRPr="008D0376">
        <w:rPr>
          <w:bCs/>
          <w:sz w:val="18"/>
          <w:szCs w:val="18"/>
          <w:lang w:val="en-US"/>
        </w:rPr>
        <w:t>IV</w:t>
      </w:r>
      <w:r w:rsidRPr="008D0376">
        <w:rPr>
          <w:bCs/>
          <w:sz w:val="18"/>
          <w:szCs w:val="18"/>
        </w:rPr>
        <w:t>.</w:t>
      </w:r>
      <w:r w:rsidRPr="008D0376">
        <w:rPr>
          <w:bCs/>
          <w:sz w:val="18"/>
          <w:szCs w:val="18"/>
          <w:lang w:val="en-US"/>
        </w:rPr>
        <w:t> </w:t>
      </w:r>
      <w:r w:rsidRPr="008D0376">
        <w:rPr>
          <w:bCs/>
          <w:sz w:val="18"/>
          <w:szCs w:val="18"/>
        </w:rPr>
        <w:t xml:space="preserve">Материалы по обоснованию расчетных показателей, содержащихся в основной части </w:t>
      </w:r>
      <w:r w:rsidRPr="008D0376">
        <w:rPr>
          <w:sz w:val="18"/>
          <w:szCs w:val="18"/>
        </w:rPr>
        <w:t>местных</w:t>
      </w:r>
      <w:r w:rsidRPr="008D0376">
        <w:rPr>
          <w:bCs/>
          <w:sz w:val="18"/>
          <w:szCs w:val="18"/>
        </w:rPr>
        <w:t xml:space="preserve"> нормативов градостроительного проектирования.</w:t>
      </w:r>
    </w:p>
    <w:p w:rsidR="00C672C5" w:rsidRPr="008D0376" w:rsidRDefault="00C672C5" w:rsidP="00C672C5">
      <w:pPr>
        <w:widowControl w:val="0"/>
        <w:autoSpaceDE w:val="0"/>
        <w:autoSpaceDN w:val="0"/>
        <w:adjustRightInd w:val="0"/>
        <w:ind w:firstLine="709"/>
        <w:outlineLvl w:val="2"/>
        <w:rPr>
          <w:sz w:val="18"/>
          <w:szCs w:val="18"/>
        </w:rPr>
      </w:pPr>
      <w:r w:rsidRPr="008D0376">
        <w:rPr>
          <w:sz w:val="18"/>
          <w:szCs w:val="18"/>
        </w:rPr>
        <w:t xml:space="preserve">Перечень нормативных правовых актов и иных документов, использованных при подготовке </w:t>
      </w:r>
      <w:r w:rsidRPr="008D0376">
        <w:rPr>
          <w:bCs/>
          <w:sz w:val="18"/>
          <w:szCs w:val="18"/>
        </w:rPr>
        <w:t xml:space="preserve">местных нормативов градостроительного проектирования 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w:t>
      </w: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sz w:val="18"/>
          <w:szCs w:val="18"/>
        </w:rPr>
      </w:pPr>
    </w:p>
    <w:p w:rsidR="00C672C5" w:rsidRPr="008D0376" w:rsidRDefault="00C672C5" w:rsidP="00C672C5">
      <w:pPr>
        <w:pStyle w:val="ConsPlusNormal"/>
        <w:jc w:val="center"/>
        <w:outlineLvl w:val="1"/>
        <w:rPr>
          <w:b/>
          <w:sz w:val="18"/>
          <w:szCs w:val="18"/>
        </w:rPr>
      </w:pPr>
      <w:r w:rsidRPr="008D0376">
        <w:rPr>
          <w:sz w:val="18"/>
          <w:szCs w:val="18"/>
        </w:rPr>
        <w:br w:type="page"/>
      </w:r>
      <w:r w:rsidRPr="008D0376">
        <w:rPr>
          <w:b/>
          <w:sz w:val="18"/>
          <w:szCs w:val="18"/>
          <w:lang w:val="en-US"/>
        </w:rPr>
        <w:lastRenderedPageBreak/>
        <w:t>I</w:t>
      </w:r>
      <w:r w:rsidRPr="008D0376">
        <w:rPr>
          <w:b/>
          <w:sz w:val="18"/>
          <w:szCs w:val="18"/>
        </w:rPr>
        <w:t>.</w:t>
      </w:r>
      <w:r w:rsidRPr="008D0376">
        <w:rPr>
          <w:b/>
          <w:sz w:val="18"/>
          <w:szCs w:val="18"/>
          <w:lang w:val="en-US"/>
        </w:rPr>
        <w:t> </w:t>
      </w:r>
      <w:r w:rsidRPr="008D0376">
        <w:rPr>
          <w:b/>
          <w:sz w:val="18"/>
          <w:szCs w:val="18"/>
        </w:rPr>
        <w:t>Общие положения</w:t>
      </w:r>
    </w:p>
    <w:p w:rsidR="00C672C5" w:rsidRPr="008D0376" w:rsidRDefault="00C672C5" w:rsidP="00C672C5">
      <w:pPr>
        <w:pStyle w:val="ConsPlusNormal"/>
        <w:rPr>
          <w:sz w:val="18"/>
          <w:szCs w:val="18"/>
        </w:rPr>
      </w:pPr>
    </w:p>
    <w:p w:rsidR="00C672C5" w:rsidRPr="008D0376" w:rsidRDefault="00C672C5" w:rsidP="00C672C5">
      <w:pPr>
        <w:pStyle w:val="ConsPlusNormal"/>
        <w:rPr>
          <w:rFonts w:eastAsia="Calibri"/>
          <w:sz w:val="18"/>
          <w:szCs w:val="18"/>
        </w:rPr>
      </w:pPr>
      <w:r w:rsidRPr="008D0376">
        <w:rPr>
          <w:sz w:val="18"/>
          <w:szCs w:val="18"/>
        </w:rPr>
        <w:t>1. </w:t>
      </w:r>
      <w:proofErr w:type="gramStart"/>
      <w:r w:rsidRPr="008D0376">
        <w:rPr>
          <w:sz w:val="18"/>
          <w:szCs w:val="18"/>
        </w:rPr>
        <w:t xml:space="preserve">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в соответствии с законодательством Российской Федерации и Новосибирской области, нормативными правовыми актами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7" w:history="1">
        <w:r w:rsidRPr="008D0376">
          <w:rPr>
            <w:rFonts w:eastAsia="Calibri"/>
            <w:sz w:val="18"/>
            <w:szCs w:val="18"/>
          </w:rPr>
          <w:t>пункте 1 части 5 статьи 23</w:t>
        </w:r>
      </w:hyperlink>
      <w:r w:rsidRPr="008D0376">
        <w:rPr>
          <w:rFonts w:eastAsia="Calibri"/>
          <w:sz w:val="18"/>
          <w:szCs w:val="18"/>
        </w:rPr>
        <w:t xml:space="preserve"> для поселений</w:t>
      </w:r>
      <w:r w:rsidRPr="008D0376">
        <w:rPr>
          <w:sz w:val="18"/>
          <w:szCs w:val="18"/>
        </w:rPr>
        <w:t xml:space="preserve"> Градостроительного</w:t>
      </w:r>
      <w:proofErr w:type="gramEnd"/>
      <w:r w:rsidRPr="008D0376">
        <w:rPr>
          <w:sz w:val="18"/>
          <w:szCs w:val="18"/>
        </w:rPr>
        <w:t xml:space="preserve"> кодекса Российской Федерации, иными объектами местного значения </w:t>
      </w:r>
      <w:r w:rsidRPr="008D0376">
        <w:rPr>
          <w:rFonts w:eastAsia="Calibri"/>
          <w:i/>
          <w:sz w:val="18"/>
          <w:szCs w:val="18"/>
        </w:rPr>
        <w:t xml:space="preserve">поселения </w:t>
      </w:r>
      <w:r w:rsidRPr="008D0376">
        <w:rPr>
          <w:sz w:val="18"/>
          <w:szCs w:val="18"/>
        </w:rPr>
        <w:t xml:space="preserve"> и расчетных показателей максимально допустимого уровня территориальной доступности таких объектов для населения </w:t>
      </w:r>
      <w:r w:rsidRPr="008D0376">
        <w:rPr>
          <w:rFonts w:eastAsia="Calibri"/>
          <w:i/>
          <w:sz w:val="18"/>
          <w:szCs w:val="18"/>
        </w:rPr>
        <w:t>поселения</w:t>
      </w:r>
      <w:r w:rsidRPr="008D0376">
        <w:rPr>
          <w:sz w:val="18"/>
          <w:szCs w:val="18"/>
        </w:rPr>
        <w:t>.</w:t>
      </w:r>
    </w:p>
    <w:p w:rsidR="00C672C5" w:rsidRPr="008D0376" w:rsidRDefault="00C672C5" w:rsidP="00C672C5">
      <w:pPr>
        <w:pStyle w:val="ConsPlusNormal"/>
        <w:ind w:firstLine="709"/>
        <w:rPr>
          <w:sz w:val="18"/>
          <w:szCs w:val="18"/>
        </w:rPr>
      </w:pPr>
      <w:r w:rsidRPr="008D0376">
        <w:rPr>
          <w:sz w:val="18"/>
          <w:szCs w:val="18"/>
        </w:rPr>
        <w:t xml:space="preserve">2. 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C672C5" w:rsidRPr="008D0376" w:rsidRDefault="00C672C5" w:rsidP="00C672C5">
      <w:pPr>
        <w:pStyle w:val="ConsPlusNormal"/>
        <w:ind w:firstLine="709"/>
        <w:rPr>
          <w:sz w:val="18"/>
          <w:szCs w:val="18"/>
        </w:rPr>
      </w:pPr>
      <w:r w:rsidRPr="008D0376">
        <w:rPr>
          <w:sz w:val="18"/>
          <w:szCs w:val="18"/>
        </w:rPr>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8D0376">
        <w:rPr>
          <w:sz w:val="18"/>
          <w:szCs w:val="18"/>
        </w:rPr>
        <w:t>маломобильных</w:t>
      </w:r>
      <w:proofErr w:type="spellEnd"/>
      <w:r w:rsidRPr="008D0376">
        <w:rPr>
          <w:sz w:val="18"/>
          <w:szCs w:val="18"/>
        </w:rPr>
        <w:t xml:space="preserve"> групп граждан и использования их инвалидами, </w:t>
      </w:r>
      <w:proofErr w:type="spellStart"/>
      <w:r w:rsidRPr="008D0376">
        <w:rPr>
          <w:sz w:val="18"/>
          <w:szCs w:val="18"/>
        </w:rPr>
        <w:t>маломобильными</w:t>
      </w:r>
      <w:proofErr w:type="spellEnd"/>
      <w:r w:rsidRPr="008D0376">
        <w:rPr>
          <w:sz w:val="18"/>
          <w:szCs w:val="18"/>
        </w:rPr>
        <w:t xml:space="preserve"> группами граждан не допускаются.</w:t>
      </w:r>
    </w:p>
    <w:p w:rsidR="00C672C5" w:rsidRPr="008D0376" w:rsidRDefault="00C672C5" w:rsidP="00C672C5">
      <w:pPr>
        <w:pStyle w:val="ConsPlusNormal"/>
        <w:rPr>
          <w:rFonts w:eastAsia="Calibri"/>
          <w:sz w:val="18"/>
          <w:szCs w:val="18"/>
        </w:rPr>
      </w:pPr>
      <w:r w:rsidRPr="008D0376">
        <w:rPr>
          <w:sz w:val="18"/>
          <w:szCs w:val="18"/>
        </w:rPr>
        <w:t xml:space="preserve">3. 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с учетом с</w:t>
      </w:r>
      <w:r w:rsidRPr="008D0376">
        <w:rPr>
          <w:rFonts w:eastAsia="Calibri"/>
          <w:sz w:val="18"/>
          <w:szCs w:val="18"/>
        </w:rPr>
        <w:t xml:space="preserve">оциально-демографического состава и плотности населения на территории </w:t>
      </w:r>
      <w:r w:rsidRPr="008D0376">
        <w:rPr>
          <w:rFonts w:eastAsia="Calibri"/>
          <w:i/>
          <w:sz w:val="18"/>
          <w:szCs w:val="18"/>
        </w:rPr>
        <w:t>поселения</w:t>
      </w:r>
      <w:r w:rsidRPr="008D0376">
        <w:rPr>
          <w:rFonts w:eastAsia="Calibri"/>
          <w:sz w:val="18"/>
          <w:szCs w:val="18"/>
        </w:rPr>
        <w:t xml:space="preserve">; планов и программ комплексного социально-экономического развития </w:t>
      </w:r>
      <w:r w:rsidRPr="008D0376">
        <w:rPr>
          <w:rFonts w:eastAsia="Calibri"/>
          <w:i/>
          <w:sz w:val="18"/>
          <w:szCs w:val="18"/>
        </w:rPr>
        <w:t>поселения</w:t>
      </w:r>
      <w:r w:rsidRPr="008D0376">
        <w:rPr>
          <w:rFonts w:eastAsia="Calibri"/>
          <w:sz w:val="18"/>
          <w:szCs w:val="18"/>
        </w:rPr>
        <w:t>; предложений органов местного самоуправления и заинтересованных лиц</w:t>
      </w:r>
      <w:r w:rsidRPr="008D0376">
        <w:rPr>
          <w:sz w:val="18"/>
          <w:szCs w:val="18"/>
        </w:rPr>
        <w:t>.</w:t>
      </w:r>
    </w:p>
    <w:p w:rsidR="00C672C5" w:rsidRPr="008D0376" w:rsidRDefault="00C672C5" w:rsidP="00C672C5">
      <w:pPr>
        <w:pStyle w:val="ConsPlusNormal"/>
        <w:ind w:firstLine="709"/>
        <w:rPr>
          <w:sz w:val="18"/>
          <w:szCs w:val="18"/>
        </w:rPr>
      </w:pPr>
      <w:r w:rsidRPr="008D0376">
        <w:rPr>
          <w:sz w:val="18"/>
          <w:szCs w:val="18"/>
        </w:rPr>
        <w:t>4. </w:t>
      </w:r>
      <w:proofErr w:type="gramStart"/>
      <w:r w:rsidRPr="008D0376">
        <w:rPr>
          <w:sz w:val="18"/>
          <w:szCs w:val="18"/>
        </w:rPr>
        <w:t xml:space="preserve">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roofErr w:type="gramEnd"/>
    </w:p>
    <w:p w:rsidR="00C672C5" w:rsidRPr="008D0376" w:rsidRDefault="00C672C5" w:rsidP="00C672C5">
      <w:pPr>
        <w:pStyle w:val="ConsPlusNormal"/>
        <w:ind w:firstLine="709"/>
        <w:rPr>
          <w:sz w:val="18"/>
          <w:szCs w:val="18"/>
        </w:rPr>
      </w:pPr>
      <w:r w:rsidRPr="008D0376">
        <w:rPr>
          <w:sz w:val="18"/>
          <w:szCs w:val="18"/>
        </w:rPr>
        <w:t xml:space="preserve">5. 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включают в себя:</w:t>
      </w:r>
    </w:p>
    <w:p w:rsidR="00C672C5" w:rsidRPr="008D0376" w:rsidRDefault="00C672C5" w:rsidP="00C672C5">
      <w:pPr>
        <w:pStyle w:val="ConsPlusNormal"/>
        <w:ind w:firstLine="709"/>
        <w:rPr>
          <w:sz w:val="18"/>
          <w:szCs w:val="18"/>
        </w:rPr>
      </w:pPr>
      <w:r w:rsidRPr="008D0376">
        <w:rPr>
          <w:sz w:val="18"/>
          <w:szCs w:val="1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8" w:history="1">
        <w:r w:rsidRPr="008D0376">
          <w:rPr>
            <w:rFonts w:eastAsia="Calibri"/>
            <w:sz w:val="18"/>
            <w:szCs w:val="18"/>
          </w:rPr>
          <w:t>пункте 1 части 5 статьи 23</w:t>
        </w:r>
      </w:hyperlink>
      <w:r w:rsidRPr="008D0376">
        <w:rPr>
          <w:rFonts w:eastAsia="Calibri"/>
          <w:sz w:val="18"/>
          <w:szCs w:val="18"/>
        </w:rPr>
        <w:t xml:space="preserve"> для поселений</w:t>
      </w:r>
      <w:r w:rsidRPr="008D0376">
        <w:rPr>
          <w:sz w:val="18"/>
          <w:szCs w:val="18"/>
        </w:rPr>
        <w:t xml:space="preserve"> Градостроительного кодекса Российской Федерации, иными объектами местного значения </w:t>
      </w:r>
      <w:r w:rsidRPr="008D0376">
        <w:rPr>
          <w:rFonts w:eastAsia="Calibri"/>
          <w:i/>
          <w:sz w:val="18"/>
          <w:szCs w:val="18"/>
        </w:rPr>
        <w:t xml:space="preserve">поселения, </w:t>
      </w:r>
      <w:r w:rsidRPr="008D0376">
        <w:rPr>
          <w:sz w:val="18"/>
          <w:szCs w:val="18"/>
        </w:rPr>
        <w:t xml:space="preserve"> и расчетные показатели максимально допустимого уровня территориальной доступности таких объектов для населения </w:t>
      </w:r>
      <w:r w:rsidRPr="008D0376">
        <w:rPr>
          <w:rFonts w:eastAsia="Calibri"/>
          <w:i/>
          <w:sz w:val="18"/>
          <w:szCs w:val="18"/>
        </w:rPr>
        <w:t>поселения</w:t>
      </w:r>
      <w:r w:rsidRPr="008D0376">
        <w:rPr>
          <w:sz w:val="18"/>
          <w:szCs w:val="18"/>
        </w:rPr>
        <w:t>;</w:t>
      </w:r>
    </w:p>
    <w:p w:rsidR="00C672C5" w:rsidRPr="008D0376" w:rsidRDefault="00C672C5" w:rsidP="00C672C5">
      <w:pPr>
        <w:pStyle w:val="ConsPlusNormal"/>
        <w:ind w:firstLine="709"/>
        <w:rPr>
          <w:sz w:val="18"/>
          <w:szCs w:val="18"/>
        </w:rPr>
      </w:pPr>
      <w:r w:rsidRPr="008D0376">
        <w:rPr>
          <w:sz w:val="18"/>
          <w:szCs w:val="1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C672C5" w:rsidRPr="008D0376" w:rsidRDefault="00C672C5" w:rsidP="00C672C5">
      <w:pPr>
        <w:pStyle w:val="ConsPlusNormal"/>
        <w:ind w:firstLine="709"/>
        <w:rPr>
          <w:sz w:val="18"/>
          <w:szCs w:val="18"/>
        </w:rPr>
      </w:pPr>
      <w:r w:rsidRPr="008D0376">
        <w:rPr>
          <w:sz w:val="18"/>
          <w:szCs w:val="18"/>
        </w:rPr>
        <w:t>3) материалы по обоснованию расчетных показателей, содержащихся в основной части местных нормативов градостроительного проектирования.</w:t>
      </w:r>
    </w:p>
    <w:p w:rsidR="00C672C5" w:rsidRPr="008D0376" w:rsidRDefault="00C672C5" w:rsidP="00C672C5">
      <w:pPr>
        <w:widowControl w:val="0"/>
        <w:autoSpaceDE w:val="0"/>
        <w:autoSpaceDN w:val="0"/>
        <w:adjustRightInd w:val="0"/>
        <w:jc w:val="center"/>
        <w:rPr>
          <w:sz w:val="18"/>
          <w:szCs w:val="18"/>
        </w:rPr>
      </w:pPr>
    </w:p>
    <w:p w:rsidR="00C672C5" w:rsidRPr="008D0376" w:rsidRDefault="00C672C5" w:rsidP="00C672C5">
      <w:pPr>
        <w:widowControl w:val="0"/>
        <w:autoSpaceDE w:val="0"/>
        <w:autoSpaceDN w:val="0"/>
        <w:adjustRightInd w:val="0"/>
        <w:jc w:val="center"/>
        <w:outlineLvl w:val="1"/>
        <w:rPr>
          <w:sz w:val="18"/>
          <w:szCs w:val="18"/>
        </w:rPr>
      </w:pPr>
      <w:bookmarkStart w:id="0" w:name="Par42"/>
      <w:bookmarkEnd w:id="0"/>
      <w:r w:rsidRPr="008D0376">
        <w:rPr>
          <w:sz w:val="18"/>
          <w:szCs w:val="18"/>
        </w:rPr>
        <w:t>Перечень используемых сокращений</w:t>
      </w:r>
    </w:p>
    <w:p w:rsidR="00C672C5" w:rsidRPr="008D0376" w:rsidRDefault="00C672C5" w:rsidP="00C672C5">
      <w:pPr>
        <w:widowControl w:val="0"/>
        <w:autoSpaceDE w:val="0"/>
        <w:autoSpaceDN w:val="0"/>
        <w:adjustRightInd w:val="0"/>
        <w:ind w:firstLine="540"/>
        <w:rPr>
          <w:sz w:val="18"/>
          <w:szCs w:val="18"/>
        </w:rPr>
      </w:pP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В местных нормативах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применяются следующие сокращения:</w:t>
      </w:r>
    </w:p>
    <w:p w:rsidR="00C672C5" w:rsidRPr="008D0376" w:rsidRDefault="00C672C5" w:rsidP="00C672C5">
      <w:pPr>
        <w:widowControl w:val="0"/>
        <w:autoSpaceDE w:val="0"/>
        <w:autoSpaceDN w:val="0"/>
        <w:adjustRightInd w:val="0"/>
        <w:rPr>
          <w:sz w:val="18"/>
          <w:szCs w:val="1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672C5" w:rsidRPr="008D0376" w:rsidTr="003B7A96">
        <w:tc>
          <w:tcPr>
            <w:tcW w:w="5000" w:type="pct"/>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Сокращения слов и словосочетаний</w:t>
            </w:r>
          </w:p>
        </w:tc>
      </w:tr>
      <w:tr w:rsidR="00C672C5" w:rsidRPr="008D0376" w:rsidTr="003B7A96">
        <w:tc>
          <w:tcPr>
            <w:tcW w:w="1472" w:type="pc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Сокращение</w:t>
            </w:r>
          </w:p>
        </w:tc>
        <w:tc>
          <w:tcPr>
            <w:tcW w:w="3528" w:type="pc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Слово/словосочетание</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гг.</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годы</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ГП</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Генеральный план</w:t>
            </w:r>
          </w:p>
        </w:tc>
      </w:tr>
      <w:tr w:rsidR="00C672C5" w:rsidRPr="008D0376" w:rsidTr="003B7A96">
        <w:trPr>
          <w:trHeight w:val="323"/>
        </w:trPr>
        <w:tc>
          <w:tcPr>
            <w:tcW w:w="1472" w:type="pct"/>
            <w:shd w:val="clear" w:color="auto" w:fill="auto"/>
          </w:tcPr>
          <w:p w:rsidR="00C672C5" w:rsidRPr="008D0376" w:rsidRDefault="00FD14A5" w:rsidP="003B7A96">
            <w:pPr>
              <w:widowControl w:val="0"/>
              <w:autoSpaceDE w:val="0"/>
              <w:autoSpaceDN w:val="0"/>
              <w:adjustRightInd w:val="0"/>
              <w:rPr>
                <w:sz w:val="18"/>
                <w:szCs w:val="18"/>
              </w:rPr>
            </w:pPr>
            <w:hyperlink r:id="rId9"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672C5" w:rsidRPr="008D0376">
                <w:rPr>
                  <w:sz w:val="18"/>
                  <w:szCs w:val="18"/>
                </w:rPr>
                <w:t>ГрК</w:t>
              </w:r>
              <w:proofErr w:type="spellEnd"/>
            </w:hyperlink>
            <w:r w:rsidR="00C672C5" w:rsidRPr="008D0376">
              <w:rPr>
                <w:sz w:val="18"/>
                <w:szCs w:val="18"/>
              </w:rPr>
              <w:t xml:space="preserve"> РФ</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кодекс</w:t>
              </w:r>
            </w:hyperlink>
            <w:r w:rsidRPr="008D0376">
              <w:rPr>
                <w:sz w:val="18"/>
                <w:szCs w:val="18"/>
              </w:rPr>
              <w:t xml:space="preserve"> Российской Федерации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другие</w:t>
            </w:r>
          </w:p>
        </w:tc>
      </w:tr>
      <w:tr w:rsidR="00C672C5" w:rsidRPr="008D0376" w:rsidTr="003B7A96">
        <w:trPr>
          <w:trHeight w:val="323"/>
        </w:trPr>
        <w:tc>
          <w:tcPr>
            <w:tcW w:w="1472" w:type="pct"/>
            <w:shd w:val="clear" w:color="auto" w:fill="auto"/>
          </w:tcPr>
          <w:p w:rsidR="00C672C5" w:rsidRPr="008D0376" w:rsidRDefault="00FD14A5" w:rsidP="003B7A96">
            <w:pPr>
              <w:widowControl w:val="0"/>
              <w:autoSpaceDE w:val="0"/>
              <w:autoSpaceDN w:val="0"/>
              <w:adjustRightInd w:val="0"/>
              <w:rPr>
                <w:sz w:val="18"/>
                <w:szCs w:val="18"/>
              </w:rPr>
            </w:pPr>
            <w:hyperlink r:id="rId11" w:tooltip="&quot;Земельный кодекс Российской Федерации&quot; от 25.10.2001 N 136-ФЗ (ред. от 29.12.2014) (с изм. и доп., вступ. в силу с 22.01.2015){КонсультантПлюс}" w:history="1">
              <w:r w:rsidR="00C672C5" w:rsidRPr="008D0376">
                <w:rPr>
                  <w:sz w:val="18"/>
                  <w:szCs w:val="18"/>
                </w:rPr>
                <w:t>ЗК</w:t>
              </w:r>
            </w:hyperlink>
            <w:r w:rsidR="00C672C5" w:rsidRPr="008D0376">
              <w:rPr>
                <w:sz w:val="18"/>
                <w:szCs w:val="18"/>
              </w:rPr>
              <w:t xml:space="preserve"> РФ</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8D0376">
                <w:rPr>
                  <w:sz w:val="18"/>
                  <w:szCs w:val="18"/>
                </w:rPr>
                <w:t>кодекс</w:t>
              </w:r>
            </w:hyperlink>
            <w:r w:rsidRPr="008D0376">
              <w:rPr>
                <w:sz w:val="18"/>
                <w:szCs w:val="18"/>
              </w:rPr>
              <w:t xml:space="preserve"> Российской Федерации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Местные нормативы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ОМЗ</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Объект местного значения</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пункт</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ПЗЗ</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Правила землепользования и застройки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пп</w:t>
            </w:r>
            <w:proofErr w:type="spellEnd"/>
            <w:r w:rsidRPr="008D0376">
              <w:rPr>
                <w:sz w:val="18"/>
                <w:szCs w:val="18"/>
              </w:rPr>
              <w:t>.</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подпункт</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РНГП Новосибирской области</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Региональные нормативы градостроительного проектирования Новосибирской области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статья</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ст.ст.</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статьи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proofErr w:type="gramStart"/>
            <w:r w:rsidRPr="008D0376">
              <w:rPr>
                <w:sz w:val="18"/>
                <w:szCs w:val="18"/>
              </w:rPr>
              <w:t>ч</w:t>
            </w:r>
            <w:proofErr w:type="gramEnd"/>
            <w:r w:rsidRPr="008D0376">
              <w:rPr>
                <w:sz w:val="18"/>
                <w:szCs w:val="18"/>
              </w:rPr>
              <w:t>.</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часть</w:t>
            </w:r>
          </w:p>
        </w:tc>
      </w:tr>
      <w:tr w:rsidR="00C672C5" w:rsidRPr="008D0376" w:rsidTr="003B7A96">
        <w:trPr>
          <w:trHeight w:val="322"/>
        </w:trPr>
        <w:tc>
          <w:tcPr>
            <w:tcW w:w="5000" w:type="pct"/>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Сокращения единиц измерений</w:t>
            </w:r>
          </w:p>
        </w:tc>
      </w:tr>
      <w:tr w:rsidR="00C672C5" w:rsidRPr="008D0376" w:rsidTr="003B7A96">
        <w:trPr>
          <w:trHeight w:val="322"/>
        </w:trPr>
        <w:tc>
          <w:tcPr>
            <w:tcW w:w="1472" w:type="pc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Обозначение</w:t>
            </w:r>
          </w:p>
        </w:tc>
        <w:tc>
          <w:tcPr>
            <w:tcW w:w="3528" w:type="pc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единицы измерения</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га</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гектар</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кВ</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киловольт</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кв</w:t>
            </w:r>
            <w:proofErr w:type="gramStart"/>
            <w:r w:rsidRPr="008D0376">
              <w:rPr>
                <w:sz w:val="18"/>
                <w:szCs w:val="18"/>
              </w:rPr>
              <w:t>.м</w:t>
            </w:r>
            <w:proofErr w:type="gramEnd"/>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квадратный метр</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кв</w:t>
            </w:r>
            <w:proofErr w:type="gramStart"/>
            <w:r w:rsidRPr="008D0376">
              <w:rPr>
                <w:sz w:val="18"/>
                <w:szCs w:val="18"/>
              </w:rPr>
              <w:t>.м</w:t>
            </w:r>
            <w:proofErr w:type="gramEnd"/>
            <w:r w:rsidRPr="008D0376">
              <w:rPr>
                <w:sz w:val="18"/>
                <w:szCs w:val="18"/>
              </w:rPr>
              <w:t>/тыс. человек</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квадратных метров на тысячу человек</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км</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километр</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proofErr w:type="gramStart"/>
            <w:r w:rsidRPr="008D0376">
              <w:rPr>
                <w:sz w:val="18"/>
                <w:szCs w:val="18"/>
              </w:rPr>
              <w:t>км</w:t>
            </w:r>
            <w:proofErr w:type="gramEnd"/>
            <w:r w:rsidRPr="008D0376">
              <w:rPr>
                <w:sz w:val="18"/>
                <w:szCs w:val="18"/>
              </w:rPr>
              <w:t>/час</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километр в час</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куб. м</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кубический метр</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метр</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мин.</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минуты</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 кв</w:t>
            </w:r>
            <w:proofErr w:type="gramStart"/>
            <w:r w:rsidRPr="008D0376">
              <w:rPr>
                <w:sz w:val="18"/>
                <w:szCs w:val="18"/>
              </w:rPr>
              <w:t>.м</w:t>
            </w:r>
            <w:proofErr w:type="gramEnd"/>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тысяча квадратных метров</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 куб. м/</w:t>
            </w:r>
            <w:proofErr w:type="spellStart"/>
            <w:r w:rsidRPr="008D0376">
              <w:rPr>
                <w:sz w:val="18"/>
                <w:szCs w:val="18"/>
              </w:rPr>
              <w:t>сут</w:t>
            </w:r>
            <w:proofErr w:type="spellEnd"/>
            <w:r w:rsidRPr="008D0376">
              <w:rPr>
                <w:sz w:val="18"/>
                <w:szCs w:val="18"/>
              </w:rPr>
              <w:t>.</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тысяча кубических метров в сутки</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 т/год</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тысяча тонн в год</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 человек</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тысяча человек</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чел.</w:t>
            </w:r>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человек</w:t>
            </w:r>
          </w:p>
        </w:tc>
      </w:tr>
      <w:tr w:rsidR="00C672C5" w:rsidRPr="008D0376" w:rsidTr="003B7A96">
        <w:trPr>
          <w:trHeight w:val="323"/>
        </w:trPr>
        <w:tc>
          <w:tcPr>
            <w:tcW w:w="1472"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чел./</w:t>
            </w:r>
            <w:proofErr w:type="gramStart"/>
            <w:r w:rsidRPr="008D0376">
              <w:rPr>
                <w:sz w:val="18"/>
                <w:szCs w:val="18"/>
              </w:rPr>
              <w:t>га</w:t>
            </w:r>
            <w:proofErr w:type="gramEnd"/>
          </w:p>
        </w:tc>
        <w:tc>
          <w:tcPr>
            <w:tcW w:w="3528" w:type="pc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человек на гектар</w:t>
            </w:r>
          </w:p>
        </w:tc>
      </w:tr>
    </w:tbl>
    <w:p w:rsidR="00C672C5" w:rsidRPr="008D0376" w:rsidRDefault="00C672C5" w:rsidP="00C672C5">
      <w:pPr>
        <w:widowControl w:val="0"/>
        <w:autoSpaceDE w:val="0"/>
        <w:autoSpaceDN w:val="0"/>
        <w:adjustRightInd w:val="0"/>
        <w:jc w:val="center"/>
        <w:rPr>
          <w:b/>
          <w:sz w:val="18"/>
          <w:szCs w:val="18"/>
        </w:rPr>
      </w:pPr>
      <w:bookmarkStart w:id="2" w:name="Par113"/>
      <w:bookmarkStart w:id="3" w:name="Par160"/>
      <w:bookmarkEnd w:id="2"/>
      <w:bookmarkEnd w:id="3"/>
    </w:p>
    <w:p w:rsidR="00C672C5" w:rsidRPr="008D0376" w:rsidRDefault="00C672C5" w:rsidP="00C672C5">
      <w:pPr>
        <w:widowControl w:val="0"/>
        <w:autoSpaceDE w:val="0"/>
        <w:autoSpaceDN w:val="0"/>
        <w:adjustRightInd w:val="0"/>
        <w:jc w:val="center"/>
        <w:rPr>
          <w:b/>
          <w:sz w:val="18"/>
          <w:szCs w:val="18"/>
        </w:rPr>
      </w:pPr>
      <w:r w:rsidRPr="008D0376">
        <w:rPr>
          <w:b/>
          <w:sz w:val="18"/>
          <w:szCs w:val="18"/>
          <w:lang w:val="en-US"/>
        </w:rPr>
        <w:t>II</w:t>
      </w:r>
      <w:r w:rsidRPr="008D0376">
        <w:rPr>
          <w:b/>
          <w:sz w:val="18"/>
          <w:szCs w:val="18"/>
        </w:rPr>
        <w:t>. Основная часть</w:t>
      </w:r>
    </w:p>
    <w:p w:rsidR="00C672C5" w:rsidRPr="008D0376" w:rsidRDefault="00C672C5" w:rsidP="00C672C5">
      <w:pPr>
        <w:widowControl w:val="0"/>
        <w:autoSpaceDE w:val="0"/>
        <w:autoSpaceDN w:val="0"/>
        <w:adjustRightInd w:val="0"/>
        <w:rPr>
          <w:sz w:val="18"/>
          <w:szCs w:val="18"/>
        </w:rPr>
      </w:pPr>
    </w:p>
    <w:p w:rsidR="00C672C5" w:rsidRPr="008D0376" w:rsidRDefault="00C672C5" w:rsidP="00C672C5">
      <w:pPr>
        <w:widowControl w:val="0"/>
        <w:autoSpaceDE w:val="0"/>
        <w:autoSpaceDN w:val="0"/>
        <w:adjustRightInd w:val="0"/>
        <w:jc w:val="center"/>
        <w:outlineLvl w:val="2"/>
        <w:rPr>
          <w:sz w:val="18"/>
          <w:szCs w:val="18"/>
        </w:rPr>
      </w:pPr>
      <w:bookmarkStart w:id="4" w:name="Par162"/>
      <w:bookmarkStart w:id="5" w:name="Par241"/>
      <w:bookmarkEnd w:id="4"/>
      <w:bookmarkEnd w:id="5"/>
      <w:r w:rsidRPr="008D0376">
        <w:rPr>
          <w:sz w:val="18"/>
          <w:szCs w:val="18"/>
        </w:rPr>
        <w:t>1. Термины и определения</w:t>
      </w:r>
    </w:p>
    <w:p w:rsidR="00C672C5" w:rsidRPr="008D0376" w:rsidRDefault="00C672C5" w:rsidP="00C672C5">
      <w:pPr>
        <w:widowControl w:val="0"/>
        <w:autoSpaceDE w:val="0"/>
        <w:autoSpaceDN w:val="0"/>
        <w:adjustRightInd w:val="0"/>
        <w:jc w:val="center"/>
        <w:outlineLvl w:val="2"/>
        <w:rPr>
          <w:sz w:val="18"/>
          <w:szCs w:val="18"/>
        </w:rPr>
      </w:pP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В местных нормативах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приведенные понятия применяются в следующем значении:</w:t>
      </w:r>
    </w:p>
    <w:p w:rsidR="00C672C5" w:rsidRPr="008D0376" w:rsidRDefault="00C672C5" w:rsidP="00C672C5">
      <w:pPr>
        <w:autoSpaceDE w:val="0"/>
        <w:autoSpaceDN w:val="0"/>
        <w:adjustRightInd w:val="0"/>
        <w:ind w:firstLine="709"/>
        <w:rPr>
          <w:sz w:val="18"/>
          <w:szCs w:val="18"/>
        </w:rPr>
      </w:pPr>
      <w:r w:rsidRPr="008D0376">
        <w:rPr>
          <w:sz w:val="18"/>
          <w:szCs w:val="18"/>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водопроводные очистные сооружения – комплекс зданий, сооружений и устрой</w:t>
      </w:r>
      <w:proofErr w:type="gramStart"/>
      <w:r w:rsidRPr="008D0376">
        <w:rPr>
          <w:sz w:val="18"/>
          <w:szCs w:val="18"/>
        </w:rPr>
        <w:t>ств дл</w:t>
      </w:r>
      <w:proofErr w:type="gramEnd"/>
      <w:r w:rsidRPr="008D0376">
        <w:rPr>
          <w:sz w:val="18"/>
          <w:szCs w:val="18"/>
        </w:rPr>
        <w:t>я очистки воды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C672C5" w:rsidRPr="008D0376" w:rsidRDefault="00C672C5" w:rsidP="00C672C5">
      <w:pPr>
        <w:widowControl w:val="0"/>
        <w:autoSpaceDE w:val="0"/>
        <w:autoSpaceDN w:val="0"/>
        <w:adjustRightInd w:val="0"/>
        <w:ind w:firstLine="709"/>
        <w:rPr>
          <w:sz w:val="18"/>
          <w:szCs w:val="18"/>
        </w:rPr>
      </w:pPr>
      <w:proofErr w:type="spellStart"/>
      <w:r w:rsidRPr="008D0376">
        <w:rPr>
          <w:sz w:val="18"/>
          <w:szCs w:val="18"/>
        </w:rPr>
        <w:t>высококомфортное</w:t>
      </w:r>
      <w:proofErr w:type="spellEnd"/>
      <w:r w:rsidRPr="008D0376">
        <w:rPr>
          <w:sz w:val="18"/>
          <w:szCs w:val="18"/>
        </w:rPr>
        <w:t xml:space="preserve"> жилье – тип жилого помещения, отвечающий </w:t>
      </w:r>
      <w:r w:rsidRPr="008D0376">
        <w:rPr>
          <w:bCs/>
          <w:sz w:val="18"/>
          <w:szCs w:val="18"/>
        </w:rPr>
        <w:t xml:space="preserve">комплексу санитарно-гигиенических, эргономических и экологических требований, а так же </w:t>
      </w:r>
      <w:r w:rsidRPr="008D0376">
        <w:rPr>
          <w:sz w:val="18"/>
          <w:szCs w:val="18"/>
        </w:rPr>
        <w:t>уровню требований к габаритам и площади помещений не менее 40 кв</w:t>
      </w:r>
      <w:proofErr w:type="gramStart"/>
      <w:r w:rsidRPr="008D0376">
        <w:rPr>
          <w:sz w:val="18"/>
          <w:szCs w:val="18"/>
        </w:rPr>
        <w:t>.м</w:t>
      </w:r>
      <w:proofErr w:type="gramEnd"/>
      <w:r w:rsidRPr="008D0376">
        <w:rPr>
          <w:sz w:val="18"/>
          <w:szCs w:val="18"/>
        </w:rPr>
        <w:t xml:space="preserve"> на одного человека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газораспределительная станция – комплекс сооружений газопровода, предназначенный для снижения давления, очистки, </w:t>
      </w:r>
      <w:proofErr w:type="spellStart"/>
      <w:r w:rsidRPr="008D0376">
        <w:rPr>
          <w:sz w:val="18"/>
          <w:szCs w:val="18"/>
        </w:rPr>
        <w:t>одоризации</w:t>
      </w:r>
      <w:proofErr w:type="spellEnd"/>
      <w:r w:rsidRPr="008D0376">
        <w:rPr>
          <w:sz w:val="18"/>
          <w:szCs w:val="18"/>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индивидуальный жилой дом – отдельно стоящий жилой дом, предназначенный для проживания одной семьи;</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канализационные очистные сооружения – комплекс зданий, сооружений и устрой</w:t>
      </w:r>
      <w:proofErr w:type="gramStart"/>
      <w:r w:rsidRPr="008D0376">
        <w:rPr>
          <w:sz w:val="18"/>
          <w:szCs w:val="18"/>
        </w:rPr>
        <w:t>ств дл</w:t>
      </w:r>
      <w:proofErr w:type="gramEnd"/>
      <w:r w:rsidRPr="008D0376">
        <w:rPr>
          <w:sz w:val="18"/>
          <w:szCs w:val="18"/>
        </w:rPr>
        <w:t>я очистки сточных вод и обработки осадка (термин вводится для целей местных нормативов градостроительного проектирования);</w:t>
      </w:r>
    </w:p>
    <w:p w:rsidR="00C672C5" w:rsidRPr="008D0376" w:rsidRDefault="00C672C5" w:rsidP="00C672C5">
      <w:pPr>
        <w:autoSpaceDE w:val="0"/>
        <w:autoSpaceDN w:val="0"/>
        <w:adjustRightInd w:val="0"/>
        <w:ind w:firstLine="709"/>
        <w:rPr>
          <w:sz w:val="18"/>
          <w:szCs w:val="18"/>
        </w:rPr>
      </w:pPr>
      <w:r w:rsidRPr="008D0376">
        <w:rPr>
          <w:sz w:val="18"/>
          <w:szCs w:val="18"/>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672C5" w:rsidRPr="008D0376" w:rsidRDefault="00C672C5" w:rsidP="00C672C5">
      <w:pPr>
        <w:widowControl w:val="0"/>
        <w:autoSpaceDE w:val="0"/>
        <w:autoSpaceDN w:val="0"/>
        <w:adjustRightInd w:val="0"/>
        <w:ind w:firstLine="709"/>
        <w:rPr>
          <w:sz w:val="18"/>
          <w:szCs w:val="18"/>
        </w:rPr>
      </w:pPr>
      <w:r w:rsidRPr="008D0376">
        <w:rPr>
          <w:bCs/>
          <w:sz w:val="18"/>
          <w:szCs w:val="18"/>
        </w:rPr>
        <w:t xml:space="preserve">комфортное жилье – </w:t>
      </w:r>
      <w:r w:rsidRPr="008D0376">
        <w:rPr>
          <w:sz w:val="18"/>
          <w:szCs w:val="18"/>
        </w:rPr>
        <w:t xml:space="preserve">тип жилого помещения, отвечающий </w:t>
      </w:r>
      <w:r w:rsidRPr="008D0376">
        <w:rPr>
          <w:bCs/>
          <w:sz w:val="18"/>
          <w:szCs w:val="18"/>
        </w:rPr>
        <w:t xml:space="preserve">комплексу санитарно-гигиенических, эргономических и экологических требований, а так же </w:t>
      </w:r>
      <w:r w:rsidRPr="008D0376">
        <w:rPr>
          <w:sz w:val="18"/>
          <w:szCs w:val="18"/>
        </w:rPr>
        <w:t>уровню требований к габаритам и площади помещений не менее 30, но не более 40 кв</w:t>
      </w:r>
      <w:proofErr w:type="gramStart"/>
      <w:r w:rsidRPr="008D0376">
        <w:rPr>
          <w:sz w:val="18"/>
          <w:szCs w:val="18"/>
        </w:rPr>
        <w:t>.м</w:t>
      </w:r>
      <w:proofErr w:type="gramEnd"/>
      <w:r w:rsidRPr="008D0376">
        <w:rPr>
          <w:sz w:val="18"/>
          <w:szCs w:val="18"/>
        </w:rPr>
        <w:t xml:space="preserve"> на одного человека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коэффициент застройки – отношение площади, занятой под зданиями и сооружениями, к площади участка;</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коэффициент плотности застройки – отношение площади всех этажей зданий и сооружений к площади участка;</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C672C5" w:rsidRPr="008D0376" w:rsidRDefault="00C672C5" w:rsidP="00C672C5">
      <w:pPr>
        <w:widowControl w:val="0"/>
        <w:autoSpaceDE w:val="0"/>
        <w:autoSpaceDN w:val="0"/>
        <w:adjustRightInd w:val="0"/>
        <w:ind w:firstLine="709"/>
        <w:rPr>
          <w:sz w:val="18"/>
          <w:szCs w:val="18"/>
        </w:rPr>
      </w:pPr>
      <w:r w:rsidRPr="008D0376">
        <w:rPr>
          <w:bCs/>
          <w:sz w:val="18"/>
          <w:szCs w:val="18"/>
        </w:rPr>
        <w:lastRenderedPageBreak/>
        <w:t xml:space="preserve">массовое жилье – </w:t>
      </w:r>
      <w:r w:rsidRPr="008D0376">
        <w:rPr>
          <w:sz w:val="18"/>
          <w:szCs w:val="18"/>
        </w:rPr>
        <w:t xml:space="preserve">тип жилого помещения, отвечающий </w:t>
      </w:r>
      <w:r w:rsidRPr="008D0376">
        <w:rPr>
          <w:bCs/>
          <w:sz w:val="18"/>
          <w:szCs w:val="18"/>
        </w:rPr>
        <w:t xml:space="preserve">комплексу санитарно-гигиенических, эргономических и экологических требований, а так же </w:t>
      </w:r>
      <w:r w:rsidRPr="008D0376">
        <w:rPr>
          <w:sz w:val="18"/>
          <w:szCs w:val="18"/>
        </w:rPr>
        <w:t>уровню требований к габаритам и площади помещений не менее 24, но не более 30 кв</w:t>
      </w:r>
      <w:proofErr w:type="gramStart"/>
      <w:r w:rsidRPr="008D0376">
        <w:rPr>
          <w:sz w:val="18"/>
          <w:szCs w:val="18"/>
        </w:rPr>
        <w:t>.м</w:t>
      </w:r>
      <w:proofErr w:type="gramEnd"/>
      <w:r w:rsidRPr="008D0376">
        <w:rPr>
          <w:sz w:val="18"/>
          <w:szCs w:val="18"/>
        </w:rPr>
        <w:t xml:space="preserve"> на одного человека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C672C5" w:rsidRPr="008D0376" w:rsidRDefault="00C672C5" w:rsidP="00C672C5">
      <w:pPr>
        <w:widowControl w:val="0"/>
        <w:autoSpaceDE w:val="0"/>
        <w:autoSpaceDN w:val="0"/>
        <w:adjustRightInd w:val="0"/>
        <w:ind w:firstLine="709"/>
        <w:rPr>
          <w:sz w:val="18"/>
          <w:szCs w:val="18"/>
        </w:rPr>
      </w:pPr>
      <w:proofErr w:type="gramStart"/>
      <w:r w:rsidRPr="008D0376">
        <w:rPr>
          <w:sz w:val="18"/>
          <w:szCs w:val="1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частями 1</w:t>
        </w:r>
      </w:hyperlink>
      <w:r w:rsidRPr="008D0376">
        <w:rPr>
          <w:sz w:val="18"/>
          <w:szCs w:val="1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3</w:t>
        </w:r>
      </w:hyperlink>
      <w:r w:rsidRPr="008D0376">
        <w:rPr>
          <w:sz w:val="18"/>
          <w:szCs w:val="1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4 статьи 29.2</w:t>
        </w:r>
      </w:hyperlink>
      <w:r w:rsidRPr="008D0376">
        <w:rPr>
          <w:sz w:val="18"/>
          <w:szCs w:val="1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C672C5" w:rsidRPr="008D0376" w:rsidRDefault="00C672C5" w:rsidP="00C672C5">
      <w:pPr>
        <w:widowControl w:val="0"/>
        <w:autoSpaceDE w:val="0"/>
        <w:autoSpaceDN w:val="0"/>
        <w:adjustRightInd w:val="0"/>
        <w:ind w:firstLine="709"/>
        <w:rPr>
          <w:sz w:val="18"/>
          <w:szCs w:val="18"/>
        </w:rPr>
      </w:pPr>
      <w:proofErr w:type="gramStart"/>
      <w:r w:rsidRPr="008D0376">
        <w:rPr>
          <w:sz w:val="18"/>
          <w:szCs w:val="1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8D0376">
        <w:rPr>
          <w:sz w:val="18"/>
          <w:szCs w:val="18"/>
        </w:rPr>
        <w:t xml:space="preserve"> </w:t>
      </w:r>
      <w:proofErr w:type="gramStart"/>
      <w:r w:rsidRPr="008D0376">
        <w:rPr>
          <w:sz w:val="18"/>
          <w:szCs w:val="18"/>
        </w:rPr>
        <w:t xml:space="preserve">Виды объектов местного значения поселения в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пункте 1 части 3 статьи 19</w:t>
        </w:r>
      </w:hyperlink>
      <w:r w:rsidRPr="008D0376">
        <w:rPr>
          <w:sz w:val="18"/>
          <w:szCs w:val="1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пункте 1 части 5 статьи 23</w:t>
        </w:r>
      </w:hyperlink>
      <w:r w:rsidRPr="008D0376">
        <w:rPr>
          <w:sz w:val="18"/>
          <w:szCs w:val="1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городского округа, поселения определяются законом Новосибирской области;</w:t>
      </w:r>
      <w:proofErr w:type="gramEnd"/>
    </w:p>
    <w:p w:rsidR="00C672C5" w:rsidRPr="008D0376" w:rsidRDefault="00C672C5" w:rsidP="00C672C5">
      <w:pPr>
        <w:widowControl w:val="0"/>
        <w:autoSpaceDE w:val="0"/>
        <w:autoSpaceDN w:val="0"/>
        <w:adjustRightInd w:val="0"/>
        <w:ind w:firstLine="709"/>
        <w:rPr>
          <w:sz w:val="18"/>
          <w:szCs w:val="18"/>
        </w:rPr>
      </w:pPr>
      <w:r w:rsidRPr="008D0376">
        <w:rPr>
          <w:sz w:val="18"/>
          <w:szCs w:val="18"/>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парк – озелененная территория общего пользования, представляющая собой самостоятельный архитектурно-ландшафтный объект;</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парковка (парковочное место) – специально обозначенное и при необходимости обустроенное и оборудованное место, </w:t>
      </w:r>
      <w:proofErr w:type="gramStart"/>
      <w:r w:rsidRPr="008D0376">
        <w:rPr>
          <w:sz w:val="18"/>
          <w:szCs w:val="18"/>
        </w:rPr>
        <w:t>являющееся</w:t>
      </w:r>
      <w:proofErr w:type="gramEnd"/>
      <w:r w:rsidRPr="008D0376">
        <w:rPr>
          <w:sz w:val="18"/>
          <w:szCs w:val="1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D0376">
        <w:rPr>
          <w:sz w:val="18"/>
          <w:szCs w:val="18"/>
        </w:rPr>
        <w:t>подэстакадных</w:t>
      </w:r>
      <w:proofErr w:type="spellEnd"/>
      <w:r w:rsidRPr="008D0376">
        <w:rPr>
          <w:sz w:val="18"/>
          <w:szCs w:val="18"/>
        </w:rPr>
        <w:t xml:space="preserve"> или </w:t>
      </w:r>
      <w:proofErr w:type="spellStart"/>
      <w:r w:rsidRPr="008D0376">
        <w:rPr>
          <w:sz w:val="18"/>
          <w:szCs w:val="18"/>
        </w:rPr>
        <w:t>подмостовых</w:t>
      </w:r>
      <w:proofErr w:type="spellEnd"/>
      <w:r w:rsidRPr="008D0376">
        <w:rPr>
          <w:sz w:val="18"/>
          <w:szCs w:val="1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пункт редуцирования газа – технологическое устройство сетей газораспределения и </w:t>
      </w:r>
      <w:proofErr w:type="spellStart"/>
      <w:r w:rsidRPr="008D0376">
        <w:rPr>
          <w:sz w:val="18"/>
          <w:szCs w:val="18"/>
        </w:rPr>
        <w:t>газопотребления</w:t>
      </w:r>
      <w:proofErr w:type="spellEnd"/>
      <w:r w:rsidRPr="008D0376">
        <w:rPr>
          <w:sz w:val="18"/>
          <w:szCs w:val="18"/>
        </w:rPr>
        <w:t>, предназначенное для снижения давления газа и поддержания его в заданных пределах независимо от расхода газа;</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улица, площадь – территории общего пользования, ограниченные красными линиями улично-дорожной сети населенного пункта;</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иные понятия, используемые в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употребляются в значениях в соответствии с федеральным законодательством и законодательством Новосибирской области.</w:t>
      </w:r>
    </w:p>
    <w:p w:rsidR="00C672C5" w:rsidRPr="008D0376" w:rsidRDefault="00C672C5" w:rsidP="00C672C5">
      <w:pPr>
        <w:widowControl w:val="0"/>
        <w:autoSpaceDE w:val="0"/>
        <w:autoSpaceDN w:val="0"/>
        <w:adjustRightInd w:val="0"/>
        <w:ind w:firstLine="540"/>
        <w:rPr>
          <w:sz w:val="18"/>
          <w:szCs w:val="18"/>
        </w:rPr>
      </w:pPr>
    </w:p>
    <w:p w:rsidR="00C672C5" w:rsidRPr="008D0376" w:rsidRDefault="00C672C5" w:rsidP="00C672C5">
      <w:pPr>
        <w:widowControl w:val="0"/>
        <w:autoSpaceDE w:val="0"/>
        <w:autoSpaceDN w:val="0"/>
        <w:adjustRightInd w:val="0"/>
        <w:jc w:val="center"/>
        <w:outlineLvl w:val="2"/>
        <w:rPr>
          <w:sz w:val="18"/>
          <w:szCs w:val="18"/>
        </w:rPr>
      </w:pPr>
      <w:r w:rsidRPr="008D0376">
        <w:rPr>
          <w:sz w:val="18"/>
          <w:szCs w:val="18"/>
        </w:rPr>
        <w:t xml:space="preserve">2. Цели и задачи </w:t>
      </w:r>
      <w:proofErr w:type="gramStart"/>
      <w:r w:rsidRPr="008D0376">
        <w:rPr>
          <w:sz w:val="18"/>
          <w:szCs w:val="18"/>
        </w:rPr>
        <w:t xml:space="preserve">разработки местных нормативов градостроительного проектирования </w:t>
      </w:r>
      <w:r w:rsidRPr="008D0376">
        <w:rPr>
          <w:bCs/>
          <w:sz w:val="18"/>
          <w:szCs w:val="18"/>
        </w:rPr>
        <w:t>муниципального образования рабочего поселка</w:t>
      </w:r>
      <w:proofErr w:type="gramEnd"/>
      <w:r w:rsidRPr="008D0376">
        <w:rPr>
          <w:bCs/>
          <w:sz w:val="18"/>
          <w:szCs w:val="18"/>
        </w:rPr>
        <w:t xml:space="preserve">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p>
    <w:p w:rsidR="00C672C5" w:rsidRPr="008D0376" w:rsidRDefault="00C672C5" w:rsidP="00C672C5">
      <w:pPr>
        <w:widowControl w:val="0"/>
        <w:autoSpaceDE w:val="0"/>
        <w:autoSpaceDN w:val="0"/>
        <w:adjustRightInd w:val="0"/>
        <w:ind w:firstLine="540"/>
        <w:outlineLvl w:val="2"/>
        <w:rPr>
          <w:sz w:val="18"/>
          <w:szCs w:val="18"/>
        </w:rPr>
      </w:pPr>
    </w:p>
    <w:p w:rsidR="00C672C5" w:rsidRPr="008D0376" w:rsidRDefault="00C672C5" w:rsidP="00C672C5">
      <w:pPr>
        <w:widowControl w:val="0"/>
        <w:autoSpaceDE w:val="0"/>
        <w:autoSpaceDN w:val="0"/>
        <w:adjustRightInd w:val="0"/>
        <w:ind w:firstLine="709"/>
        <w:outlineLvl w:val="2"/>
        <w:rPr>
          <w:sz w:val="18"/>
          <w:szCs w:val="18"/>
        </w:rPr>
      </w:pPr>
      <w:proofErr w:type="gramStart"/>
      <w:r w:rsidRPr="008D0376">
        <w:rPr>
          <w:sz w:val="18"/>
          <w:szCs w:val="18"/>
        </w:rPr>
        <w:t xml:space="preserve">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roofErr w:type="gramEnd"/>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lastRenderedPageBreak/>
        <w:t>Черепановского</w:t>
      </w:r>
      <w:proofErr w:type="spellEnd"/>
      <w:r w:rsidRPr="008D0376">
        <w:rPr>
          <w:sz w:val="18"/>
          <w:szCs w:val="18"/>
        </w:rPr>
        <w:t xml:space="preserve"> района Новосибирской области направлены на решение следующих основных задач:</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1) установление расчетных показателей, применение которых необходимо при разработке или корректировке градостроительной документации;</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xml:space="preserve"> как равнозначные);</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4) обеспечение постоянного </w:t>
      </w:r>
      <w:proofErr w:type="gramStart"/>
      <w:r w:rsidRPr="008D0376">
        <w:rPr>
          <w:sz w:val="18"/>
          <w:szCs w:val="18"/>
        </w:rPr>
        <w:t>контроля за</w:t>
      </w:r>
      <w:proofErr w:type="gramEnd"/>
      <w:r w:rsidRPr="008D0376">
        <w:rPr>
          <w:sz w:val="18"/>
          <w:szCs w:val="18"/>
        </w:rPr>
        <w:t xml:space="preserve"> соответствием решений градостроительной документации, изменяющимся социально-экономическим условиям на территории </w:t>
      </w:r>
      <w:r w:rsidRPr="008D0376">
        <w:rPr>
          <w:i/>
          <w:sz w:val="18"/>
          <w:szCs w:val="18"/>
        </w:rPr>
        <w:t xml:space="preserve"> поселения</w:t>
      </w:r>
      <w:r w:rsidRPr="008D0376">
        <w:rPr>
          <w:sz w:val="18"/>
          <w:szCs w:val="18"/>
        </w:rPr>
        <w:t>.</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Местные нормативы градостроительного проектирования муниципального образования рабочего поселка Посевная </w:t>
      </w:r>
      <w:proofErr w:type="spellStart"/>
      <w:r w:rsidRPr="008D0376">
        <w:rPr>
          <w:sz w:val="18"/>
          <w:szCs w:val="18"/>
        </w:rPr>
        <w:t>Черепановского</w:t>
      </w:r>
      <w:proofErr w:type="spellEnd"/>
      <w:r w:rsidRPr="008D0376">
        <w:rPr>
          <w:sz w:val="18"/>
          <w:szCs w:val="18"/>
        </w:rPr>
        <w:t xml:space="preserve"> района Новосибирской области разработаны с учетом следующих требований:</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охраны окружающей среды;</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санитарно-гигиенических норм;</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охраны памятников истории и культуры;</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интенсивности использования территорий иного назначения, выраженной в процентах застройки, иных показателях;</w:t>
      </w:r>
    </w:p>
    <w:p w:rsidR="00C672C5" w:rsidRPr="008D0376" w:rsidRDefault="00C672C5" w:rsidP="00C672C5">
      <w:pPr>
        <w:widowControl w:val="0"/>
        <w:autoSpaceDE w:val="0"/>
        <w:autoSpaceDN w:val="0"/>
        <w:adjustRightInd w:val="0"/>
        <w:ind w:firstLine="709"/>
        <w:rPr>
          <w:sz w:val="18"/>
          <w:szCs w:val="18"/>
        </w:rPr>
      </w:pPr>
      <w:r w:rsidRPr="008D0376">
        <w:rPr>
          <w:sz w:val="18"/>
          <w:szCs w:val="18"/>
        </w:rPr>
        <w:t>пожарной безопасности.</w:t>
      </w:r>
    </w:p>
    <w:p w:rsidR="00C672C5" w:rsidRPr="008D0376" w:rsidRDefault="00C672C5" w:rsidP="00C672C5">
      <w:pPr>
        <w:widowControl w:val="0"/>
        <w:autoSpaceDE w:val="0"/>
        <w:autoSpaceDN w:val="0"/>
        <w:adjustRightInd w:val="0"/>
        <w:ind w:firstLine="540"/>
        <w:rPr>
          <w:sz w:val="18"/>
          <w:szCs w:val="18"/>
        </w:rPr>
      </w:pPr>
    </w:p>
    <w:p w:rsidR="00C672C5" w:rsidRPr="008D0376" w:rsidRDefault="00C672C5" w:rsidP="00C672C5">
      <w:pPr>
        <w:widowControl w:val="0"/>
        <w:autoSpaceDE w:val="0"/>
        <w:autoSpaceDN w:val="0"/>
        <w:adjustRightInd w:val="0"/>
        <w:ind w:firstLine="540"/>
        <w:jc w:val="center"/>
        <w:outlineLvl w:val="2"/>
        <w:rPr>
          <w:bCs/>
          <w:sz w:val="18"/>
          <w:szCs w:val="18"/>
        </w:rPr>
      </w:pPr>
      <w:bookmarkStart w:id="6" w:name="Par255"/>
      <w:bookmarkEnd w:id="6"/>
      <w:r w:rsidRPr="008D0376">
        <w:rPr>
          <w:sz w:val="18"/>
          <w:szCs w:val="18"/>
        </w:rPr>
        <w:t xml:space="preserve">3. Общая характеристика состава и содержания местных нормативов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p>
    <w:p w:rsidR="00C672C5" w:rsidRPr="008D0376" w:rsidRDefault="00C672C5" w:rsidP="00C672C5">
      <w:pPr>
        <w:widowControl w:val="0"/>
        <w:autoSpaceDE w:val="0"/>
        <w:autoSpaceDN w:val="0"/>
        <w:adjustRightInd w:val="0"/>
        <w:ind w:firstLine="709"/>
        <w:outlineLvl w:val="2"/>
        <w:rPr>
          <w:sz w:val="18"/>
          <w:szCs w:val="18"/>
        </w:rPr>
      </w:pPr>
    </w:p>
    <w:p w:rsidR="00C672C5" w:rsidRPr="008D0376" w:rsidRDefault="00C672C5" w:rsidP="00C672C5">
      <w:pPr>
        <w:widowControl w:val="0"/>
        <w:autoSpaceDE w:val="0"/>
        <w:autoSpaceDN w:val="0"/>
        <w:adjustRightInd w:val="0"/>
        <w:ind w:firstLine="709"/>
        <w:rPr>
          <w:sz w:val="18"/>
          <w:szCs w:val="18"/>
        </w:rPr>
      </w:pPr>
      <w:r w:rsidRPr="008D0376">
        <w:rPr>
          <w:sz w:val="18"/>
          <w:szCs w:val="18"/>
        </w:rPr>
        <w:t xml:space="preserve">В соответствии с </w:t>
      </w:r>
      <w:hyperlink r:id="rId18"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8D0376">
          <w:rPr>
            <w:sz w:val="18"/>
            <w:szCs w:val="18"/>
          </w:rPr>
          <w:t>ч</w:t>
        </w:r>
        <w:proofErr w:type="gramEnd"/>
        <w:r w:rsidRPr="008D0376">
          <w:rPr>
            <w:sz w:val="18"/>
            <w:szCs w:val="18"/>
          </w:rPr>
          <w:t>.5 ст.29.2</w:t>
        </w:r>
      </w:hyperlink>
      <w:r w:rsidRPr="008D0376">
        <w:rPr>
          <w:sz w:val="18"/>
          <w:szCs w:val="18"/>
        </w:rPr>
        <w:t xml:space="preserve"> </w:t>
      </w:r>
      <w:proofErr w:type="spellStart"/>
      <w:r w:rsidRPr="008D0376">
        <w:rPr>
          <w:sz w:val="18"/>
          <w:szCs w:val="18"/>
        </w:rPr>
        <w:t>ГрК</w:t>
      </w:r>
      <w:proofErr w:type="spellEnd"/>
      <w:r w:rsidRPr="008D0376">
        <w:rPr>
          <w:sz w:val="18"/>
          <w:szCs w:val="18"/>
        </w:rPr>
        <w:t xml:space="preserve"> РФ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xml:space="preserve"> включают в себя:</w:t>
      </w:r>
    </w:p>
    <w:p w:rsidR="00C672C5" w:rsidRPr="008D0376" w:rsidRDefault="00C672C5" w:rsidP="00C672C5">
      <w:pPr>
        <w:pStyle w:val="ConsPlusNormal"/>
        <w:ind w:firstLine="709"/>
        <w:rPr>
          <w:sz w:val="18"/>
          <w:szCs w:val="18"/>
        </w:rPr>
      </w:pPr>
      <w:r w:rsidRPr="008D0376">
        <w:rPr>
          <w:sz w:val="18"/>
          <w:szCs w:val="1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9" w:history="1">
        <w:r w:rsidRPr="008D0376">
          <w:rPr>
            <w:rFonts w:eastAsia="Calibri"/>
            <w:sz w:val="18"/>
            <w:szCs w:val="18"/>
          </w:rPr>
          <w:t>пункте 1 части 5 статьи 23</w:t>
        </w:r>
      </w:hyperlink>
      <w:r w:rsidRPr="008D0376">
        <w:rPr>
          <w:rFonts w:eastAsia="Calibri"/>
          <w:sz w:val="18"/>
          <w:szCs w:val="18"/>
        </w:rPr>
        <w:t xml:space="preserve"> для поселений</w:t>
      </w:r>
      <w:r w:rsidRPr="008D0376">
        <w:rPr>
          <w:sz w:val="18"/>
          <w:szCs w:val="18"/>
        </w:rPr>
        <w:t xml:space="preserve"> Градостроительного кодекса Российской Федерации, иными объектами местного значения </w:t>
      </w:r>
      <w:r w:rsidRPr="008D0376">
        <w:rPr>
          <w:rFonts w:eastAsia="Calibri"/>
          <w:i/>
          <w:sz w:val="18"/>
          <w:szCs w:val="18"/>
        </w:rPr>
        <w:t>поселения</w:t>
      </w:r>
      <w:r w:rsidRPr="008D0376">
        <w:rPr>
          <w:sz w:val="18"/>
          <w:szCs w:val="18"/>
        </w:rPr>
        <w:t xml:space="preserve"> и расчетные показатели максимально допустимого уровня территориальной доступности таких объектов для населения</w:t>
      </w:r>
      <w:r w:rsidRPr="008D0376">
        <w:rPr>
          <w:i/>
          <w:sz w:val="18"/>
          <w:szCs w:val="18"/>
        </w:rPr>
        <w:t xml:space="preserve"> </w:t>
      </w:r>
      <w:r w:rsidRPr="008D0376">
        <w:rPr>
          <w:rFonts w:eastAsia="Calibri"/>
          <w:i/>
          <w:sz w:val="18"/>
          <w:szCs w:val="18"/>
        </w:rPr>
        <w:t>поселения</w:t>
      </w:r>
      <w:r w:rsidRPr="008D0376">
        <w:rPr>
          <w:sz w:val="18"/>
          <w:szCs w:val="18"/>
        </w:rPr>
        <w:t>;</w:t>
      </w:r>
    </w:p>
    <w:p w:rsidR="00C672C5" w:rsidRPr="008D0376" w:rsidRDefault="00C672C5" w:rsidP="00C672C5">
      <w:pPr>
        <w:pStyle w:val="ConsPlusNormal"/>
        <w:ind w:firstLine="709"/>
        <w:rPr>
          <w:sz w:val="18"/>
          <w:szCs w:val="18"/>
        </w:rPr>
      </w:pPr>
      <w:r w:rsidRPr="008D0376">
        <w:rPr>
          <w:sz w:val="18"/>
          <w:szCs w:val="1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w:t>
      </w:r>
    </w:p>
    <w:p w:rsidR="00C672C5" w:rsidRPr="008D0376" w:rsidRDefault="00C672C5" w:rsidP="00C672C5">
      <w:pPr>
        <w:pStyle w:val="ConsPlusNormal"/>
        <w:ind w:firstLine="709"/>
        <w:rPr>
          <w:sz w:val="18"/>
          <w:szCs w:val="18"/>
        </w:rPr>
      </w:pPr>
      <w:r w:rsidRPr="008D0376">
        <w:rPr>
          <w:sz w:val="18"/>
          <w:szCs w:val="1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w:t>
      </w:r>
    </w:p>
    <w:p w:rsidR="00C672C5" w:rsidRPr="008D0376" w:rsidRDefault="00C672C5" w:rsidP="00C672C5">
      <w:pPr>
        <w:widowControl w:val="0"/>
        <w:autoSpaceDE w:val="0"/>
        <w:autoSpaceDN w:val="0"/>
        <w:adjustRightInd w:val="0"/>
        <w:ind w:firstLine="709"/>
        <w:rPr>
          <w:sz w:val="18"/>
          <w:szCs w:val="18"/>
        </w:rPr>
      </w:pPr>
    </w:p>
    <w:p w:rsidR="00C672C5" w:rsidRPr="008D0376" w:rsidRDefault="00C672C5" w:rsidP="00C672C5">
      <w:pPr>
        <w:widowControl w:val="0"/>
        <w:suppressAutoHyphens/>
        <w:ind w:firstLine="426"/>
        <w:rPr>
          <w:bCs/>
          <w:sz w:val="18"/>
          <w:szCs w:val="18"/>
        </w:rPr>
        <w:sectPr w:rsidR="00C672C5" w:rsidRPr="008D0376" w:rsidSect="008D0376">
          <w:headerReference w:type="default" r:id="rId20"/>
          <w:pgSz w:w="11906" w:h="16838"/>
          <w:pgMar w:top="851" w:right="567" w:bottom="851" w:left="1418" w:header="709" w:footer="709" w:gutter="0"/>
          <w:cols w:space="708"/>
          <w:titlePg/>
          <w:docGrid w:linePitch="360"/>
        </w:sectPr>
      </w:pPr>
      <w:bookmarkStart w:id="7" w:name="Par260"/>
      <w:bookmarkEnd w:id="7"/>
    </w:p>
    <w:p w:rsidR="00C672C5" w:rsidRPr="008D0376" w:rsidRDefault="00C672C5" w:rsidP="00C672C5">
      <w:pPr>
        <w:autoSpaceDE w:val="0"/>
        <w:autoSpaceDN w:val="0"/>
        <w:adjustRightInd w:val="0"/>
        <w:jc w:val="center"/>
        <w:rPr>
          <w:bCs/>
          <w:sz w:val="18"/>
          <w:szCs w:val="18"/>
        </w:rPr>
      </w:pPr>
      <w:r w:rsidRPr="008D0376">
        <w:rPr>
          <w:bCs/>
          <w:sz w:val="18"/>
          <w:szCs w:val="18"/>
        </w:rPr>
        <w:lastRenderedPageBreak/>
        <w:t>4.</w:t>
      </w:r>
      <w:r w:rsidRPr="008D0376">
        <w:rPr>
          <w:bCs/>
          <w:sz w:val="18"/>
          <w:szCs w:val="18"/>
          <w:lang w:val="en-US"/>
        </w:rPr>
        <w:t> </w:t>
      </w:r>
      <w:r w:rsidRPr="008D0376">
        <w:rPr>
          <w:bCs/>
          <w:sz w:val="18"/>
          <w:szCs w:val="18"/>
        </w:rPr>
        <w:t>Расчетные показатели минимально допустимого уровня обеспеченности объектами местного значения</w:t>
      </w:r>
      <w:r w:rsidRPr="008D0376">
        <w:rPr>
          <w:i/>
          <w:sz w:val="18"/>
          <w:szCs w:val="18"/>
        </w:rPr>
        <w:t xml:space="preserve"> поселения, </w:t>
      </w:r>
      <w:r w:rsidRPr="008D0376">
        <w:rPr>
          <w:bCs/>
          <w:sz w:val="18"/>
          <w:szCs w:val="18"/>
        </w:rPr>
        <w:t xml:space="preserve"> и расчетные показатели максимально допустимого уровня территориальной доступности таких объектов для населения</w:t>
      </w:r>
    </w:p>
    <w:p w:rsidR="00C672C5" w:rsidRPr="008D0376" w:rsidRDefault="00C672C5" w:rsidP="00C672C5">
      <w:pPr>
        <w:autoSpaceDE w:val="0"/>
        <w:autoSpaceDN w:val="0"/>
        <w:adjustRightInd w:val="0"/>
        <w:jc w:val="center"/>
        <w:rPr>
          <w:bCs/>
          <w:sz w:val="18"/>
          <w:szCs w:val="18"/>
        </w:rPr>
      </w:pPr>
    </w:p>
    <w:p w:rsidR="00C672C5" w:rsidRPr="008D0376" w:rsidRDefault="00C672C5" w:rsidP="00C672C5">
      <w:pPr>
        <w:widowControl w:val="0"/>
        <w:autoSpaceDE w:val="0"/>
        <w:autoSpaceDN w:val="0"/>
        <w:adjustRightInd w:val="0"/>
        <w:jc w:val="center"/>
        <w:outlineLvl w:val="0"/>
        <w:rPr>
          <w:sz w:val="18"/>
          <w:szCs w:val="18"/>
        </w:rPr>
      </w:pPr>
      <w:r w:rsidRPr="008D0376">
        <w:rPr>
          <w:sz w:val="18"/>
          <w:szCs w:val="18"/>
        </w:rPr>
        <w:t xml:space="preserve">4.1. Расчетные показатели минимально допустимого уровня обеспеченности и </w:t>
      </w:r>
      <w:r w:rsidRPr="008D0376">
        <w:rPr>
          <w:bCs/>
          <w:sz w:val="18"/>
          <w:szCs w:val="18"/>
        </w:rPr>
        <w:t>расчетные показатели максимально допустимого уровня территориальной доступности</w:t>
      </w:r>
      <w:r w:rsidRPr="008D0376">
        <w:rPr>
          <w:sz w:val="18"/>
          <w:szCs w:val="18"/>
        </w:rPr>
        <w:t xml:space="preserve"> объектов местного значения в области инженерных коммуникаций </w:t>
      </w:r>
    </w:p>
    <w:p w:rsidR="00C672C5" w:rsidRPr="008D0376" w:rsidRDefault="00C672C5" w:rsidP="00C672C5">
      <w:pPr>
        <w:widowControl w:val="0"/>
        <w:autoSpaceDE w:val="0"/>
        <w:autoSpaceDN w:val="0"/>
        <w:adjustRightInd w:val="0"/>
        <w:jc w:val="center"/>
        <w:outlineLvl w:val="0"/>
        <w:rPr>
          <w:sz w:val="18"/>
          <w:szCs w:val="18"/>
        </w:rPr>
      </w:pPr>
    </w:p>
    <w:tbl>
      <w:tblPr>
        <w:tblW w:w="15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567"/>
        <w:gridCol w:w="57"/>
        <w:gridCol w:w="236"/>
      </w:tblGrid>
      <w:tr w:rsidR="00C672C5" w:rsidRPr="008D0376" w:rsidTr="003B7A96">
        <w:trPr>
          <w:gridAfter w:val="2"/>
          <w:wAfter w:w="293" w:type="dxa"/>
          <w:trHeight w:val="20"/>
        </w:trPr>
        <w:tc>
          <w:tcPr>
            <w:tcW w:w="543"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 xml:space="preserve">№ </w:t>
            </w: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2151"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ОМЗ</w:t>
            </w:r>
          </w:p>
        </w:tc>
        <w:tc>
          <w:tcPr>
            <w:tcW w:w="1842"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Тип расчетного показателя</w:t>
            </w:r>
          </w:p>
        </w:tc>
        <w:tc>
          <w:tcPr>
            <w:tcW w:w="156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Вид расчетного показателя</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расчетного показателя, единица измерения</w:t>
            </w:r>
          </w:p>
        </w:tc>
        <w:tc>
          <w:tcPr>
            <w:tcW w:w="6946" w:type="dxa"/>
            <w:gridSpan w:val="17"/>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rPr>
          <w:gridAfter w:val="2"/>
          <w:wAfter w:w="293" w:type="dxa"/>
          <w:trHeight w:val="20"/>
        </w:trPr>
        <w:tc>
          <w:tcPr>
            <w:tcW w:w="54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w:t>
            </w:r>
          </w:p>
        </w:tc>
        <w:tc>
          <w:tcPr>
            <w:tcW w:w="2151" w:type="dxa"/>
            <w:vMerge w:val="restart"/>
            <w:shd w:val="clear" w:color="auto" w:fill="auto"/>
          </w:tcPr>
          <w:p w:rsidR="00C672C5" w:rsidRPr="008D0376" w:rsidRDefault="00C672C5" w:rsidP="003B7A96">
            <w:pPr>
              <w:widowControl w:val="0"/>
              <w:autoSpaceDE w:val="0"/>
              <w:autoSpaceDN w:val="0"/>
              <w:adjustRightInd w:val="0"/>
              <w:ind w:right="-66"/>
              <w:rPr>
                <w:sz w:val="18"/>
                <w:szCs w:val="18"/>
              </w:rPr>
            </w:pPr>
            <w:r w:rsidRPr="008D0376">
              <w:rPr>
                <w:sz w:val="18"/>
                <w:szCs w:val="18"/>
              </w:rPr>
              <w:t>Электростанции,</w:t>
            </w:r>
          </w:p>
          <w:p w:rsidR="00C672C5" w:rsidRPr="008D0376" w:rsidRDefault="00C672C5" w:rsidP="003B7A96">
            <w:pPr>
              <w:widowControl w:val="0"/>
              <w:autoSpaceDE w:val="0"/>
              <w:autoSpaceDN w:val="0"/>
              <w:adjustRightInd w:val="0"/>
              <w:rPr>
                <w:sz w:val="18"/>
                <w:szCs w:val="18"/>
              </w:rPr>
            </w:pPr>
            <w:r w:rsidRPr="008D0376">
              <w:rPr>
                <w:sz w:val="18"/>
                <w:szCs w:val="18"/>
              </w:rPr>
              <w:t>подстанция 35 кВ,</w:t>
            </w:r>
          </w:p>
          <w:p w:rsidR="00C672C5" w:rsidRPr="008D0376" w:rsidRDefault="00C672C5" w:rsidP="003B7A96">
            <w:pPr>
              <w:widowControl w:val="0"/>
              <w:autoSpaceDE w:val="0"/>
              <w:autoSpaceDN w:val="0"/>
              <w:adjustRightInd w:val="0"/>
              <w:rPr>
                <w:sz w:val="18"/>
                <w:szCs w:val="18"/>
              </w:rPr>
            </w:pPr>
            <w:r w:rsidRPr="008D0376">
              <w:rPr>
                <w:sz w:val="18"/>
                <w:szCs w:val="18"/>
              </w:rPr>
              <w:t>переключательные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трансформаторные подстанции, линии электропередачи 35 кВ, линии электропередачи 10 кВ</w:t>
            </w:r>
          </w:p>
        </w:tc>
        <w:tc>
          <w:tcPr>
            <w:tcW w:w="184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Норматив потребления коммунальных услуг по электроснабжению, кВт </w:t>
            </w:r>
            <w:proofErr w:type="gramStart"/>
            <w:r w:rsidRPr="008D0376">
              <w:rPr>
                <w:sz w:val="18"/>
                <w:szCs w:val="18"/>
              </w:rPr>
              <w:t>ч</w:t>
            </w:r>
            <w:proofErr w:type="gramEnd"/>
            <w:r w:rsidRPr="008D0376">
              <w:rPr>
                <w:sz w:val="18"/>
                <w:szCs w:val="18"/>
              </w:rPr>
              <w:t>/чел./мес. при количестве проживающих человек в квартире (жилом доме)</w:t>
            </w: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Количество комнат</w:t>
            </w:r>
          </w:p>
        </w:tc>
        <w:tc>
          <w:tcPr>
            <w:tcW w:w="993" w:type="dxa"/>
            <w:gridSpan w:val="2"/>
            <w:shd w:val="clear" w:color="auto" w:fill="auto"/>
          </w:tcPr>
          <w:p w:rsidR="00C672C5" w:rsidRPr="008D0376" w:rsidRDefault="00C672C5" w:rsidP="003B7A96">
            <w:pPr>
              <w:widowControl w:val="0"/>
              <w:autoSpaceDE w:val="0"/>
              <w:autoSpaceDN w:val="0"/>
              <w:adjustRightInd w:val="0"/>
              <w:ind w:left="-59"/>
              <w:jc w:val="center"/>
              <w:rPr>
                <w:sz w:val="18"/>
                <w:szCs w:val="18"/>
              </w:rPr>
            </w:pPr>
            <w:r w:rsidRPr="008D0376">
              <w:rPr>
                <w:sz w:val="18"/>
                <w:szCs w:val="18"/>
              </w:rPr>
              <w:t>1 человек</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 человека</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 человека</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 человека</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 человек и более</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наличии электрической плиты</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 комната</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140</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87</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67</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55</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 комнаты</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165</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102</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79</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64</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56</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 комнаты</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180</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112</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87</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70</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61</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комнаты и более</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192</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119</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92</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75</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наличии газовой плиты</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 комната</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90</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56</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43</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35</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31</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 комнаты</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116</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72</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56</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45</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39</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 комнаты</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131</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81</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63</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51</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8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комнаты и более</w:t>
            </w:r>
          </w:p>
        </w:tc>
        <w:tc>
          <w:tcPr>
            <w:tcW w:w="99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142</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88</w:t>
            </w:r>
          </w:p>
        </w:tc>
        <w:tc>
          <w:tcPr>
            <w:tcW w:w="1134"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68</w:t>
            </w:r>
          </w:p>
        </w:tc>
        <w:tc>
          <w:tcPr>
            <w:tcW w:w="1134"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55</w:t>
            </w:r>
          </w:p>
        </w:tc>
        <w:tc>
          <w:tcPr>
            <w:tcW w:w="567"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126"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отводимого для понизительных подстанций 35 кВ и переключательных пунктов, кв</w:t>
            </w:r>
            <w:proofErr w:type="gramStart"/>
            <w:r w:rsidRPr="008D0376">
              <w:rPr>
                <w:sz w:val="18"/>
                <w:szCs w:val="18"/>
              </w:rPr>
              <w:t>.м</w:t>
            </w:r>
            <w:proofErr w:type="gramEnd"/>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отводимого для трансформаторных подстанций, распределительных и секционирующих пунктов, кв</w:t>
            </w:r>
            <w:proofErr w:type="gramStart"/>
            <w:r w:rsidRPr="008D0376">
              <w:rPr>
                <w:sz w:val="18"/>
                <w:szCs w:val="18"/>
              </w:rPr>
              <w:t>.м</w:t>
            </w:r>
            <w:proofErr w:type="gramEnd"/>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Вид объекта</w:t>
            </w:r>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кв</w:t>
            </w:r>
            <w:proofErr w:type="gramStart"/>
            <w:r w:rsidRPr="008D0376">
              <w:rPr>
                <w:sz w:val="18"/>
                <w:szCs w:val="18"/>
              </w:rPr>
              <w:t>.м</w:t>
            </w:r>
            <w:proofErr w:type="gramEnd"/>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Мачтовые подстанции мощностью от 25 до 250 </w:t>
            </w:r>
            <w:proofErr w:type="spellStart"/>
            <w:r w:rsidRPr="008D0376">
              <w:rPr>
                <w:sz w:val="18"/>
                <w:szCs w:val="18"/>
              </w:rPr>
              <w:t>кВА</w:t>
            </w:r>
            <w:proofErr w:type="spellEnd"/>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50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Комплектные подстанции с одним трансформатором мощностью от 25 до 630 </w:t>
            </w:r>
            <w:proofErr w:type="spellStart"/>
            <w:r w:rsidRPr="008D0376">
              <w:rPr>
                <w:sz w:val="18"/>
                <w:szCs w:val="18"/>
              </w:rPr>
              <w:t>кВА</w:t>
            </w:r>
            <w:proofErr w:type="spellEnd"/>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50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Комплектные подстанции с двумя трансформаторами мощностью от 160 до 630 </w:t>
            </w:r>
            <w:proofErr w:type="spellStart"/>
            <w:r w:rsidRPr="008D0376">
              <w:rPr>
                <w:sz w:val="18"/>
                <w:szCs w:val="18"/>
              </w:rPr>
              <w:t>кВА</w:t>
            </w:r>
            <w:proofErr w:type="spellEnd"/>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80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Подстанции с двумя трансформаторами закрытого типа мощностью от 160 до 630 </w:t>
            </w:r>
            <w:proofErr w:type="spellStart"/>
            <w:r w:rsidRPr="008D0376">
              <w:rPr>
                <w:sz w:val="18"/>
                <w:szCs w:val="18"/>
              </w:rPr>
              <w:t>кВА</w:t>
            </w:r>
            <w:proofErr w:type="spellEnd"/>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150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Распределительные пункты наружной установки</w:t>
            </w:r>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250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Распределительные пункты закрытого типа</w:t>
            </w:r>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200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5"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Секционирующие пункты</w:t>
            </w:r>
          </w:p>
        </w:tc>
        <w:tc>
          <w:tcPr>
            <w:tcW w:w="3261"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80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40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2"/>
          <w:wAfter w:w="293" w:type="dxa"/>
          <w:trHeight w:val="20"/>
        </w:trPr>
        <w:tc>
          <w:tcPr>
            <w:tcW w:w="54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w:t>
            </w:r>
          </w:p>
        </w:tc>
        <w:tc>
          <w:tcPr>
            <w:tcW w:w="215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Пункты редуцирования газа,</w:t>
            </w:r>
          </w:p>
          <w:p w:rsidR="00C672C5" w:rsidRPr="008D0376" w:rsidRDefault="00C672C5" w:rsidP="003B7A96">
            <w:pPr>
              <w:widowControl w:val="0"/>
              <w:autoSpaceDE w:val="0"/>
              <w:autoSpaceDN w:val="0"/>
              <w:adjustRightInd w:val="0"/>
              <w:rPr>
                <w:sz w:val="18"/>
                <w:szCs w:val="18"/>
              </w:rPr>
            </w:pPr>
            <w:r w:rsidRPr="008D0376">
              <w:rPr>
                <w:sz w:val="18"/>
                <w:szCs w:val="18"/>
              </w:rPr>
              <w:t>резервуарные установки сжиженных углеводородных газов,</w:t>
            </w:r>
          </w:p>
          <w:p w:rsidR="00C672C5" w:rsidRPr="008D0376" w:rsidRDefault="00C672C5" w:rsidP="003B7A96">
            <w:pPr>
              <w:widowControl w:val="0"/>
              <w:autoSpaceDE w:val="0"/>
              <w:autoSpaceDN w:val="0"/>
              <w:adjustRightInd w:val="0"/>
              <w:rPr>
                <w:sz w:val="18"/>
                <w:szCs w:val="18"/>
              </w:rPr>
            </w:pPr>
            <w:r w:rsidRPr="008D0376">
              <w:rPr>
                <w:spacing w:val="-4"/>
                <w:sz w:val="18"/>
                <w:szCs w:val="18"/>
              </w:rPr>
              <w:t>газонаполнительные</w:t>
            </w:r>
            <w:r w:rsidRPr="008D0376">
              <w:rPr>
                <w:sz w:val="18"/>
                <w:szCs w:val="18"/>
              </w:rPr>
              <w:t xml:space="preserve"> станции,</w:t>
            </w:r>
          </w:p>
          <w:p w:rsidR="00C672C5" w:rsidRPr="008D0376" w:rsidRDefault="00C672C5" w:rsidP="003B7A96">
            <w:pPr>
              <w:widowControl w:val="0"/>
              <w:autoSpaceDE w:val="0"/>
              <w:autoSpaceDN w:val="0"/>
              <w:adjustRightInd w:val="0"/>
              <w:rPr>
                <w:sz w:val="18"/>
                <w:szCs w:val="18"/>
              </w:rPr>
            </w:pPr>
            <w:r w:rsidRPr="008D0376">
              <w:rPr>
                <w:sz w:val="18"/>
                <w:szCs w:val="18"/>
              </w:rPr>
              <w:t>газопровод распределительный,</w:t>
            </w:r>
          </w:p>
          <w:p w:rsidR="00C672C5" w:rsidRPr="008D0376" w:rsidRDefault="00C672C5" w:rsidP="003B7A96">
            <w:pPr>
              <w:widowControl w:val="0"/>
              <w:autoSpaceDE w:val="0"/>
              <w:autoSpaceDN w:val="0"/>
              <w:adjustRightInd w:val="0"/>
              <w:rPr>
                <w:sz w:val="18"/>
                <w:szCs w:val="18"/>
              </w:rPr>
            </w:pPr>
            <w:r w:rsidRPr="008D0376">
              <w:rPr>
                <w:sz w:val="18"/>
                <w:szCs w:val="18"/>
              </w:rPr>
              <w:t>газопроводы попутного нефтяного газа</w:t>
            </w:r>
          </w:p>
        </w:tc>
        <w:tc>
          <w:tcPr>
            <w:tcW w:w="184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Удельные расходы природного и сжиженного газа для различных коммунальных нужд, куб</w:t>
            </w:r>
            <w:proofErr w:type="gramStart"/>
            <w:r w:rsidRPr="008D0376">
              <w:rPr>
                <w:sz w:val="18"/>
                <w:szCs w:val="18"/>
              </w:rPr>
              <w:t>.м</w:t>
            </w:r>
            <w:proofErr w:type="gramEnd"/>
            <w:r w:rsidRPr="008D0376">
              <w:rPr>
                <w:sz w:val="18"/>
                <w:szCs w:val="18"/>
              </w:rPr>
              <w:t xml:space="preserve"> в месяц (куб. в год) на 1 человека для природного газа, кг в месяц (куб. в год) на 1 человека для сжиженного газа</w:t>
            </w:r>
          </w:p>
        </w:tc>
        <w:tc>
          <w:tcPr>
            <w:tcW w:w="3647"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Вид потребления</w:t>
            </w:r>
          </w:p>
        </w:tc>
        <w:tc>
          <w:tcPr>
            <w:tcW w:w="1740"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Норматив потребления природного газа, куб</w:t>
            </w:r>
            <w:proofErr w:type="gramStart"/>
            <w:r w:rsidRPr="008D0376">
              <w:rPr>
                <w:sz w:val="18"/>
                <w:szCs w:val="18"/>
              </w:rPr>
              <w:t>.м</w:t>
            </w:r>
            <w:proofErr w:type="gramEnd"/>
            <w:r w:rsidRPr="008D0376">
              <w:rPr>
                <w:sz w:val="18"/>
                <w:szCs w:val="18"/>
              </w:rPr>
              <w:t xml:space="preserve"> в месяц (куб. в год) на 1 человека</w:t>
            </w:r>
          </w:p>
        </w:tc>
        <w:tc>
          <w:tcPr>
            <w:tcW w:w="1559"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Норматив потребления сжиженного газа, </w:t>
            </w:r>
            <w:proofErr w:type="gramStart"/>
            <w:r w:rsidRPr="008D0376">
              <w:rPr>
                <w:sz w:val="18"/>
                <w:szCs w:val="18"/>
              </w:rPr>
              <w:t>кг</w:t>
            </w:r>
            <w:proofErr w:type="gramEnd"/>
            <w:r w:rsidRPr="008D0376">
              <w:rPr>
                <w:sz w:val="18"/>
                <w:szCs w:val="18"/>
              </w:rPr>
              <w:t> в месяц (куб. в год) на 1 человека</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47"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8,5 (102)</w:t>
            </w:r>
          </w:p>
        </w:tc>
        <w:tc>
          <w:tcPr>
            <w:tcW w:w="1559"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 (30)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47"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 (300)</w:t>
            </w:r>
          </w:p>
        </w:tc>
        <w:tc>
          <w:tcPr>
            <w:tcW w:w="1559"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9,5 (112)</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47"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17,5 (210)</w:t>
            </w:r>
          </w:p>
        </w:tc>
        <w:tc>
          <w:tcPr>
            <w:tcW w:w="1559"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6,5 (78)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47"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13 (156)</w:t>
            </w:r>
          </w:p>
        </w:tc>
        <w:tc>
          <w:tcPr>
            <w:tcW w:w="1559"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(48)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126"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для размещения пунктов редуцирования газа, кв</w:t>
            </w:r>
            <w:proofErr w:type="gramStart"/>
            <w:r w:rsidRPr="008D0376">
              <w:rPr>
                <w:sz w:val="18"/>
                <w:szCs w:val="18"/>
              </w:rPr>
              <w:t>.м</w:t>
            </w:r>
            <w:proofErr w:type="gramEnd"/>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4</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для размещения </w:t>
            </w:r>
            <w:r w:rsidRPr="008D0376">
              <w:rPr>
                <w:spacing w:val="-4"/>
                <w:sz w:val="18"/>
                <w:szCs w:val="18"/>
              </w:rPr>
              <w:t>газонаполнительной</w:t>
            </w:r>
            <w:r w:rsidRPr="008D0376">
              <w:rPr>
                <w:sz w:val="18"/>
                <w:szCs w:val="18"/>
              </w:rPr>
              <w:t xml:space="preserve"> станции, </w:t>
            </w:r>
            <w:proofErr w:type="gramStart"/>
            <w:r w:rsidRPr="008D0376">
              <w:rPr>
                <w:sz w:val="18"/>
                <w:szCs w:val="18"/>
              </w:rPr>
              <w:t>га</w:t>
            </w:r>
            <w:proofErr w:type="gramEnd"/>
          </w:p>
        </w:tc>
        <w:tc>
          <w:tcPr>
            <w:tcW w:w="5090"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Производительность ГНС, тыс. т/год</w:t>
            </w:r>
          </w:p>
        </w:tc>
        <w:tc>
          <w:tcPr>
            <w:tcW w:w="1856"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участка, </w:t>
            </w:r>
            <w:proofErr w:type="gramStart"/>
            <w:r w:rsidRPr="008D0376">
              <w:rPr>
                <w:sz w:val="18"/>
                <w:szCs w:val="18"/>
              </w:rPr>
              <w:t>га</w:t>
            </w:r>
            <w:proofErr w:type="gramEnd"/>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090"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w:t>
            </w:r>
          </w:p>
        </w:tc>
        <w:tc>
          <w:tcPr>
            <w:tcW w:w="1856"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090"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c>
          <w:tcPr>
            <w:tcW w:w="1856"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090" w:type="dxa"/>
            <w:gridSpan w:val="11"/>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c>
          <w:tcPr>
            <w:tcW w:w="1856"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земельных участков </w:t>
            </w:r>
            <w:r w:rsidRPr="008D0376">
              <w:rPr>
                <w:spacing w:val="-4"/>
                <w:sz w:val="18"/>
                <w:szCs w:val="18"/>
              </w:rPr>
              <w:t>газонаполнительных</w:t>
            </w:r>
            <w:r w:rsidRPr="008D0376">
              <w:rPr>
                <w:sz w:val="18"/>
                <w:szCs w:val="18"/>
              </w:rPr>
              <w:t xml:space="preserve"> пунктов и промежуточных складов баллонов не более, </w:t>
            </w:r>
            <w:proofErr w:type="gramStart"/>
            <w:r w:rsidRPr="008D0376">
              <w:rPr>
                <w:sz w:val="18"/>
                <w:szCs w:val="18"/>
              </w:rPr>
              <w:t>га</w:t>
            </w:r>
            <w:proofErr w:type="gramEnd"/>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0,6</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40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2"/>
          <w:wAfter w:w="293" w:type="dxa"/>
          <w:trHeight w:val="20"/>
        </w:trPr>
        <w:tc>
          <w:tcPr>
            <w:tcW w:w="54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w:t>
            </w:r>
          </w:p>
        </w:tc>
        <w:tc>
          <w:tcPr>
            <w:tcW w:w="215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Котельные,</w:t>
            </w:r>
          </w:p>
          <w:p w:rsidR="00C672C5" w:rsidRPr="008D0376" w:rsidRDefault="00C672C5" w:rsidP="003B7A96">
            <w:pPr>
              <w:widowControl w:val="0"/>
              <w:autoSpaceDE w:val="0"/>
              <w:autoSpaceDN w:val="0"/>
              <w:adjustRightInd w:val="0"/>
              <w:rPr>
                <w:sz w:val="18"/>
                <w:szCs w:val="18"/>
              </w:rPr>
            </w:pPr>
            <w:r w:rsidRPr="008D0376">
              <w:rPr>
                <w:sz w:val="18"/>
                <w:szCs w:val="18"/>
              </w:rPr>
              <w:lastRenderedPageBreak/>
              <w:t>тепловые перекачивающие насосные станции,</w:t>
            </w:r>
          </w:p>
          <w:p w:rsidR="00C672C5" w:rsidRPr="008D0376" w:rsidRDefault="00C672C5" w:rsidP="003B7A96">
            <w:pPr>
              <w:widowControl w:val="0"/>
              <w:autoSpaceDE w:val="0"/>
              <w:autoSpaceDN w:val="0"/>
              <w:adjustRightInd w:val="0"/>
              <w:rPr>
                <w:sz w:val="18"/>
                <w:szCs w:val="18"/>
              </w:rPr>
            </w:pPr>
            <w:r w:rsidRPr="008D0376">
              <w:rPr>
                <w:sz w:val="18"/>
                <w:szCs w:val="18"/>
              </w:rPr>
              <w:t>центральные тепловые пункты,</w:t>
            </w:r>
          </w:p>
          <w:p w:rsidR="00C672C5" w:rsidRPr="008D0376" w:rsidRDefault="00C672C5" w:rsidP="003B7A96">
            <w:pPr>
              <w:widowControl w:val="0"/>
              <w:autoSpaceDE w:val="0"/>
              <w:autoSpaceDN w:val="0"/>
              <w:adjustRightInd w:val="0"/>
              <w:rPr>
                <w:sz w:val="18"/>
                <w:szCs w:val="18"/>
              </w:rPr>
            </w:pPr>
            <w:r w:rsidRPr="008D0376">
              <w:rPr>
                <w:sz w:val="18"/>
                <w:szCs w:val="18"/>
              </w:rPr>
              <w:t>теплопровод магистральный</w:t>
            </w:r>
          </w:p>
        </w:tc>
        <w:tc>
          <w:tcPr>
            <w:tcW w:w="184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Расчетные </w:t>
            </w:r>
            <w:r w:rsidRPr="008D0376">
              <w:rPr>
                <w:sz w:val="18"/>
                <w:szCs w:val="18"/>
              </w:rPr>
              <w:lastRenderedPageBreak/>
              <w:t>показатели минимально допустимого уровня обеспеченности</w:t>
            </w: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Расчетный </w:t>
            </w:r>
            <w:r w:rsidRPr="008D0376">
              <w:rPr>
                <w:sz w:val="18"/>
                <w:szCs w:val="18"/>
              </w:rPr>
              <w:lastRenderedPageBreak/>
              <w:t>показатель минимально допустимого уровня мощности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Удельные расходы </w:t>
            </w:r>
            <w:r w:rsidRPr="008D0376">
              <w:rPr>
                <w:sz w:val="18"/>
                <w:szCs w:val="18"/>
              </w:rPr>
              <w:lastRenderedPageBreak/>
              <w:t xml:space="preserve">тепла на отопление жилых зданий, </w:t>
            </w:r>
            <w:r w:rsidRPr="008D0376">
              <w:rPr>
                <w:bCs/>
                <w:sz w:val="18"/>
                <w:szCs w:val="18"/>
              </w:rPr>
              <w:t>кДж/(кв.м</w:t>
            </w:r>
            <w:proofErr w:type="gramStart"/>
            <w:r w:rsidRPr="008D0376">
              <w:rPr>
                <w:sz w:val="18"/>
                <w:szCs w:val="18"/>
                <w:vertAlign w:val="superscript"/>
              </w:rPr>
              <w:t xml:space="preserve"> </w:t>
            </w:r>
            <w:r w:rsidRPr="008D0376">
              <w:rPr>
                <w:bCs/>
                <w:sz w:val="18"/>
                <w:szCs w:val="18"/>
              </w:rPr>
              <w:t>°С</w:t>
            </w:r>
            <w:proofErr w:type="gramEnd"/>
            <w:r w:rsidRPr="008D0376">
              <w:rPr>
                <w:bCs/>
                <w:sz w:val="18"/>
                <w:szCs w:val="18"/>
              </w:rPr>
              <w:t>·</w:t>
            </w:r>
            <w:proofErr w:type="spellStart"/>
            <w:r w:rsidRPr="008D0376">
              <w:rPr>
                <w:bCs/>
                <w:sz w:val="18"/>
                <w:szCs w:val="18"/>
              </w:rPr>
              <w:t>сут</w:t>
            </w:r>
            <w:proofErr w:type="spellEnd"/>
            <w:r w:rsidRPr="008D0376">
              <w:rPr>
                <w:bCs/>
                <w:sz w:val="18"/>
                <w:szCs w:val="18"/>
              </w:rPr>
              <w:t xml:space="preserve">) </w:t>
            </w:r>
            <w:r w:rsidRPr="008D0376">
              <w:rPr>
                <w:sz w:val="18"/>
                <w:szCs w:val="18"/>
              </w:rPr>
              <w:t>общей площади здания по этажности</w:t>
            </w:r>
          </w:p>
        </w:tc>
        <w:tc>
          <w:tcPr>
            <w:tcW w:w="2437" w:type="dxa"/>
            <w:gridSpan w:val="2"/>
            <w:vMerge w:val="restart"/>
            <w:shd w:val="clear" w:color="auto" w:fill="auto"/>
          </w:tcPr>
          <w:p w:rsidR="00C672C5" w:rsidRPr="008D0376" w:rsidRDefault="00C672C5" w:rsidP="003B7A96">
            <w:pPr>
              <w:widowControl w:val="0"/>
              <w:autoSpaceDE w:val="0"/>
              <w:autoSpaceDN w:val="0"/>
              <w:adjustRightInd w:val="0"/>
              <w:rPr>
                <w:sz w:val="18"/>
                <w:szCs w:val="18"/>
                <w:highlight w:val="yellow"/>
              </w:rPr>
            </w:pPr>
            <w:r w:rsidRPr="008D0376">
              <w:rPr>
                <w:sz w:val="18"/>
                <w:szCs w:val="18"/>
              </w:rPr>
              <w:lastRenderedPageBreak/>
              <w:t xml:space="preserve">Отапливаемая площадь </w:t>
            </w:r>
            <w:r w:rsidRPr="008D0376">
              <w:rPr>
                <w:sz w:val="18"/>
                <w:szCs w:val="18"/>
              </w:rPr>
              <w:lastRenderedPageBreak/>
              <w:t>дома, кв</w:t>
            </w:r>
            <w:proofErr w:type="gramStart"/>
            <w:r w:rsidRPr="008D0376">
              <w:rPr>
                <w:sz w:val="18"/>
                <w:szCs w:val="18"/>
              </w:rPr>
              <w:t>.м</w:t>
            </w:r>
            <w:proofErr w:type="gramEnd"/>
          </w:p>
        </w:tc>
        <w:tc>
          <w:tcPr>
            <w:tcW w:w="4509" w:type="dxa"/>
            <w:gridSpan w:val="1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Этажность</w:t>
            </w: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highlight w:val="yellow"/>
              </w:rPr>
            </w:pPr>
            <w:r w:rsidRPr="008D0376">
              <w:rPr>
                <w:sz w:val="18"/>
                <w:szCs w:val="18"/>
              </w:rPr>
              <w:t>1</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4, 5</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 и менее</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140</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125</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135</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110</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130</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105</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110</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115</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90</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95</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85</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90</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highlight w:val="yellow"/>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highlight w:val="yellow"/>
              </w:rPr>
            </w:pPr>
            <w:r w:rsidRPr="008D0376">
              <w:rPr>
                <w:sz w:val="18"/>
                <w:szCs w:val="18"/>
              </w:rPr>
              <w:t>1000 и более</w:t>
            </w:r>
          </w:p>
        </w:tc>
        <w:tc>
          <w:tcPr>
            <w:tcW w:w="81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c>
          <w:tcPr>
            <w:tcW w:w="916"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w:t>
            </w:r>
          </w:p>
        </w:tc>
        <w:tc>
          <w:tcPr>
            <w:tcW w:w="9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w:t>
            </w:r>
          </w:p>
        </w:tc>
        <w:tc>
          <w:tcPr>
            <w:tcW w:w="907"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c>
          <w:tcPr>
            <w:tcW w:w="1006" w:type="dxa"/>
            <w:gridSpan w:val="4"/>
            <w:shd w:val="clear" w:color="auto" w:fill="auto"/>
          </w:tcPr>
          <w:p w:rsidR="00C672C5" w:rsidRPr="008D0376" w:rsidRDefault="00C672C5" w:rsidP="003B7A96">
            <w:pPr>
              <w:widowControl w:val="0"/>
              <w:autoSpaceDE w:val="0"/>
              <w:autoSpaceDN w:val="0"/>
              <w:adjustRightInd w:val="0"/>
              <w:rPr>
                <w:sz w:val="18"/>
                <w:szCs w:val="18"/>
                <w:highlight w:val="yellow"/>
              </w:rPr>
            </w:pPr>
          </w:p>
        </w:tc>
        <w:tc>
          <w:tcPr>
            <w:tcW w:w="236" w:type="dxa"/>
            <w:shd w:val="clear" w:color="auto" w:fill="auto"/>
          </w:tcPr>
          <w:p w:rsidR="00C672C5" w:rsidRPr="008D0376" w:rsidRDefault="00C672C5" w:rsidP="003B7A96">
            <w:pPr>
              <w:widowControl w:val="0"/>
              <w:autoSpaceDE w:val="0"/>
              <w:autoSpaceDN w:val="0"/>
              <w:adjustRightInd w:val="0"/>
              <w:rPr>
                <w:sz w:val="18"/>
                <w:szCs w:val="18"/>
                <w:highlight w:val="yellow"/>
              </w:rPr>
            </w:pP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для отдельно стоящих котельных в зависимости от мощности, </w:t>
            </w:r>
            <w:proofErr w:type="gramStart"/>
            <w:r w:rsidRPr="008D0376">
              <w:rPr>
                <w:sz w:val="18"/>
                <w:szCs w:val="18"/>
              </w:rPr>
              <w:t>га</w:t>
            </w:r>
            <w:proofErr w:type="gramEnd"/>
          </w:p>
        </w:tc>
        <w:tc>
          <w:tcPr>
            <w:tcW w:w="243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Теплопроизводитель-ность</w:t>
            </w:r>
            <w:proofErr w:type="spellEnd"/>
            <w:r w:rsidRPr="008D0376">
              <w:rPr>
                <w:sz w:val="18"/>
                <w:szCs w:val="18"/>
              </w:rPr>
              <w:t xml:space="preserve"> котельной, Гкал/</w:t>
            </w:r>
            <w:proofErr w:type="gramStart"/>
            <w:r w:rsidRPr="008D0376">
              <w:rPr>
                <w:sz w:val="18"/>
                <w:szCs w:val="18"/>
              </w:rPr>
              <w:t>ч</w:t>
            </w:r>
            <w:proofErr w:type="gramEnd"/>
            <w:r w:rsidRPr="008D0376">
              <w:rPr>
                <w:sz w:val="18"/>
                <w:szCs w:val="18"/>
              </w:rPr>
              <w:t xml:space="preserve"> (МВт)</w:t>
            </w:r>
          </w:p>
        </w:tc>
        <w:tc>
          <w:tcPr>
            <w:tcW w:w="4509" w:type="dxa"/>
            <w:gridSpan w:val="1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Размеры земельных участков, </w:t>
            </w:r>
            <w:proofErr w:type="gramStart"/>
            <w:r w:rsidRPr="008D0376">
              <w:rPr>
                <w:sz w:val="18"/>
                <w:szCs w:val="18"/>
              </w:rPr>
              <w:t>га</w:t>
            </w:r>
            <w:proofErr w:type="gramEnd"/>
            <w:r w:rsidRPr="008D0376">
              <w:rPr>
                <w:sz w:val="18"/>
                <w:szCs w:val="18"/>
              </w:rPr>
              <w:t>, котельных, работающих</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твердом топливе</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на </w:t>
            </w:r>
            <w:proofErr w:type="spellStart"/>
            <w:r w:rsidRPr="008D0376">
              <w:rPr>
                <w:sz w:val="18"/>
                <w:szCs w:val="18"/>
              </w:rPr>
              <w:t>газомазутном</w:t>
            </w:r>
            <w:proofErr w:type="spellEnd"/>
            <w:r w:rsidRPr="008D0376">
              <w:rPr>
                <w:sz w:val="18"/>
                <w:szCs w:val="18"/>
              </w:rPr>
              <w:t xml:space="preserve"> топливе</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5</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0,7</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0,7</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 5 до 10 (св. 6 до 12)</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 10 до 50 (св. 12 до 58)</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 50 до 100 (св. 58 до 116)</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 100 до 200 (св. 16 до 233)</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 200 до 400 (св. 233 до 466)</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4,3</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40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2"/>
          <w:wAfter w:w="293" w:type="dxa"/>
          <w:trHeight w:val="20"/>
        </w:trPr>
        <w:tc>
          <w:tcPr>
            <w:tcW w:w="54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w:t>
            </w:r>
          </w:p>
        </w:tc>
        <w:tc>
          <w:tcPr>
            <w:tcW w:w="215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Водозаборы,</w:t>
            </w:r>
          </w:p>
          <w:p w:rsidR="00C672C5" w:rsidRPr="008D0376" w:rsidRDefault="00C672C5" w:rsidP="003B7A96">
            <w:pPr>
              <w:widowControl w:val="0"/>
              <w:autoSpaceDE w:val="0"/>
              <w:autoSpaceDN w:val="0"/>
              <w:adjustRightInd w:val="0"/>
              <w:rPr>
                <w:sz w:val="18"/>
                <w:szCs w:val="18"/>
              </w:rPr>
            </w:pPr>
            <w:r w:rsidRPr="008D0376">
              <w:rPr>
                <w:sz w:val="18"/>
                <w:szCs w:val="18"/>
              </w:rPr>
              <w:t>станции водоподготовки (водопроводные очистные сооружения),</w:t>
            </w:r>
          </w:p>
          <w:p w:rsidR="00C672C5" w:rsidRPr="008D0376" w:rsidRDefault="00C672C5" w:rsidP="003B7A96">
            <w:pPr>
              <w:widowControl w:val="0"/>
              <w:autoSpaceDE w:val="0"/>
              <w:autoSpaceDN w:val="0"/>
              <w:adjustRightInd w:val="0"/>
              <w:rPr>
                <w:sz w:val="18"/>
                <w:szCs w:val="18"/>
              </w:rPr>
            </w:pPr>
            <w:r w:rsidRPr="008D0376">
              <w:rPr>
                <w:sz w:val="18"/>
                <w:szCs w:val="18"/>
              </w:rPr>
              <w:t>насосные станции,</w:t>
            </w:r>
          </w:p>
          <w:p w:rsidR="00C672C5" w:rsidRPr="008D0376" w:rsidRDefault="00C672C5" w:rsidP="003B7A96">
            <w:pPr>
              <w:widowControl w:val="0"/>
              <w:autoSpaceDE w:val="0"/>
              <w:autoSpaceDN w:val="0"/>
              <w:adjustRightInd w:val="0"/>
              <w:rPr>
                <w:sz w:val="18"/>
                <w:szCs w:val="18"/>
              </w:rPr>
            </w:pPr>
            <w:r w:rsidRPr="008D0376">
              <w:rPr>
                <w:sz w:val="18"/>
                <w:szCs w:val="18"/>
              </w:rPr>
              <w:t>резервуары,</w:t>
            </w:r>
          </w:p>
          <w:p w:rsidR="00C672C5" w:rsidRPr="008D0376" w:rsidRDefault="00C672C5" w:rsidP="003B7A96">
            <w:pPr>
              <w:widowControl w:val="0"/>
              <w:autoSpaceDE w:val="0"/>
              <w:autoSpaceDN w:val="0"/>
              <w:adjustRightInd w:val="0"/>
              <w:rPr>
                <w:sz w:val="18"/>
                <w:szCs w:val="18"/>
              </w:rPr>
            </w:pPr>
            <w:r w:rsidRPr="008D0376">
              <w:rPr>
                <w:sz w:val="18"/>
                <w:szCs w:val="18"/>
              </w:rPr>
              <w:t>водонапорные башни,</w:t>
            </w:r>
          </w:p>
          <w:p w:rsidR="00C672C5" w:rsidRPr="008D0376" w:rsidRDefault="00C672C5" w:rsidP="003B7A96">
            <w:pPr>
              <w:widowControl w:val="0"/>
              <w:autoSpaceDE w:val="0"/>
              <w:autoSpaceDN w:val="0"/>
              <w:adjustRightInd w:val="0"/>
              <w:rPr>
                <w:sz w:val="18"/>
                <w:szCs w:val="18"/>
              </w:rPr>
            </w:pPr>
            <w:r w:rsidRPr="008D0376">
              <w:rPr>
                <w:sz w:val="18"/>
                <w:szCs w:val="18"/>
              </w:rPr>
              <w:t>водопровод</w:t>
            </w:r>
          </w:p>
        </w:tc>
        <w:tc>
          <w:tcPr>
            <w:tcW w:w="184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Показатель удельного водопотребления, </w:t>
            </w:r>
            <w:proofErr w:type="gramStart"/>
            <w:r w:rsidRPr="008D0376">
              <w:rPr>
                <w:sz w:val="18"/>
                <w:szCs w:val="18"/>
              </w:rPr>
              <w:t>л</w:t>
            </w:r>
            <w:proofErr w:type="gramEnd"/>
            <w:r w:rsidRPr="008D0376">
              <w:rPr>
                <w:sz w:val="18"/>
                <w:szCs w:val="18"/>
              </w:rPr>
              <w:t>/</w:t>
            </w:r>
            <w:proofErr w:type="spellStart"/>
            <w:r w:rsidRPr="008D0376">
              <w:rPr>
                <w:sz w:val="18"/>
                <w:szCs w:val="18"/>
              </w:rPr>
              <w:t>сут</w:t>
            </w:r>
            <w:proofErr w:type="spellEnd"/>
            <w:r w:rsidRPr="008D0376">
              <w:rPr>
                <w:sz w:val="18"/>
                <w:szCs w:val="18"/>
              </w:rPr>
              <w:t>. на 1 чел.</w:t>
            </w: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Степень благоустройства районов жилой застройки</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Минимальная норма удельного хозяйственно-питьевого водопотребления на одного жителя среднесуточная (за год), </w:t>
            </w:r>
            <w:proofErr w:type="gramStart"/>
            <w:r w:rsidRPr="008D0376">
              <w:rPr>
                <w:sz w:val="18"/>
                <w:szCs w:val="18"/>
              </w:rPr>
              <w:t>л</w:t>
            </w:r>
            <w:proofErr w:type="gramEnd"/>
            <w:r w:rsidRPr="008D0376">
              <w:rPr>
                <w:sz w:val="18"/>
                <w:szCs w:val="18"/>
              </w:rPr>
              <w:t>/</w:t>
            </w:r>
            <w:proofErr w:type="spellStart"/>
            <w:r w:rsidRPr="008D0376">
              <w:rPr>
                <w:sz w:val="18"/>
                <w:szCs w:val="18"/>
              </w:rPr>
              <w:t>сут</w:t>
            </w:r>
            <w:proofErr w:type="spellEnd"/>
            <w:r w:rsidRPr="008D0376">
              <w:rPr>
                <w:sz w:val="18"/>
                <w:szCs w:val="18"/>
              </w:rPr>
              <w:t>. на человека</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без ванн</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с ванными и местными водонагревателями</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160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220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для размещения станций водоподготовки в зависимости от их </w:t>
            </w:r>
            <w:r w:rsidRPr="008D0376">
              <w:rPr>
                <w:spacing w:val="-6"/>
                <w:sz w:val="18"/>
                <w:szCs w:val="18"/>
              </w:rPr>
              <w:t>производительности</w:t>
            </w:r>
            <w:r w:rsidRPr="008D0376">
              <w:rPr>
                <w:sz w:val="18"/>
                <w:szCs w:val="18"/>
              </w:rPr>
              <w:t xml:space="preserve">, следует принимать по проекту, но не более, </w:t>
            </w:r>
            <w:proofErr w:type="gramStart"/>
            <w:r w:rsidRPr="008D0376">
              <w:rPr>
                <w:sz w:val="18"/>
                <w:szCs w:val="18"/>
              </w:rPr>
              <w:t>га</w:t>
            </w:r>
            <w:proofErr w:type="gramEnd"/>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Производительность станций водоподготовки, тыс. куб. м/</w:t>
            </w:r>
            <w:proofErr w:type="spellStart"/>
            <w:r w:rsidRPr="008D0376">
              <w:rPr>
                <w:sz w:val="18"/>
                <w:szCs w:val="18"/>
              </w:rPr>
              <w:t>сут</w:t>
            </w:r>
            <w:proofErr w:type="spellEnd"/>
            <w:r w:rsidRPr="008D0376">
              <w:rPr>
                <w:sz w:val="18"/>
                <w:szCs w:val="18"/>
              </w:rPr>
              <w:t>.</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0,1</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0,1 до 0,2</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0,2 до 0,4</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0,4 до 0,8</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0,8 до 12</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12 до 32</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32 до 80</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80 до 125</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125 до 250</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250 до 400</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18</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4" w:type="dxa"/>
            <w:gridSpan w:val="9"/>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400 до 800</w:t>
            </w:r>
          </w:p>
        </w:tc>
        <w:tc>
          <w:tcPr>
            <w:tcW w:w="2552"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40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2"/>
          <w:wAfter w:w="293" w:type="dxa"/>
          <w:trHeight w:val="20"/>
        </w:trPr>
        <w:tc>
          <w:tcPr>
            <w:tcW w:w="54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215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Очистные сооружения,</w:t>
            </w:r>
          </w:p>
          <w:p w:rsidR="00C672C5" w:rsidRPr="008D0376" w:rsidRDefault="00C672C5" w:rsidP="003B7A96">
            <w:pPr>
              <w:widowControl w:val="0"/>
              <w:autoSpaceDE w:val="0"/>
              <w:autoSpaceDN w:val="0"/>
              <w:adjustRightInd w:val="0"/>
              <w:rPr>
                <w:sz w:val="18"/>
                <w:szCs w:val="18"/>
              </w:rPr>
            </w:pPr>
            <w:r w:rsidRPr="008D0376">
              <w:rPr>
                <w:sz w:val="18"/>
                <w:szCs w:val="18"/>
              </w:rPr>
              <w:t>канализационные насосные станции,</w:t>
            </w:r>
          </w:p>
          <w:p w:rsidR="00C672C5" w:rsidRPr="008D0376" w:rsidRDefault="00C672C5" w:rsidP="003B7A96">
            <w:pPr>
              <w:widowControl w:val="0"/>
              <w:autoSpaceDE w:val="0"/>
              <w:autoSpaceDN w:val="0"/>
              <w:adjustRightInd w:val="0"/>
              <w:rPr>
                <w:sz w:val="18"/>
                <w:szCs w:val="18"/>
              </w:rPr>
            </w:pPr>
            <w:r w:rsidRPr="008D0376">
              <w:rPr>
                <w:sz w:val="18"/>
                <w:szCs w:val="18"/>
              </w:rPr>
              <w:t>канализация магистральная</w:t>
            </w:r>
          </w:p>
        </w:tc>
        <w:tc>
          <w:tcPr>
            <w:tcW w:w="184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Показатель удельного водоотведения, </w:t>
            </w:r>
            <w:proofErr w:type="gramStart"/>
            <w:r w:rsidRPr="008D0376">
              <w:rPr>
                <w:sz w:val="18"/>
                <w:szCs w:val="18"/>
              </w:rPr>
              <w:t>л</w:t>
            </w:r>
            <w:proofErr w:type="gramEnd"/>
            <w:r w:rsidRPr="008D0376">
              <w:rPr>
                <w:sz w:val="18"/>
                <w:szCs w:val="18"/>
              </w:rPr>
              <w:t>/</w:t>
            </w:r>
            <w:proofErr w:type="spellStart"/>
            <w:r w:rsidRPr="008D0376">
              <w:rPr>
                <w:sz w:val="18"/>
                <w:szCs w:val="18"/>
              </w:rPr>
              <w:t>сут</w:t>
            </w:r>
            <w:proofErr w:type="spellEnd"/>
            <w:r w:rsidRPr="008D0376">
              <w:rPr>
                <w:sz w:val="18"/>
                <w:szCs w:val="18"/>
              </w:rPr>
              <w:t>. на 1 чел.</w:t>
            </w:r>
          </w:p>
        </w:tc>
        <w:tc>
          <w:tcPr>
            <w:tcW w:w="4443" w:type="dxa"/>
            <w:gridSpan w:val="10"/>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Степень благоустройства районов жилой застройки</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Минимальная норма удельного водоотведения на одного жителя среднесуточная (за год), </w:t>
            </w:r>
            <w:proofErr w:type="gramStart"/>
            <w:r w:rsidRPr="008D0376">
              <w:rPr>
                <w:sz w:val="18"/>
                <w:szCs w:val="18"/>
              </w:rPr>
              <w:t>л</w:t>
            </w:r>
            <w:proofErr w:type="gramEnd"/>
            <w:r w:rsidRPr="008D0376">
              <w:rPr>
                <w:sz w:val="18"/>
                <w:szCs w:val="18"/>
              </w:rPr>
              <w:t>/</w:t>
            </w:r>
            <w:proofErr w:type="spellStart"/>
            <w:r w:rsidRPr="008D0376">
              <w:rPr>
                <w:sz w:val="18"/>
                <w:szCs w:val="18"/>
              </w:rPr>
              <w:t>сут</w:t>
            </w:r>
            <w:proofErr w:type="spellEnd"/>
            <w:r w:rsidRPr="008D0376">
              <w:rPr>
                <w:sz w:val="18"/>
                <w:szCs w:val="18"/>
              </w:rPr>
              <w:t>. на человека</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443" w:type="dxa"/>
            <w:gridSpan w:val="10"/>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без ванн</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125</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443" w:type="dxa"/>
            <w:gridSpan w:val="10"/>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с ванными и местными водонагревателями</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160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443" w:type="dxa"/>
            <w:gridSpan w:val="10"/>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230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Ориентировочные размеры земельного участка для размещения канализационных очистных сооружений в зависимости от их </w:t>
            </w:r>
            <w:r w:rsidRPr="008D0376">
              <w:rPr>
                <w:spacing w:val="-6"/>
                <w:sz w:val="18"/>
                <w:szCs w:val="18"/>
              </w:rPr>
              <w:t>производительности</w:t>
            </w:r>
            <w:r w:rsidRPr="008D0376">
              <w:rPr>
                <w:sz w:val="18"/>
                <w:szCs w:val="18"/>
              </w:rPr>
              <w:t xml:space="preserve">, </w:t>
            </w:r>
            <w:proofErr w:type="gramStart"/>
            <w:r w:rsidRPr="008D0376">
              <w:rPr>
                <w:sz w:val="18"/>
                <w:szCs w:val="18"/>
              </w:rPr>
              <w:t>га</w:t>
            </w:r>
            <w:proofErr w:type="gramEnd"/>
          </w:p>
        </w:tc>
        <w:tc>
          <w:tcPr>
            <w:tcW w:w="243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Производительность канализационных очистных сооружений, тыс. куб. м/</w:t>
            </w:r>
            <w:proofErr w:type="spellStart"/>
            <w:r w:rsidRPr="008D0376">
              <w:rPr>
                <w:sz w:val="18"/>
                <w:szCs w:val="18"/>
              </w:rPr>
              <w:t>сут</w:t>
            </w:r>
            <w:proofErr w:type="spellEnd"/>
            <w:r w:rsidRPr="008D0376">
              <w:rPr>
                <w:sz w:val="18"/>
                <w:szCs w:val="18"/>
              </w:rPr>
              <w:t>.</w:t>
            </w:r>
          </w:p>
        </w:tc>
        <w:tc>
          <w:tcPr>
            <w:tcW w:w="4509" w:type="dxa"/>
            <w:gridSpan w:val="1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Размеры земельных участков, </w:t>
            </w:r>
            <w:proofErr w:type="gramStart"/>
            <w:r w:rsidRPr="008D0376">
              <w:rPr>
                <w:sz w:val="18"/>
                <w:szCs w:val="18"/>
              </w:rPr>
              <w:t>га</w:t>
            </w:r>
            <w:proofErr w:type="gramEnd"/>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Очистных сооружений</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Иловых площадок</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Биологи-ческих</w:t>
            </w:r>
            <w:proofErr w:type="spellEnd"/>
            <w:proofErr w:type="gramEnd"/>
            <w:r w:rsidRPr="008D0376">
              <w:rPr>
                <w:sz w:val="18"/>
                <w:szCs w:val="18"/>
              </w:rPr>
              <w:t xml:space="preserve"> прудов глубокой очистки сточных вод</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0,7</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0,7 до 17</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17 до 40</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40 до 130</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130 до 175</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14</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175 до 280</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18</w:t>
            </w:r>
          </w:p>
        </w:tc>
        <w:tc>
          <w:tcPr>
            <w:tcW w:w="1838"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55</w:t>
            </w:r>
          </w:p>
        </w:tc>
        <w:tc>
          <w:tcPr>
            <w:tcW w:w="66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свыше </w:t>
            </w:r>
          </w:p>
          <w:p w:rsidR="00C672C5" w:rsidRPr="008D0376" w:rsidRDefault="00C672C5" w:rsidP="003B7A96">
            <w:pPr>
              <w:widowControl w:val="0"/>
              <w:autoSpaceDE w:val="0"/>
              <w:autoSpaceDN w:val="0"/>
              <w:adjustRightInd w:val="0"/>
              <w:rPr>
                <w:sz w:val="18"/>
                <w:szCs w:val="18"/>
              </w:rPr>
            </w:pPr>
            <w:r w:rsidRPr="008D0376">
              <w:rPr>
                <w:sz w:val="18"/>
                <w:szCs w:val="18"/>
              </w:rPr>
              <w:t>280 тыс. куб. м/</w:t>
            </w:r>
            <w:proofErr w:type="spellStart"/>
            <w:r w:rsidRPr="008D0376">
              <w:rPr>
                <w:sz w:val="18"/>
                <w:szCs w:val="18"/>
              </w:rPr>
              <w:t>сут</w:t>
            </w:r>
            <w:proofErr w:type="spellEnd"/>
            <w:r w:rsidRPr="008D0376">
              <w:rPr>
                <w:sz w:val="18"/>
                <w:szCs w:val="18"/>
              </w:rPr>
              <w:t>.</w:t>
            </w:r>
          </w:p>
        </w:tc>
        <w:tc>
          <w:tcPr>
            <w:tcW w:w="4509" w:type="dxa"/>
            <w:gridSpan w:val="1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следует принимать по проектам, разработанным при согласовании с Управлением </w:t>
            </w:r>
            <w:proofErr w:type="spellStart"/>
            <w:r w:rsidRPr="008D0376">
              <w:rPr>
                <w:sz w:val="18"/>
                <w:szCs w:val="18"/>
              </w:rPr>
              <w:t>Роспотребнадзора</w:t>
            </w:r>
            <w:proofErr w:type="spellEnd"/>
            <w:r w:rsidRPr="008D0376">
              <w:rPr>
                <w:sz w:val="18"/>
                <w:szCs w:val="18"/>
              </w:rPr>
              <w:t xml:space="preserve"> по Новосибирской области </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12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Ориентировочные размеры участков для размещения сооружений систем водоотведения и расстояние от них до жилых и общественных </w:t>
            </w:r>
            <w:r w:rsidRPr="008D0376">
              <w:rPr>
                <w:sz w:val="18"/>
                <w:szCs w:val="18"/>
              </w:rPr>
              <w:lastRenderedPageBreak/>
              <w:t>зданий</w:t>
            </w: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Наименование объекта</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участка, </w:t>
            </w:r>
            <w:proofErr w:type="gramStart"/>
            <w:r w:rsidRPr="008D0376">
              <w:rPr>
                <w:sz w:val="18"/>
                <w:szCs w:val="18"/>
              </w:rPr>
              <w:t>м</w:t>
            </w:r>
            <w:proofErr w:type="gramEnd"/>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до жилых и общественных зданий, </w:t>
            </w:r>
            <w:proofErr w:type="gramStart"/>
            <w:r w:rsidRPr="008D0376">
              <w:rPr>
                <w:sz w:val="18"/>
                <w:szCs w:val="18"/>
              </w:rPr>
              <w:t>м</w:t>
            </w:r>
            <w:proofErr w:type="gramEnd"/>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Очистные сооружения поверхностных сточных вод</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зависимости от </w:t>
            </w:r>
            <w:proofErr w:type="spellStart"/>
            <w:proofErr w:type="gramStart"/>
            <w:r w:rsidRPr="008D0376">
              <w:rPr>
                <w:sz w:val="18"/>
                <w:szCs w:val="18"/>
              </w:rPr>
              <w:t>производитель-ности</w:t>
            </w:r>
            <w:proofErr w:type="spellEnd"/>
            <w:proofErr w:type="gramEnd"/>
            <w:r w:rsidRPr="008D0376">
              <w:rPr>
                <w:sz w:val="18"/>
                <w:szCs w:val="18"/>
              </w:rPr>
              <w:t xml:space="preserve"> и типа сооружения</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в соответствии с таблицей 7.1.2 </w:t>
            </w:r>
            <w:proofErr w:type="spellStart"/>
            <w:r w:rsidRPr="008D0376">
              <w:rPr>
                <w:sz w:val="18"/>
                <w:szCs w:val="18"/>
              </w:rPr>
              <w:t>СанПиН</w:t>
            </w:r>
            <w:proofErr w:type="spellEnd"/>
            <w:r w:rsidRPr="008D0376">
              <w:rPr>
                <w:sz w:val="18"/>
                <w:szCs w:val="18"/>
              </w:rPr>
              <w:t xml:space="preserve"> 2.2.1/2.1.1.1200-03</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Внутриквартальная канализационная насосная станция</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10x10</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3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Эксплуатационные площадки вокруг шахт тоннельных коллекторов</w:t>
            </w:r>
          </w:p>
        </w:tc>
        <w:tc>
          <w:tcPr>
            <w:tcW w:w="2006"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20x20</w:t>
            </w:r>
          </w:p>
        </w:tc>
        <w:tc>
          <w:tcPr>
            <w:tcW w:w="2503"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15 (от оси коллекторов)</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84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26"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Размеры земельных участков очистных сооружений локальных систем канализации</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следует принимать в зависимости от грунтовых условий и количества сточных вод, но не более 0,25 га</w:t>
            </w:r>
          </w:p>
        </w:tc>
      </w:tr>
      <w:tr w:rsidR="00C672C5" w:rsidRPr="008D0376" w:rsidTr="003B7A96">
        <w:trPr>
          <w:gridAfter w:val="2"/>
          <w:wAfter w:w="293" w:type="dxa"/>
          <w:trHeight w:val="20"/>
        </w:trPr>
        <w:tc>
          <w:tcPr>
            <w:tcW w:w="54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151"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40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12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6946" w:type="dxa"/>
            <w:gridSpan w:val="1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2"/>
          <w:wAfter w:w="293" w:type="dxa"/>
          <w:trHeight w:val="20"/>
        </w:trPr>
        <w:tc>
          <w:tcPr>
            <w:tcW w:w="15168" w:type="dxa"/>
            <w:gridSpan w:val="2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 xml:space="preserve">1. Расстояние от инженерных коммуникаций до объектов культурного наследия и их территорий следует принимать из расчета, </w:t>
            </w:r>
            <w:proofErr w:type="gramStart"/>
            <w:r w:rsidRPr="008D0376">
              <w:rPr>
                <w:sz w:val="18"/>
                <w:szCs w:val="18"/>
              </w:rPr>
              <w:t>м</w:t>
            </w:r>
            <w:proofErr w:type="gramEnd"/>
            <w:r w:rsidRPr="008D0376">
              <w:rPr>
                <w:sz w:val="18"/>
                <w:szCs w:val="18"/>
              </w:rPr>
              <w:t>., не менее: от сетей водопровода, канализации и теплоснабжения (кроме разводящих) – 15, до других подземных инженерных сетей – 5.</w:t>
            </w:r>
          </w:p>
          <w:p w:rsidR="00C672C5" w:rsidRPr="008D0376" w:rsidRDefault="00C672C5" w:rsidP="003B7A96">
            <w:pPr>
              <w:widowControl w:val="0"/>
              <w:autoSpaceDE w:val="0"/>
              <w:autoSpaceDN w:val="0"/>
              <w:adjustRightInd w:val="0"/>
              <w:rPr>
                <w:sz w:val="18"/>
                <w:szCs w:val="18"/>
              </w:rPr>
            </w:pPr>
            <w:r w:rsidRPr="008D0376">
              <w:rPr>
                <w:sz w:val="18"/>
                <w:szCs w:val="18"/>
              </w:rPr>
              <w:t xml:space="preserve">2. В условиях реконструкции объектов культурного наследия указанные расстояния допускается сокращать, но принимать, </w:t>
            </w:r>
            <w:proofErr w:type="gramStart"/>
            <w:r w:rsidRPr="008D0376">
              <w:rPr>
                <w:sz w:val="18"/>
                <w:szCs w:val="18"/>
              </w:rPr>
              <w:t>м</w:t>
            </w:r>
            <w:proofErr w:type="gramEnd"/>
            <w:r w:rsidRPr="008D0376">
              <w:rPr>
                <w:sz w:val="18"/>
                <w:szCs w:val="18"/>
              </w:rPr>
              <w:t xml:space="preserve">., не менее: от </w:t>
            </w:r>
            <w:proofErr w:type="spellStart"/>
            <w:r w:rsidRPr="008D0376">
              <w:rPr>
                <w:sz w:val="18"/>
                <w:szCs w:val="18"/>
              </w:rPr>
              <w:t>водонесущих</w:t>
            </w:r>
            <w:proofErr w:type="spellEnd"/>
            <w:r w:rsidRPr="008D0376">
              <w:rPr>
                <w:sz w:val="18"/>
                <w:szCs w:val="18"/>
              </w:rPr>
              <w:t xml:space="preserve"> сетей – 5, </w:t>
            </w:r>
            <w:proofErr w:type="spellStart"/>
            <w:r w:rsidRPr="008D0376">
              <w:rPr>
                <w:sz w:val="18"/>
                <w:szCs w:val="18"/>
              </w:rPr>
              <w:t>неводонесущих</w:t>
            </w:r>
            <w:proofErr w:type="spellEnd"/>
            <w:r w:rsidRPr="008D0376">
              <w:rPr>
                <w:sz w:val="18"/>
                <w:szCs w:val="18"/>
              </w:rPr>
              <w:t xml:space="preserve"> – 2.</w:t>
            </w:r>
          </w:p>
        </w:tc>
      </w:tr>
    </w:tbl>
    <w:p w:rsidR="00C672C5" w:rsidRPr="008D0376" w:rsidRDefault="00C672C5" w:rsidP="00C672C5">
      <w:pPr>
        <w:widowControl w:val="0"/>
        <w:autoSpaceDE w:val="0"/>
        <w:autoSpaceDN w:val="0"/>
        <w:adjustRightInd w:val="0"/>
        <w:jc w:val="center"/>
        <w:outlineLvl w:val="0"/>
        <w:rPr>
          <w:sz w:val="18"/>
          <w:szCs w:val="18"/>
        </w:rPr>
      </w:pPr>
    </w:p>
    <w:p w:rsidR="00C672C5" w:rsidRPr="008D0376" w:rsidRDefault="00C672C5" w:rsidP="00C672C5">
      <w:pPr>
        <w:widowControl w:val="0"/>
        <w:autoSpaceDE w:val="0"/>
        <w:autoSpaceDN w:val="0"/>
        <w:adjustRightInd w:val="0"/>
        <w:jc w:val="center"/>
        <w:outlineLvl w:val="0"/>
        <w:rPr>
          <w:sz w:val="18"/>
          <w:szCs w:val="18"/>
        </w:rPr>
      </w:pPr>
      <w:r w:rsidRPr="008D0376">
        <w:rPr>
          <w:sz w:val="18"/>
          <w:szCs w:val="18"/>
        </w:rPr>
        <w:t>4.2. Расчетные показатели минимально допустимого уровня обеспеченности и р</w:t>
      </w:r>
      <w:r w:rsidRPr="008D0376">
        <w:rPr>
          <w:bCs/>
          <w:sz w:val="18"/>
          <w:szCs w:val="18"/>
        </w:rPr>
        <w:t>асчетные показатели максимально допустимого уровня территориальной доступности</w:t>
      </w:r>
      <w:r w:rsidRPr="008D0376">
        <w:rPr>
          <w:sz w:val="18"/>
          <w:szCs w:val="18"/>
        </w:rPr>
        <w:t xml:space="preserve"> объектов местного значения в области автомобильных дорог </w:t>
      </w:r>
    </w:p>
    <w:p w:rsidR="00C672C5" w:rsidRPr="008D0376" w:rsidRDefault="00C672C5" w:rsidP="00C672C5">
      <w:pPr>
        <w:widowControl w:val="0"/>
        <w:autoSpaceDE w:val="0"/>
        <w:autoSpaceDN w:val="0"/>
        <w:adjustRightInd w:val="0"/>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2302"/>
      </w:tblGrid>
      <w:tr w:rsidR="00C672C5" w:rsidRPr="008D0376" w:rsidTr="003B7A96">
        <w:trPr>
          <w:trHeight w:val="20"/>
        </w:trPr>
        <w:tc>
          <w:tcPr>
            <w:tcW w:w="534" w:type="dxa"/>
          </w:tcPr>
          <w:p w:rsidR="00C672C5" w:rsidRPr="008D0376" w:rsidRDefault="00C672C5" w:rsidP="003B7A96">
            <w:pPr>
              <w:widowControl w:val="0"/>
              <w:autoSpaceDE w:val="0"/>
              <w:autoSpaceDN w:val="0"/>
              <w:adjustRightInd w:val="0"/>
              <w:jc w:val="center"/>
              <w:rPr>
                <w:sz w:val="18"/>
                <w:szCs w:val="18"/>
              </w:rPr>
            </w:pPr>
            <w:r w:rsidRPr="008D0376">
              <w:rPr>
                <w:sz w:val="18"/>
                <w:szCs w:val="18"/>
              </w:rPr>
              <w:t xml:space="preserve">№ </w:t>
            </w: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2409"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ОМЗ</w:t>
            </w:r>
          </w:p>
        </w:tc>
        <w:tc>
          <w:tcPr>
            <w:tcW w:w="4253"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расчетного показателя ОМЗ, единица измерения</w:t>
            </w:r>
          </w:p>
        </w:tc>
        <w:tc>
          <w:tcPr>
            <w:tcW w:w="7830"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rPr>
          <w:trHeight w:val="20"/>
        </w:trPr>
        <w:tc>
          <w:tcPr>
            <w:tcW w:w="15026" w:type="dxa"/>
            <w:gridSpan w:val="9"/>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автомобильных дорог местного значения</w:t>
            </w:r>
          </w:p>
        </w:tc>
      </w:tr>
      <w:tr w:rsidR="00C672C5" w:rsidRPr="008D0376" w:rsidTr="003B7A96">
        <w:trPr>
          <w:trHeight w:val="20"/>
        </w:trPr>
        <w:tc>
          <w:tcPr>
            <w:tcW w:w="534" w:type="dxa"/>
            <w:vMerge w:val="restart"/>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t>1</w:t>
            </w:r>
          </w:p>
        </w:tc>
        <w:tc>
          <w:tcPr>
            <w:tcW w:w="2551" w:type="dxa"/>
            <w:gridSpan w:val="2"/>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Автомобильные дороги местного значения</w:t>
            </w:r>
          </w:p>
        </w:tc>
        <w:tc>
          <w:tcPr>
            <w:tcW w:w="11941"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Категории и параметры улично-дорожной сети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11941"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Классификация улиц и дорог городских населенных пунктов </w:t>
            </w:r>
            <w:proofErr w:type="gramStart"/>
            <w:r w:rsidRPr="008D0376">
              <w:rPr>
                <w:sz w:val="18"/>
                <w:szCs w:val="18"/>
              </w:rPr>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8D0376">
              <w:rPr>
                <w:sz w:val="18"/>
                <w:szCs w:val="18"/>
              </w:rPr>
              <w:t xml:space="preserve"> в таблице № 1 приложения № 1, классификация улиц и дорог сельских населенных пунктов – в таблице № 2 приложения № 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Расчетная скорость движения, </w:t>
            </w:r>
            <w:proofErr w:type="gramStart"/>
            <w:r w:rsidRPr="008D0376">
              <w:rPr>
                <w:sz w:val="18"/>
                <w:szCs w:val="18"/>
              </w:rPr>
              <w:t>км</w:t>
            </w:r>
            <w:proofErr w:type="gramEnd"/>
            <w:r w:rsidRPr="008D0376">
              <w:rPr>
                <w:sz w:val="18"/>
                <w:szCs w:val="18"/>
              </w:rPr>
              <w:t>/ч</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городских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ДСД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ДПар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 обособленные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 изолированные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сельских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ДПос</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УГл</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УЖо</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УЖв</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Прх</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8" w:name="Par59"/>
            <w:bookmarkEnd w:id="8"/>
            <w:r w:rsidRPr="008D0376">
              <w:rPr>
                <w:sz w:val="18"/>
                <w:szCs w:val="18"/>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 xml:space="preserve">Ширина полосы движения,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городских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ДСД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ДПар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сельских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ДПос</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УГл</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УЖо</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УЖв</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2,75-3*****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Прх</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9" w:name="Par106"/>
            <w:bookmarkEnd w:id="9"/>
            <w:r w:rsidRPr="008D0376">
              <w:rPr>
                <w:sz w:val="18"/>
                <w:szCs w:val="18"/>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10" w:name="Par109"/>
            <w:bookmarkEnd w:id="10"/>
            <w:proofErr w:type="gramStart"/>
            <w:r w:rsidRPr="008D0376">
              <w:rPr>
                <w:sz w:val="18"/>
                <w:szCs w:val="18"/>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Число полос движения</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городских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ДСД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4-8</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2-6</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4-8</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4-8</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ДПар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расчету</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расчету</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 обособленные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 изолированные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сельских населенных пунктов</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ДПос</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УГл</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УЖо</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УЖв</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Прх</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lang w:val="en-US"/>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Наименьший радиус кривых в плане, </w:t>
            </w:r>
            <w:proofErr w:type="gramStart"/>
            <w:r w:rsidRPr="008D0376">
              <w:rPr>
                <w:sz w:val="18"/>
                <w:szCs w:val="18"/>
              </w:rPr>
              <w:t>м</w:t>
            </w:r>
            <w:proofErr w:type="gramEnd"/>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ДСД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ДПар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Наибольший продольный уклон, °/00</w:t>
            </w: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ДПар</w:t>
            </w:r>
            <w:proofErr w:type="spellEnd"/>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proofErr w:type="gramStart"/>
            <w:r w:rsidRPr="008D0376">
              <w:rPr>
                <w:sz w:val="18"/>
                <w:szCs w:val="18"/>
              </w:rPr>
              <w:t>Пр</w:t>
            </w:r>
            <w:proofErr w:type="spellEnd"/>
            <w:proofErr w:type="gram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основные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УПш</w:t>
            </w:r>
            <w:proofErr w:type="spellEnd"/>
            <w:r w:rsidRPr="008D0376">
              <w:rPr>
                <w:sz w:val="18"/>
                <w:szCs w:val="18"/>
              </w:rPr>
              <w:t xml:space="preserve"> второстепенные</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ДВ</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улиц и дорог в красных линиях, </w:t>
            </w:r>
            <w:proofErr w:type="gramStart"/>
            <w:r w:rsidRPr="008D0376">
              <w:rPr>
                <w:sz w:val="18"/>
                <w:szCs w:val="18"/>
              </w:rPr>
              <w:t>м</w:t>
            </w:r>
            <w:proofErr w:type="gramEnd"/>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ДСД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УНД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УРД</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УТП</w:t>
            </w:r>
          </w:p>
        </w:tc>
        <w:tc>
          <w:tcPr>
            <w:tcW w:w="4003"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УПТ</w:t>
            </w:r>
          </w:p>
        </w:tc>
        <w:tc>
          <w:tcPr>
            <w:tcW w:w="4003" w:type="dxa"/>
            <w:gridSpan w:val="4"/>
            <w:vMerge/>
            <w:shd w:val="clear" w:color="auto" w:fill="auto"/>
          </w:tcPr>
          <w:p w:rsidR="00C672C5" w:rsidRPr="008D0376" w:rsidRDefault="00C672C5" w:rsidP="003B7A96">
            <w:pPr>
              <w:widowControl w:val="0"/>
              <w:autoSpaceDE w:val="0"/>
              <w:autoSpaceDN w:val="0"/>
              <w:adjustRightInd w:val="0"/>
              <w:rPr>
                <w:sz w:val="18"/>
                <w:szCs w:val="18"/>
              </w:rPr>
            </w:pP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УЖ</w:t>
            </w:r>
          </w:p>
        </w:tc>
        <w:tc>
          <w:tcPr>
            <w:tcW w:w="4003"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УПр</w:t>
            </w:r>
            <w:proofErr w:type="spellEnd"/>
          </w:p>
        </w:tc>
        <w:tc>
          <w:tcPr>
            <w:tcW w:w="4003" w:type="dxa"/>
            <w:gridSpan w:val="4"/>
            <w:vMerge/>
            <w:shd w:val="clear" w:color="auto" w:fill="auto"/>
          </w:tcPr>
          <w:p w:rsidR="00C672C5" w:rsidRPr="008D0376" w:rsidRDefault="00C672C5" w:rsidP="003B7A96">
            <w:pPr>
              <w:widowControl w:val="0"/>
              <w:autoSpaceDE w:val="0"/>
              <w:autoSpaceDN w:val="0"/>
              <w:adjustRightInd w:val="0"/>
              <w:rPr>
                <w:sz w:val="18"/>
                <w:szCs w:val="18"/>
              </w:rPr>
            </w:pP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lang w:val="en-US"/>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8D0376">
              <w:rPr>
                <w:sz w:val="18"/>
                <w:szCs w:val="18"/>
              </w:rPr>
              <w:t>м</w:t>
            </w:r>
            <w:proofErr w:type="gramEnd"/>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дороги скоростного движения</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магистральные улицы непрерывного движения</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магистральные улицы общегородского и районного значения регулируемого движения</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Радиус закругления проезжей части улиц и дорог, </w:t>
            </w:r>
            <w:proofErr w:type="gramStart"/>
            <w:r w:rsidRPr="008D0376">
              <w:rPr>
                <w:sz w:val="18"/>
                <w:szCs w:val="18"/>
              </w:rPr>
              <w:t>м</w:t>
            </w:r>
            <w:proofErr w:type="gramEnd"/>
          </w:p>
        </w:tc>
        <w:tc>
          <w:tcPr>
            <w:tcW w:w="3827"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улиц</w:t>
            </w:r>
          </w:p>
        </w:tc>
        <w:tc>
          <w:tcPr>
            <w:tcW w:w="4003"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Радиус закругления проезжей части, </w:t>
            </w:r>
            <w:proofErr w:type="gramStart"/>
            <w:r w:rsidRPr="008D0376">
              <w:rPr>
                <w:sz w:val="18"/>
                <w:szCs w:val="18"/>
              </w:rPr>
              <w:t>м</w:t>
            </w:r>
            <w:proofErr w:type="gramEnd"/>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1701"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новом строительстве</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условиях реконструкции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магистральные улицы и дороги</w:t>
            </w:r>
          </w:p>
        </w:tc>
        <w:tc>
          <w:tcPr>
            <w:tcW w:w="1701"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улицы местного значения</w:t>
            </w:r>
          </w:p>
        </w:tc>
        <w:tc>
          <w:tcPr>
            <w:tcW w:w="1701"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3827"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проезды</w:t>
            </w:r>
          </w:p>
        </w:tc>
        <w:tc>
          <w:tcPr>
            <w:tcW w:w="1701"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 xml:space="preserve">Ширина боковых проездов, </w:t>
            </w:r>
            <w:proofErr w:type="gramStart"/>
            <w:r w:rsidRPr="008D0376">
              <w:rPr>
                <w:sz w:val="18"/>
                <w:szCs w:val="18"/>
              </w:rPr>
              <w:t>м</w:t>
            </w:r>
            <w:proofErr w:type="gramEnd"/>
          </w:p>
        </w:tc>
        <w:tc>
          <w:tcPr>
            <w:tcW w:w="552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движении транспорта и без устройства специальных полос для стоянки автомобилей</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7</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52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52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2302"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до примыканий </w:t>
            </w:r>
            <w:proofErr w:type="spellStart"/>
            <w:r w:rsidRPr="008D0376">
              <w:rPr>
                <w:sz w:val="18"/>
                <w:szCs w:val="18"/>
              </w:rPr>
              <w:t>пешеходно-транспортных</w:t>
            </w:r>
            <w:proofErr w:type="spellEnd"/>
            <w:r w:rsidRPr="008D0376">
              <w:rPr>
                <w:sz w:val="18"/>
                <w:szCs w:val="18"/>
              </w:rPr>
              <w:t xml:space="preserve"> улиц, улиц и дорог местного значения, проездов к другим магистральным улицам и дорогам регулируемого движения,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50 от конца кривой радиуса закругления на ближайшем пересечении и не менее 150 друг от друга</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от края основной проезжей части магистральных дорог до линии регулирования жилой застройки,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не менее 50, при условии применения </w:t>
            </w:r>
            <w:proofErr w:type="spellStart"/>
            <w:r w:rsidRPr="008D0376">
              <w:rPr>
                <w:sz w:val="18"/>
                <w:szCs w:val="18"/>
              </w:rPr>
              <w:t>шумозащитных</w:t>
            </w:r>
            <w:proofErr w:type="spellEnd"/>
            <w:r w:rsidRPr="008D0376">
              <w:rPr>
                <w:sz w:val="18"/>
                <w:szCs w:val="18"/>
              </w:rPr>
              <w:t xml:space="preserve"> устройств – не менее 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Расстояния от края основной проезжей части магистральных дорог до объектов культурного наследия и их территорий,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b/>
                <w:sz w:val="18"/>
                <w:szCs w:val="18"/>
              </w:rPr>
            </w:pPr>
            <w:r w:rsidRPr="008D0376">
              <w:rPr>
                <w:sz w:val="18"/>
                <w:szCs w:val="18"/>
              </w:rPr>
              <w:t>в условиях сложного рельефа – не менее 100, на плоском рельефе – 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от края основной проезжей части улиц, местных или боковых проездов до линии застройки,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до въездов и выездов на территории кварталов и микрорайонов, иных прилегающих территорий, </w:t>
            </w:r>
            <w:proofErr w:type="gramStart"/>
            <w:r w:rsidRPr="008D0376">
              <w:rPr>
                <w:sz w:val="18"/>
                <w:szCs w:val="18"/>
              </w:rPr>
              <w:t>м</w:t>
            </w:r>
            <w:proofErr w:type="gramEnd"/>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от границы пересечений улиц, дорог и проездов местного значения (от </w:t>
            </w:r>
            <w:proofErr w:type="spellStart"/>
            <w:proofErr w:type="gramStart"/>
            <w:r w:rsidRPr="008D0376">
              <w:rPr>
                <w:sz w:val="18"/>
                <w:szCs w:val="18"/>
              </w:rPr>
              <w:t>стоп-линии</w:t>
            </w:r>
            <w:proofErr w:type="spellEnd"/>
            <w:proofErr w:type="gramEnd"/>
            <w:r w:rsidRPr="008D0376">
              <w:rPr>
                <w:sz w:val="18"/>
                <w:szCs w:val="18"/>
              </w:rPr>
              <w:t>)</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остановочного пункта общественного транспорта при отсутствии островка безопасности</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от остановочного пункта общественного транспорта при </w:t>
            </w:r>
            <w:proofErr w:type="gramStart"/>
            <w:r w:rsidRPr="008D0376">
              <w:rPr>
                <w:sz w:val="18"/>
                <w:szCs w:val="18"/>
              </w:rPr>
              <w:t>поднятом</w:t>
            </w:r>
            <w:proofErr w:type="gramEnd"/>
            <w:r w:rsidRPr="008D0376">
              <w:rPr>
                <w:sz w:val="18"/>
                <w:szCs w:val="18"/>
              </w:rPr>
              <w:t xml:space="preserve"> над уровнем проезжей части островком безопасности</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w:t>
            </w:r>
            <w:r w:rsidRPr="008D0376">
              <w:rPr>
                <w:sz w:val="18"/>
                <w:szCs w:val="18"/>
              </w:rPr>
              <w:lastRenderedPageBreak/>
              <w:t>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Максимальное расстояние между пешеходными переходами, </w:t>
            </w:r>
            <w:proofErr w:type="gramStart"/>
            <w:r w:rsidRPr="008D0376">
              <w:rPr>
                <w:sz w:val="18"/>
                <w:szCs w:val="18"/>
              </w:rPr>
              <w:t>м</w:t>
            </w:r>
            <w:proofErr w:type="gramEnd"/>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магистральных дорогах регулируемого движения в пределах застроенной территории</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 м в одном уровне</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магистральных дорогах скоростного движения</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 м в двух уровнях</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4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магистральных дорогах непрерывного движения</w:t>
            </w:r>
          </w:p>
        </w:tc>
        <w:tc>
          <w:tcPr>
            <w:tcW w:w="238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 м в двух уровнях</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11941"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Категории и параметры автомобильных дорог общей сети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Расчетная скорость движения, </w:t>
            </w:r>
            <w:proofErr w:type="gramStart"/>
            <w:r w:rsidRPr="008D0376">
              <w:rPr>
                <w:sz w:val="18"/>
                <w:szCs w:val="18"/>
              </w:rPr>
              <w:t>км</w:t>
            </w:r>
            <w:proofErr w:type="gramEnd"/>
            <w:r w:rsidRPr="008D0376">
              <w:rPr>
                <w:sz w:val="18"/>
                <w:szCs w:val="18"/>
              </w:rPr>
              <w:t>/ч</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lang w:val="en-US"/>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Число полос движения</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4; 6; 8</w:t>
            </w:r>
            <w:hyperlink w:anchor="Par309" w:history="1">
              <w:r w:rsidRPr="008D0376">
                <w:rPr>
                  <w:sz w:val="18"/>
                  <w:szCs w:val="18"/>
                </w:rPr>
                <w:t>*</w:t>
              </w:r>
            </w:hyperlink>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6; 8</w:t>
            </w:r>
            <w:hyperlink w:anchor="Par309" w:history="1">
              <w:r w:rsidRPr="008D0376">
                <w:rPr>
                  <w:sz w:val="18"/>
                  <w:szCs w:val="18"/>
                </w:rPr>
                <w:t>*</w:t>
              </w:r>
            </w:hyperlink>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 6; 8</w:t>
            </w:r>
            <w:hyperlink w:anchor="Par309" w:history="1">
              <w:r w:rsidRPr="008D0376">
                <w:rPr>
                  <w:sz w:val="18"/>
                  <w:szCs w:val="18"/>
                </w:rPr>
                <w:t>*</w:t>
              </w:r>
            </w:hyperlink>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 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11" w:name="Par309"/>
            <w:bookmarkEnd w:id="11"/>
            <w:r w:rsidRPr="008D0376">
              <w:rPr>
                <w:sz w:val="18"/>
                <w:szCs w:val="18"/>
              </w:rPr>
              <w:t>*Количество полос движения на дорогах I категории устанавливают в зависимости от интенсивности движения: свыше 14000 до 40000 ед./</w:t>
            </w:r>
            <w:proofErr w:type="spellStart"/>
            <w:r w:rsidRPr="008D0376">
              <w:rPr>
                <w:sz w:val="18"/>
                <w:szCs w:val="18"/>
              </w:rPr>
              <w:t>сут</w:t>
            </w:r>
            <w:proofErr w:type="spellEnd"/>
            <w:r w:rsidRPr="008D0376">
              <w:rPr>
                <w:sz w:val="18"/>
                <w:szCs w:val="18"/>
              </w:rPr>
              <w:t>. – 4 полосы; свыше 40000 до 80000 ед./</w:t>
            </w:r>
            <w:proofErr w:type="spellStart"/>
            <w:r w:rsidRPr="008D0376">
              <w:rPr>
                <w:sz w:val="18"/>
                <w:szCs w:val="18"/>
              </w:rPr>
              <w:t>сут</w:t>
            </w:r>
            <w:proofErr w:type="spellEnd"/>
            <w:r w:rsidRPr="008D0376">
              <w:rPr>
                <w:sz w:val="18"/>
                <w:szCs w:val="18"/>
              </w:rPr>
              <w:t>. – 6 полос; свыше 80000 ед./</w:t>
            </w:r>
            <w:proofErr w:type="spellStart"/>
            <w:r w:rsidRPr="008D0376">
              <w:rPr>
                <w:sz w:val="18"/>
                <w:szCs w:val="18"/>
              </w:rPr>
              <w:t>сут</w:t>
            </w:r>
            <w:proofErr w:type="spellEnd"/>
            <w:r w:rsidRPr="008D0376">
              <w:rPr>
                <w:sz w:val="18"/>
                <w:szCs w:val="18"/>
              </w:rPr>
              <w:t>. – 8 полос</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полосы движения, </w:t>
            </w:r>
            <w:proofErr w:type="gramStart"/>
            <w:r w:rsidRPr="008D0376">
              <w:rPr>
                <w:sz w:val="18"/>
                <w:szCs w:val="18"/>
              </w:rPr>
              <w:t>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центральной разделительной полосы**, </w:t>
            </w:r>
            <w:proofErr w:type="gramStart"/>
            <w:r w:rsidRPr="008D0376">
              <w:rPr>
                <w:sz w:val="18"/>
                <w:szCs w:val="18"/>
              </w:rPr>
              <w:t>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12" w:name="Par333"/>
            <w:bookmarkEnd w:id="12"/>
            <w:r w:rsidRPr="008D0376">
              <w:rPr>
                <w:sz w:val="18"/>
                <w:szCs w:val="18"/>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8D0376">
              <w:rPr>
                <w:sz w:val="18"/>
                <w:szCs w:val="18"/>
              </w:rPr>
              <w:t>I</w:t>
            </w:r>
            <w:proofErr w:type="gramEnd"/>
            <w:r w:rsidRPr="008D0376">
              <w:rPr>
                <w:sz w:val="18"/>
                <w:szCs w:val="18"/>
              </w:rPr>
              <w:t>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обочины, </w:t>
            </w:r>
            <w:proofErr w:type="gramStart"/>
            <w:r w:rsidRPr="008D0376">
              <w:rPr>
                <w:sz w:val="18"/>
                <w:szCs w:val="18"/>
              </w:rPr>
              <w:t>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3,75/2,5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Наименьший радиус кривых в плане, </w:t>
            </w:r>
            <w:proofErr w:type="gramStart"/>
            <w:r w:rsidRPr="008D0376">
              <w:rPr>
                <w:sz w:val="18"/>
                <w:szCs w:val="18"/>
              </w:rPr>
              <w:t>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Наибольший продольный уклон, °/00</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bookmarkStart w:id="13" w:name="Par381"/>
            <w:bookmarkEnd w:id="13"/>
            <w:r w:rsidRPr="008D0376">
              <w:rPr>
                <w:sz w:val="18"/>
                <w:szCs w:val="18"/>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8D0376">
              <w:rPr>
                <w:sz w:val="18"/>
                <w:szCs w:val="18"/>
              </w:rPr>
              <w:t>двухполосной</w:t>
            </w:r>
            <w:proofErr w:type="spellEnd"/>
            <w:r w:rsidRPr="008D0376">
              <w:rPr>
                <w:sz w:val="18"/>
                <w:szCs w:val="18"/>
              </w:rPr>
              <w:t xml:space="preserve"> осуществляют на протяжении 10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Общая площадь полосы отвода под автомобильную дорогу, </w:t>
            </w:r>
            <w:proofErr w:type="gramStart"/>
            <w:r w:rsidRPr="008D0376">
              <w:rPr>
                <w:sz w:val="18"/>
                <w:szCs w:val="18"/>
              </w:rPr>
              <w:t>га</w:t>
            </w:r>
            <w:proofErr w:type="gramEnd"/>
            <w:r w:rsidRPr="008D0376">
              <w:rPr>
                <w:sz w:val="18"/>
                <w:szCs w:val="18"/>
              </w:rPr>
              <w:t>/км</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А</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категория </w:t>
            </w:r>
            <w:proofErr w:type="gramStart"/>
            <w:r w:rsidRPr="008D0376">
              <w:rPr>
                <w:sz w:val="18"/>
                <w:szCs w:val="18"/>
              </w:rPr>
              <w:t>I</w:t>
            </w:r>
            <w:proofErr w:type="gramEnd"/>
            <w:r w:rsidRPr="008D0376">
              <w:rPr>
                <w:sz w:val="18"/>
                <w:szCs w:val="18"/>
              </w:rPr>
              <w:t>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4,9</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III</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4,6</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IV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категория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Минимально допустимая обеспеченность подъездами до границы земельных участков</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улицы и дороги местного значения, автомобильная дорога IV категории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Минимальные радиусы кривых в плане для размещения остановок на автомобильных дорогах категории,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дорогах I-II категорий – 1000, на дорогах III категории – 600, на дорогах IV</w:t>
            </w:r>
            <w:r w:rsidRPr="008D0376">
              <w:rPr>
                <w:sz w:val="18"/>
                <w:szCs w:val="18"/>
              </w:rPr>
              <w:noBreakHyphen/>
              <w:t>V категорий – 400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Минимальная длина остановочной площадки,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Минимально допустимые радиусы кривых в плане для размещения остановок,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автомобильных дорогах I-II категорий – 1000, на автомобильных дорогах III категории – 600, на автомобильных дорогах IV-V категорий – 400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Минимальное расстояние между остановочными пунктами, </w:t>
            </w:r>
            <w:proofErr w:type="gramStart"/>
            <w:r w:rsidRPr="008D0376">
              <w:rPr>
                <w:sz w:val="18"/>
                <w:szCs w:val="18"/>
              </w:rPr>
              <w:t>км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автомобильных дорог I-III категорий – 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11941"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Общественный пассажирский транспорт</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Норма наполнения подвижного состава общественного пассажирского транспорта на расчетный срок, чел/кв</w:t>
            </w:r>
            <w:proofErr w:type="gramStart"/>
            <w:r w:rsidRPr="008D0376">
              <w:rPr>
                <w:sz w:val="18"/>
                <w:szCs w:val="18"/>
              </w:rPr>
              <w:t>.м</w:t>
            </w:r>
            <w:proofErr w:type="gramEnd"/>
            <w:r w:rsidRPr="008D0376">
              <w:rPr>
                <w:sz w:val="18"/>
                <w:szCs w:val="18"/>
              </w:rPr>
              <w:t xml:space="preserve"> свободной площади </w:t>
            </w:r>
            <w:r w:rsidRPr="008D0376">
              <w:rPr>
                <w:sz w:val="18"/>
                <w:szCs w:val="18"/>
              </w:rPr>
              <w:lastRenderedPageBreak/>
              <w:t>пола пассажирского салона</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Расчетная скорость движения, </w:t>
            </w:r>
            <w:proofErr w:type="gramStart"/>
            <w:r w:rsidRPr="008D0376">
              <w:rPr>
                <w:sz w:val="18"/>
                <w:szCs w:val="18"/>
              </w:rPr>
              <w:t>км</w:t>
            </w:r>
            <w:proofErr w:type="gramEnd"/>
            <w:r w:rsidRPr="008D0376">
              <w:rPr>
                <w:sz w:val="18"/>
                <w:szCs w:val="18"/>
              </w:rPr>
              <w:t>/ч</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Плотность сети линий наземного общественного пассажирского транспорта, км/кв</w:t>
            </w:r>
            <w:proofErr w:type="gramStart"/>
            <w:r w:rsidRPr="008D0376">
              <w:rPr>
                <w:sz w:val="18"/>
                <w:szCs w:val="18"/>
              </w:rPr>
              <w:t>.к</w:t>
            </w:r>
            <w:proofErr w:type="gramEnd"/>
            <w:r w:rsidRPr="008D0376">
              <w:rPr>
                <w:sz w:val="18"/>
                <w:szCs w:val="18"/>
              </w:rPr>
              <w:t>м</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Максимальное расстояние между остановочными пунктами на линиях общественного пассажирского транспорта, </w:t>
            </w:r>
            <w:proofErr w:type="gramStart"/>
            <w:r w:rsidRPr="008D0376">
              <w:rPr>
                <w:sz w:val="18"/>
                <w:szCs w:val="18"/>
              </w:rPr>
              <w:t>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пределах населенных пунктов</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зоне индивидуальной застройки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крайней полосы для движения автобусов на магистральных улицах и дорогах в больших и крупных городах,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Размещение остановочных площадок автобусов</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 перекрестками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не менее 25 м до </w:t>
            </w:r>
            <w:proofErr w:type="spellStart"/>
            <w:proofErr w:type="gramStart"/>
            <w:r w:rsidRPr="008D0376">
              <w:rPr>
                <w:sz w:val="18"/>
                <w:szCs w:val="18"/>
              </w:rPr>
              <w:t>стоп-линии</w:t>
            </w:r>
            <w:proofErr w:type="spellEnd"/>
            <w:proofErr w:type="gramEnd"/>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перед перекрестками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не менее 40 м до </w:t>
            </w:r>
            <w:proofErr w:type="spellStart"/>
            <w:proofErr w:type="gramStart"/>
            <w:r w:rsidRPr="008D0376">
              <w:rPr>
                <w:sz w:val="18"/>
                <w:szCs w:val="18"/>
              </w:rPr>
              <w:t>стоп-линии</w:t>
            </w:r>
            <w:proofErr w:type="spellEnd"/>
            <w:proofErr w:type="gramEnd"/>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 наземными пешеходными переходами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5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Длина остановочной площадки,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 м на один автобус, но не более 60 м</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остановочной площадки в заездном кармане,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proofErr w:type="gramStart"/>
            <w:r w:rsidRPr="008D0376">
              <w:rPr>
                <w:sz w:val="18"/>
                <w:szCs w:val="18"/>
              </w:rPr>
              <w:t>равна</w:t>
            </w:r>
            <w:proofErr w:type="gramEnd"/>
            <w:r w:rsidRPr="008D0376">
              <w:rPr>
                <w:sz w:val="18"/>
                <w:szCs w:val="18"/>
              </w:rPr>
              <w:t xml:space="preserve"> ширине основных полос проезжей части</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w:t>
            </w:r>
            <w:proofErr w:type="spellStart"/>
            <w:r w:rsidRPr="008D0376">
              <w:rPr>
                <w:sz w:val="18"/>
                <w:szCs w:val="18"/>
              </w:rPr>
              <w:t>отстойно-разворотной</w:t>
            </w:r>
            <w:proofErr w:type="spellEnd"/>
            <w:r w:rsidRPr="008D0376">
              <w:rPr>
                <w:sz w:val="18"/>
                <w:szCs w:val="18"/>
              </w:rPr>
              <w:t xml:space="preserve"> площадки,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30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Расстояние от </w:t>
            </w:r>
            <w:proofErr w:type="spellStart"/>
            <w:r w:rsidRPr="008D0376">
              <w:rPr>
                <w:sz w:val="18"/>
                <w:szCs w:val="18"/>
              </w:rPr>
              <w:t>отстойно-разворотной</w:t>
            </w:r>
            <w:proofErr w:type="spellEnd"/>
            <w:r w:rsidRPr="008D0376">
              <w:rPr>
                <w:sz w:val="18"/>
                <w:szCs w:val="18"/>
              </w:rPr>
              <w:t xml:space="preserve"> площадки до жилой застройки, </w:t>
            </w:r>
            <w:proofErr w:type="gramStart"/>
            <w:r w:rsidRPr="008D0376">
              <w:rPr>
                <w:sz w:val="18"/>
                <w:szCs w:val="18"/>
              </w:rPr>
              <w:t>м</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Площадь земельных участков для размещения автобусных парков (гаражей) в зависимости от вместимости сооружений, </w:t>
            </w:r>
            <w:proofErr w:type="gramStart"/>
            <w:r w:rsidRPr="008D0376">
              <w:rPr>
                <w:sz w:val="18"/>
                <w:szCs w:val="18"/>
              </w:rPr>
              <w:t>га</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 машин</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200 машин</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 машин</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 машин</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trHeight w:val="20"/>
        </w:trPr>
        <w:tc>
          <w:tcPr>
            <w:tcW w:w="534"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w:t>
            </w:r>
          </w:p>
        </w:tc>
        <w:tc>
          <w:tcPr>
            <w:tcW w:w="2551"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Автостанции</w:t>
            </w: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Вместимость автостанции, пассажир</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100 до 200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200 до 400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400 до 600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600 до 1000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Количество постов (посадки/высадки)</w:t>
            </w: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100 до 200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 (1/1)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200 до 400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 (2/1)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400 до 600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 (2/1)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расчетном суточном отправлении от 600 до 1000</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 (3/2)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на один пост посадки-высадки пассажиров (без учета привокзальной площади), </w:t>
            </w:r>
            <w:proofErr w:type="gramStart"/>
            <w:r w:rsidRPr="008D0376">
              <w:rPr>
                <w:sz w:val="18"/>
                <w:szCs w:val="18"/>
              </w:rPr>
              <w:t>га</w:t>
            </w:r>
            <w:proofErr w:type="gramEnd"/>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trHeight w:val="20"/>
        </w:trPr>
        <w:tc>
          <w:tcPr>
            <w:tcW w:w="534" w:type="dxa"/>
            <w:vMerge w:val="restart"/>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lastRenderedPageBreak/>
              <w:t>3</w:t>
            </w:r>
          </w:p>
        </w:tc>
        <w:tc>
          <w:tcPr>
            <w:tcW w:w="2551" w:type="dxa"/>
            <w:gridSpan w:val="2"/>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Автозаправочные станции</w:t>
            </w: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колонка</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 на 1200 автомобилей</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 xml:space="preserve">Размер земельного участка, </w:t>
            </w:r>
            <w:proofErr w:type="gramStart"/>
            <w:r w:rsidRPr="008D0376">
              <w:rPr>
                <w:sz w:val="18"/>
                <w:szCs w:val="18"/>
              </w:rPr>
              <w:t>га</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2 колонки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5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7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9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11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trHeight w:val="20"/>
        </w:trPr>
        <w:tc>
          <w:tcPr>
            <w:tcW w:w="534"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4</w:t>
            </w:r>
          </w:p>
        </w:tc>
        <w:tc>
          <w:tcPr>
            <w:tcW w:w="2551"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Автогазозаправочные</w:t>
            </w:r>
            <w:proofErr w:type="spellEnd"/>
            <w:r w:rsidRPr="008D0376">
              <w:rPr>
                <w:sz w:val="18"/>
                <w:szCs w:val="18"/>
              </w:rPr>
              <w:t xml:space="preserve"> станции</w:t>
            </w: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Доля от общего количества автозаправочных станций, %</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15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2 колонки</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5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7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9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0,35</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на 11 колонок</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trHeight w:val="20"/>
        </w:trPr>
        <w:tc>
          <w:tcPr>
            <w:tcW w:w="534"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2551"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Автокемпинги</w:t>
            </w:r>
            <w:proofErr w:type="spellEnd"/>
            <w:r w:rsidRPr="008D0376">
              <w:rPr>
                <w:sz w:val="18"/>
                <w:szCs w:val="18"/>
              </w:rPr>
              <w:t>, мотели</w:t>
            </w:r>
          </w:p>
        </w:tc>
        <w:tc>
          <w:tcPr>
            <w:tcW w:w="4111"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Максимальное расстояние между объектами, </w:t>
            </w:r>
            <w:proofErr w:type="gramStart"/>
            <w:r w:rsidRPr="008D0376">
              <w:rPr>
                <w:sz w:val="18"/>
                <w:szCs w:val="18"/>
              </w:rPr>
              <w:t>км</w:t>
            </w:r>
            <w:proofErr w:type="gramEnd"/>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на автомобильных дорогах категории </w:t>
            </w:r>
            <w:proofErr w:type="gramStart"/>
            <w:r w:rsidRPr="008D0376">
              <w:rPr>
                <w:sz w:val="18"/>
                <w:szCs w:val="18"/>
              </w:rPr>
              <w:t>I</w:t>
            </w:r>
            <w:proofErr w:type="gramEnd"/>
            <w:r w:rsidRPr="008D0376">
              <w:rPr>
                <w:sz w:val="18"/>
                <w:szCs w:val="18"/>
              </w:rPr>
              <w:t>А, IБ</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на автомобильных дорогах категории </w:t>
            </w:r>
            <w:proofErr w:type="gramStart"/>
            <w:r w:rsidRPr="008D0376">
              <w:rPr>
                <w:sz w:val="18"/>
                <w:szCs w:val="18"/>
              </w:rPr>
              <w:t>I</w:t>
            </w:r>
            <w:proofErr w:type="gramEnd"/>
            <w:r w:rsidRPr="008D0376">
              <w:rPr>
                <w:sz w:val="18"/>
                <w:szCs w:val="18"/>
              </w:rPr>
              <w:t>В, II, III, IV, V</w:t>
            </w:r>
          </w:p>
        </w:tc>
        <w:tc>
          <w:tcPr>
            <w:tcW w:w="3719"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w:t>
            </w:r>
          </w:p>
        </w:tc>
      </w:tr>
      <w:tr w:rsidR="00C672C5" w:rsidRPr="008D0376" w:rsidTr="003B7A96">
        <w:trPr>
          <w:trHeight w:val="20"/>
        </w:trPr>
        <w:tc>
          <w:tcPr>
            <w:tcW w:w="534" w:type="dxa"/>
            <w:vMerge/>
          </w:tcPr>
          <w:p w:rsidR="00C672C5" w:rsidRPr="008D0376" w:rsidRDefault="00C672C5" w:rsidP="003B7A96">
            <w:pPr>
              <w:widowControl w:val="0"/>
              <w:autoSpaceDE w:val="0"/>
              <w:autoSpaceDN w:val="0"/>
              <w:adjustRightInd w:val="0"/>
              <w:rPr>
                <w:sz w:val="18"/>
                <w:szCs w:val="18"/>
              </w:rPr>
            </w:pPr>
          </w:p>
        </w:tc>
        <w:tc>
          <w:tcPr>
            <w:tcW w:w="2551"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4111"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7830" w:type="dxa"/>
            <w:gridSpan w:val="5"/>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bl>
    <w:p w:rsidR="00C672C5" w:rsidRPr="008D0376" w:rsidRDefault="00C672C5" w:rsidP="00C672C5">
      <w:pPr>
        <w:widowControl w:val="0"/>
        <w:tabs>
          <w:tab w:val="left" w:pos="2288"/>
        </w:tabs>
        <w:autoSpaceDE w:val="0"/>
        <w:autoSpaceDN w:val="0"/>
        <w:adjustRightInd w:val="0"/>
        <w:outlineLvl w:val="0"/>
        <w:rPr>
          <w:b/>
          <w:sz w:val="18"/>
          <w:szCs w:val="18"/>
        </w:rPr>
      </w:pPr>
    </w:p>
    <w:p w:rsidR="00C672C5" w:rsidRPr="008D0376" w:rsidRDefault="00C672C5" w:rsidP="00C672C5">
      <w:pPr>
        <w:widowControl w:val="0"/>
        <w:autoSpaceDE w:val="0"/>
        <w:autoSpaceDN w:val="0"/>
        <w:adjustRightInd w:val="0"/>
        <w:jc w:val="center"/>
        <w:outlineLvl w:val="0"/>
        <w:rPr>
          <w:sz w:val="18"/>
          <w:szCs w:val="18"/>
        </w:rPr>
      </w:pPr>
      <w:r w:rsidRPr="008D0376">
        <w:rPr>
          <w:sz w:val="18"/>
          <w:szCs w:val="18"/>
        </w:rPr>
        <w:t>4.3. Расчетные показатели минимально допустимого уровня обеспеченности и р</w:t>
      </w:r>
      <w:r w:rsidRPr="008D0376">
        <w:rPr>
          <w:bCs/>
          <w:sz w:val="18"/>
          <w:szCs w:val="18"/>
        </w:rPr>
        <w:t>асчетные показатели максимально допустимого уровня территориальной доступности</w:t>
      </w:r>
      <w:r w:rsidRPr="008D0376">
        <w:rPr>
          <w:sz w:val="18"/>
          <w:szCs w:val="18"/>
        </w:rPr>
        <w:t xml:space="preserve"> объектов местного значения в области образования</w:t>
      </w:r>
    </w:p>
    <w:p w:rsidR="00C672C5" w:rsidRPr="008D0376" w:rsidRDefault="00C672C5" w:rsidP="00C672C5">
      <w:pPr>
        <w:widowControl w:val="0"/>
        <w:autoSpaceDE w:val="0"/>
        <w:autoSpaceDN w:val="0"/>
        <w:adjustRightInd w:val="0"/>
        <w:outlineLvl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65"/>
        <w:gridCol w:w="1933"/>
        <w:gridCol w:w="2462"/>
        <w:gridCol w:w="2693"/>
        <w:gridCol w:w="2098"/>
        <w:gridCol w:w="2778"/>
        <w:gridCol w:w="2070"/>
      </w:tblGrid>
      <w:tr w:rsidR="00C672C5" w:rsidRPr="008D0376" w:rsidTr="003B7A96">
        <w:tc>
          <w:tcPr>
            <w:tcW w:w="567" w:type="dxa"/>
            <w:gridSpan w:val="2"/>
            <w:vMerge w:val="restart"/>
            <w:shd w:val="clear" w:color="auto" w:fill="auto"/>
          </w:tcPr>
          <w:p w:rsidR="00C672C5" w:rsidRPr="008D0376" w:rsidRDefault="00C672C5" w:rsidP="003B7A96">
            <w:pPr>
              <w:widowControl w:val="0"/>
              <w:autoSpaceDE w:val="0"/>
              <w:autoSpaceDN w:val="0"/>
              <w:adjustRightInd w:val="0"/>
              <w:ind w:left="-142" w:right="-132"/>
              <w:jc w:val="center"/>
              <w:rPr>
                <w:sz w:val="18"/>
                <w:szCs w:val="18"/>
              </w:rPr>
            </w:pPr>
            <w:r w:rsidRPr="008D0376">
              <w:rPr>
                <w:sz w:val="18"/>
                <w:szCs w:val="18"/>
              </w:rPr>
              <w:t>№</w:t>
            </w:r>
          </w:p>
          <w:p w:rsidR="00C672C5" w:rsidRPr="008D0376" w:rsidRDefault="00C672C5" w:rsidP="003B7A96">
            <w:pPr>
              <w:widowControl w:val="0"/>
              <w:autoSpaceDE w:val="0"/>
              <w:autoSpaceDN w:val="0"/>
              <w:adjustRightInd w:val="0"/>
              <w:ind w:left="-142" w:right="-132"/>
              <w:jc w:val="center"/>
              <w:rPr>
                <w:sz w:val="18"/>
                <w:szCs w:val="18"/>
              </w:rPr>
            </w:pP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1933"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ОМЗ</w:t>
            </w:r>
          </w:p>
        </w:tc>
        <w:tc>
          <w:tcPr>
            <w:tcW w:w="12101" w:type="dxa"/>
            <w:gridSpan w:val="5"/>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Тип расчетного показателя</w:t>
            </w:r>
          </w:p>
        </w:tc>
        <w:tc>
          <w:tcPr>
            <w:tcW w:w="2693"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Вид расчетного показателя</w:t>
            </w:r>
          </w:p>
        </w:tc>
        <w:tc>
          <w:tcPr>
            <w:tcW w:w="2098"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расчетного показателя, единица измерения</w:t>
            </w:r>
          </w:p>
        </w:tc>
        <w:tc>
          <w:tcPr>
            <w:tcW w:w="4848"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c>
          <w:tcPr>
            <w:tcW w:w="567" w:type="dxa"/>
            <w:gridSpan w:val="2"/>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w:t>
            </w:r>
          </w:p>
        </w:tc>
        <w:tc>
          <w:tcPr>
            <w:tcW w:w="1933"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Дошкольные образовательные организации</w:t>
            </w:r>
          </w:p>
        </w:tc>
        <w:tc>
          <w:tcPr>
            <w:tcW w:w="246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269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место</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 охват от общего числа детей в возрасте от 1 до 7 лет;</w:t>
            </w:r>
          </w:p>
          <w:p w:rsidR="00C672C5" w:rsidRPr="008D0376" w:rsidRDefault="00C672C5" w:rsidP="003B7A96">
            <w:pPr>
              <w:widowControl w:val="0"/>
              <w:autoSpaceDE w:val="0"/>
              <w:autoSpaceDN w:val="0"/>
              <w:adjustRightInd w:val="0"/>
              <w:rPr>
                <w:sz w:val="18"/>
                <w:szCs w:val="18"/>
              </w:rPr>
            </w:pPr>
            <w:r w:rsidRPr="008D0376">
              <w:rPr>
                <w:sz w:val="18"/>
                <w:szCs w:val="18"/>
              </w:rPr>
              <w:t>35 мест на 1 тыс. человек общей численности населения</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кв</w:t>
            </w:r>
            <w:proofErr w:type="gramStart"/>
            <w:r w:rsidRPr="008D0376">
              <w:rPr>
                <w:sz w:val="18"/>
                <w:szCs w:val="18"/>
              </w:rPr>
              <w:t>.м</w:t>
            </w:r>
            <w:proofErr w:type="gramEnd"/>
            <w:r w:rsidRPr="008D0376">
              <w:rPr>
                <w:sz w:val="18"/>
                <w:szCs w:val="18"/>
              </w:rPr>
              <w:t>/место</w:t>
            </w: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мощность, мест</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обеспеченность, кв</w:t>
            </w:r>
            <w:proofErr w:type="gramStart"/>
            <w:r w:rsidRPr="008D0376">
              <w:rPr>
                <w:sz w:val="18"/>
                <w:szCs w:val="18"/>
              </w:rPr>
              <w:t>.м</w:t>
            </w:r>
            <w:proofErr w:type="gramEnd"/>
            <w:r w:rsidRPr="008D0376">
              <w:rPr>
                <w:sz w:val="18"/>
                <w:szCs w:val="18"/>
              </w:rPr>
              <w:t>/место</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100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комплексе организаций свыше 500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групповой площадки для детей ясельного возраста</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w:t>
            </w:r>
          </w:p>
        </w:tc>
      </w:tr>
      <w:tr w:rsidR="00C672C5" w:rsidRPr="008D0376" w:rsidTr="003B7A96">
        <w:tc>
          <w:tcPr>
            <w:tcW w:w="56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93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15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w:t>
            </w:r>
          </w:p>
        </w:tc>
      </w:tr>
      <w:tr w:rsidR="00C672C5" w:rsidRPr="008D0376" w:rsidTr="003B7A96">
        <w:tc>
          <w:tcPr>
            <w:tcW w:w="14601"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 xml:space="preserve">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w:t>
            </w:r>
            <w:r w:rsidRPr="008D0376">
              <w:rPr>
                <w:sz w:val="18"/>
                <w:szCs w:val="18"/>
              </w:rPr>
              <w:lastRenderedPageBreak/>
              <w:t>местных условий.</w:t>
            </w:r>
          </w:p>
          <w:p w:rsidR="00C672C5" w:rsidRPr="008D0376" w:rsidRDefault="00C672C5" w:rsidP="003B7A96">
            <w:pPr>
              <w:widowControl w:val="0"/>
              <w:autoSpaceDE w:val="0"/>
              <w:autoSpaceDN w:val="0"/>
              <w:adjustRightInd w:val="0"/>
              <w:rPr>
                <w:sz w:val="18"/>
                <w:szCs w:val="18"/>
              </w:rPr>
            </w:pPr>
            <w:r w:rsidRPr="008D0376">
              <w:rPr>
                <w:sz w:val="18"/>
                <w:szCs w:val="18"/>
              </w:rPr>
              <w:t>2. Размеры земельных участков могут быть уменьшены на 25% – в условиях реконструкции; на 15% – при размещении на рельефе с уклоном более 20%</w:t>
            </w:r>
          </w:p>
        </w:tc>
      </w:tr>
      <w:tr w:rsidR="00C672C5" w:rsidRPr="008D0376" w:rsidTr="003B7A96">
        <w:tc>
          <w:tcPr>
            <w:tcW w:w="402" w:type="dxa"/>
            <w:vMerge w:val="restart"/>
            <w:shd w:val="clear" w:color="auto" w:fill="auto"/>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lastRenderedPageBreak/>
              <w:t>2</w:t>
            </w:r>
          </w:p>
        </w:tc>
        <w:tc>
          <w:tcPr>
            <w:tcW w:w="2098" w:type="dxa"/>
            <w:gridSpan w:val="2"/>
            <w:vMerge w:val="restart"/>
            <w:shd w:val="clear" w:color="auto" w:fill="auto"/>
          </w:tcPr>
          <w:p w:rsidR="00C672C5" w:rsidRPr="008D0376" w:rsidRDefault="00C672C5" w:rsidP="003B7A96">
            <w:pPr>
              <w:widowControl w:val="0"/>
              <w:autoSpaceDE w:val="0"/>
              <w:autoSpaceDN w:val="0"/>
              <w:adjustRightInd w:val="0"/>
              <w:rPr>
                <w:sz w:val="18"/>
                <w:szCs w:val="18"/>
                <w:lang w:val="en-US"/>
              </w:rPr>
            </w:pPr>
            <w:proofErr w:type="spellStart"/>
            <w:proofErr w:type="gramStart"/>
            <w:r w:rsidRPr="008D0376">
              <w:rPr>
                <w:sz w:val="18"/>
                <w:szCs w:val="18"/>
              </w:rPr>
              <w:t>Общеобразователь-ные</w:t>
            </w:r>
            <w:proofErr w:type="spellEnd"/>
            <w:proofErr w:type="gramEnd"/>
            <w:r w:rsidRPr="008D0376">
              <w:rPr>
                <w:sz w:val="18"/>
                <w:szCs w:val="18"/>
              </w:rPr>
              <w:t xml:space="preserve"> организации</w:t>
            </w:r>
          </w:p>
        </w:tc>
        <w:tc>
          <w:tcPr>
            <w:tcW w:w="246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269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учащийся</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C672C5" w:rsidRPr="008D0376" w:rsidRDefault="00C672C5" w:rsidP="003B7A96">
            <w:pPr>
              <w:widowControl w:val="0"/>
              <w:autoSpaceDE w:val="0"/>
              <w:autoSpaceDN w:val="0"/>
              <w:adjustRightInd w:val="0"/>
              <w:rPr>
                <w:sz w:val="18"/>
                <w:szCs w:val="18"/>
              </w:rPr>
            </w:pPr>
            <w:r w:rsidRPr="008D0376">
              <w:rPr>
                <w:sz w:val="18"/>
                <w:szCs w:val="18"/>
              </w:rPr>
              <w:t>100 учащихся на 1 тыс. человек общей численности населения</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кв</w:t>
            </w:r>
            <w:proofErr w:type="gramStart"/>
            <w:r w:rsidRPr="008D0376">
              <w:rPr>
                <w:sz w:val="18"/>
                <w:szCs w:val="18"/>
              </w:rPr>
              <w:t>.м</w:t>
            </w:r>
            <w:proofErr w:type="gramEnd"/>
            <w:r w:rsidRPr="008D0376">
              <w:rPr>
                <w:sz w:val="18"/>
                <w:szCs w:val="18"/>
              </w:rPr>
              <w:t>/учащийся</w:t>
            </w: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мощность, мест</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обеспеченность, кв</w:t>
            </w:r>
            <w:proofErr w:type="gramStart"/>
            <w:r w:rsidRPr="008D0376">
              <w:rPr>
                <w:sz w:val="18"/>
                <w:szCs w:val="18"/>
              </w:rPr>
              <w:t>.м</w:t>
            </w:r>
            <w:proofErr w:type="gramEnd"/>
            <w:r w:rsidRPr="008D0376">
              <w:rPr>
                <w:sz w:val="18"/>
                <w:szCs w:val="18"/>
              </w:rPr>
              <w:t>/учащийся</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40 до 400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400 до 500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500 до 600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600 до 800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800 до 1100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33</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1100 до 1500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21</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1500 до 2000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17</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77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2000</w:t>
            </w:r>
          </w:p>
        </w:tc>
        <w:tc>
          <w:tcPr>
            <w:tcW w:w="207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16</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15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учащихся 1 ступени обучения – 2000;</w:t>
            </w:r>
          </w:p>
          <w:p w:rsidR="00C672C5" w:rsidRPr="008D0376" w:rsidRDefault="00C672C5" w:rsidP="003B7A96">
            <w:pPr>
              <w:widowControl w:val="0"/>
              <w:autoSpaceDE w:val="0"/>
              <w:autoSpaceDN w:val="0"/>
              <w:adjustRightInd w:val="0"/>
              <w:rPr>
                <w:sz w:val="18"/>
                <w:szCs w:val="18"/>
              </w:rPr>
            </w:pPr>
            <w:r w:rsidRPr="008D0376">
              <w:rPr>
                <w:sz w:val="18"/>
                <w:szCs w:val="18"/>
              </w:rPr>
              <w:t>для учащихся 2-3 ступени обучения – 4000</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15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учащихся 1 ступени обучения – 15 в одну сторону;</w:t>
            </w:r>
          </w:p>
          <w:p w:rsidR="00C672C5" w:rsidRPr="008D0376" w:rsidRDefault="00C672C5" w:rsidP="003B7A96">
            <w:pPr>
              <w:widowControl w:val="0"/>
              <w:autoSpaceDE w:val="0"/>
              <w:autoSpaceDN w:val="0"/>
              <w:adjustRightInd w:val="0"/>
              <w:rPr>
                <w:sz w:val="18"/>
                <w:szCs w:val="18"/>
              </w:rPr>
            </w:pPr>
            <w:r w:rsidRPr="008D0376">
              <w:rPr>
                <w:sz w:val="18"/>
                <w:szCs w:val="18"/>
              </w:rPr>
              <w:t>для учащихся 2-3 ступени обучения – 30 в одну сторону</w:t>
            </w:r>
          </w:p>
        </w:tc>
      </w:tr>
      <w:tr w:rsidR="00C672C5" w:rsidRPr="008D0376" w:rsidTr="003B7A96">
        <w:tc>
          <w:tcPr>
            <w:tcW w:w="14601"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672C5" w:rsidRPr="008D0376" w:rsidRDefault="00C672C5" w:rsidP="003B7A96">
            <w:pPr>
              <w:widowControl w:val="0"/>
              <w:autoSpaceDE w:val="0"/>
              <w:autoSpaceDN w:val="0"/>
              <w:adjustRightInd w:val="0"/>
              <w:rPr>
                <w:sz w:val="18"/>
                <w:szCs w:val="18"/>
              </w:rPr>
            </w:pPr>
            <w:r w:rsidRPr="008D0376">
              <w:rPr>
                <w:sz w:val="18"/>
                <w:szCs w:val="18"/>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672C5" w:rsidRPr="008D0376" w:rsidRDefault="00C672C5" w:rsidP="003B7A96">
            <w:pPr>
              <w:widowControl w:val="0"/>
              <w:autoSpaceDE w:val="0"/>
              <w:autoSpaceDN w:val="0"/>
              <w:adjustRightInd w:val="0"/>
              <w:rPr>
                <w:sz w:val="18"/>
                <w:szCs w:val="18"/>
              </w:rPr>
            </w:pPr>
            <w:r w:rsidRPr="008D0376">
              <w:rPr>
                <w:sz w:val="18"/>
                <w:szCs w:val="18"/>
              </w:rPr>
              <w:t>3. Спортивная зона школы может быть объединена с физкультурно-оздоровительным комплексом микрорайона</w:t>
            </w:r>
          </w:p>
        </w:tc>
      </w:tr>
      <w:tr w:rsidR="00C672C5" w:rsidRPr="008D0376" w:rsidTr="003B7A96">
        <w:tc>
          <w:tcPr>
            <w:tcW w:w="402"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w:t>
            </w:r>
          </w:p>
        </w:tc>
        <w:tc>
          <w:tcPr>
            <w:tcW w:w="2098"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Организации дополнительного образования</w:t>
            </w:r>
          </w:p>
        </w:tc>
        <w:tc>
          <w:tcPr>
            <w:tcW w:w="2462"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269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место</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 охват от общего числа детей в возрасте от 5 до 18 лет</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6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9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 для отдельно стоящего здания либо в первых этажах жилых зданий, общественных центров</w:t>
            </w:r>
          </w:p>
        </w:tc>
      </w:tr>
      <w:tr w:rsidR="00C672C5" w:rsidRPr="008D0376" w:rsidTr="003B7A96">
        <w:tc>
          <w:tcPr>
            <w:tcW w:w="402"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98"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15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09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848"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 в одну сторону</w:t>
            </w:r>
          </w:p>
        </w:tc>
      </w:tr>
      <w:tr w:rsidR="00C672C5" w:rsidRPr="008D0376" w:rsidTr="003B7A96">
        <w:tc>
          <w:tcPr>
            <w:tcW w:w="14601"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1. Норматив обеспеченности следует определять исходя из количества детей, фактически охваченных дополнительным образованием.</w:t>
            </w:r>
          </w:p>
          <w:p w:rsidR="00C672C5" w:rsidRPr="008D0376" w:rsidRDefault="00C672C5" w:rsidP="003B7A96">
            <w:pPr>
              <w:widowControl w:val="0"/>
              <w:autoSpaceDE w:val="0"/>
              <w:autoSpaceDN w:val="0"/>
              <w:adjustRightInd w:val="0"/>
              <w:rPr>
                <w:sz w:val="18"/>
                <w:szCs w:val="18"/>
              </w:rPr>
            </w:pPr>
            <w:r w:rsidRPr="008D0376">
              <w:rPr>
                <w:sz w:val="18"/>
                <w:szCs w:val="18"/>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C672C5" w:rsidRPr="008D0376" w:rsidRDefault="00C672C5" w:rsidP="00C672C5">
      <w:pPr>
        <w:widowControl w:val="0"/>
        <w:autoSpaceDE w:val="0"/>
        <w:autoSpaceDN w:val="0"/>
        <w:adjustRightInd w:val="0"/>
        <w:ind w:firstLine="709"/>
        <w:jc w:val="center"/>
        <w:rPr>
          <w:b/>
          <w:sz w:val="18"/>
          <w:szCs w:val="18"/>
        </w:rPr>
      </w:pPr>
    </w:p>
    <w:p w:rsidR="00C672C5" w:rsidRPr="008D0376" w:rsidRDefault="00C672C5" w:rsidP="00C672C5">
      <w:pPr>
        <w:widowControl w:val="0"/>
        <w:autoSpaceDE w:val="0"/>
        <w:autoSpaceDN w:val="0"/>
        <w:adjustRightInd w:val="0"/>
        <w:jc w:val="center"/>
        <w:rPr>
          <w:sz w:val="18"/>
          <w:szCs w:val="18"/>
        </w:rPr>
      </w:pPr>
      <w:r w:rsidRPr="008D0376">
        <w:rPr>
          <w:sz w:val="18"/>
          <w:szCs w:val="18"/>
        </w:rPr>
        <w:t>4.4. Расчетные показатели минимально допустимого уровня обеспеченности и р</w:t>
      </w:r>
      <w:r w:rsidRPr="008D0376">
        <w:rPr>
          <w:bCs/>
          <w:sz w:val="18"/>
          <w:szCs w:val="18"/>
        </w:rPr>
        <w:t>асчетные показатели максимально допустимого уровня территориальной доступности</w:t>
      </w:r>
      <w:r w:rsidRPr="008D0376">
        <w:rPr>
          <w:sz w:val="18"/>
          <w:szCs w:val="18"/>
        </w:rPr>
        <w:t xml:space="preserve"> объектов местного значения в области физической культуры и массового спорта</w:t>
      </w:r>
    </w:p>
    <w:p w:rsidR="00C672C5" w:rsidRPr="008D0376" w:rsidRDefault="00C672C5" w:rsidP="00C672C5">
      <w:pPr>
        <w:widowControl w:val="0"/>
        <w:autoSpaceDE w:val="0"/>
        <w:autoSpaceDN w:val="0"/>
        <w:adjustRightInd w:val="0"/>
        <w:ind w:firstLine="709"/>
        <w:rPr>
          <w:sz w:val="18"/>
          <w:szCs w:val="1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206"/>
        <w:gridCol w:w="3260"/>
        <w:gridCol w:w="2268"/>
        <w:gridCol w:w="4394"/>
      </w:tblGrid>
      <w:tr w:rsidR="00C672C5" w:rsidRPr="008D0376" w:rsidTr="003B7A96">
        <w:tc>
          <w:tcPr>
            <w:tcW w:w="567"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p w:rsidR="00C672C5" w:rsidRPr="008D0376" w:rsidRDefault="00C672C5" w:rsidP="003B7A96">
            <w:pPr>
              <w:widowControl w:val="0"/>
              <w:autoSpaceDE w:val="0"/>
              <w:autoSpaceDN w:val="0"/>
              <w:adjustRightInd w:val="0"/>
              <w:jc w:val="center"/>
              <w:rPr>
                <w:sz w:val="18"/>
                <w:szCs w:val="18"/>
              </w:rPr>
            </w:pP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2047"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ОМЗ</w:t>
            </w:r>
          </w:p>
        </w:tc>
        <w:tc>
          <w:tcPr>
            <w:tcW w:w="12128" w:type="dxa"/>
            <w:gridSpan w:val="4"/>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6"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 xml:space="preserve">Тип расчетного </w:t>
            </w:r>
            <w:r w:rsidRPr="008D0376">
              <w:rPr>
                <w:sz w:val="18"/>
                <w:szCs w:val="18"/>
              </w:rPr>
              <w:lastRenderedPageBreak/>
              <w:t>показателя</w:t>
            </w:r>
          </w:p>
        </w:tc>
        <w:tc>
          <w:tcPr>
            <w:tcW w:w="326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Вид расчетного показателя</w:t>
            </w:r>
          </w:p>
        </w:tc>
        <w:tc>
          <w:tcPr>
            <w:tcW w:w="2268"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 xml:space="preserve">Наименование расчетного </w:t>
            </w:r>
            <w:r w:rsidRPr="008D0376">
              <w:rPr>
                <w:sz w:val="18"/>
                <w:szCs w:val="18"/>
              </w:rPr>
              <w:lastRenderedPageBreak/>
              <w:t>показателя, единица измерения</w:t>
            </w:r>
          </w:p>
        </w:tc>
        <w:tc>
          <w:tcPr>
            <w:tcW w:w="4394"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Значение расчетного показателя</w:t>
            </w:r>
          </w:p>
        </w:tc>
      </w:tr>
      <w:tr w:rsidR="00C672C5" w:rsidRPr="008D0376" w:rsidTr="003B7A96">
        <w:tc>
          <w:tcPr>
            <w:tcW w:w="567"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1</w:t>
            </w:r>
          </w:p>
        </w:tc>
        <w:tc>
          <w:tcPr>
            <w:tcW w:w="2047"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Физкультурно-спортивные залы</w:t>
            </w:r>
          </w:p>
        </w:tc>
        <w:tc>
          <w:tcPr>
            <w:tcW w:w="220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кв</w:t>
            </w:r>
            <w:proofErr w:type="gramStart"/>
            <w:r w:rsidRPr="008D0376">
              <w:rPr>
                <w:sz w:val="18"/>
                <w:szCs w:val="18"/>
              </w:rPr>
              <w:t>.м</w:t>
            </w:r>
            <w:proofErr w:type="gramEnd"/>
            <w:r w:rsidRPr="008D0376">
              <w:rPr>
                <w:sz w:val="18"/>
                <w:szCs w:val="18"/>
              </w:rPr>
              <w:t xml:space="preserve"> площади пола</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350 на 1 тыс. человек</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66"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размещение преимущественно в административных центрах муниципальных районов в пределах транспортной доступности</w:t>
            </w:r>
          </w:p>
        </w:tc>
      </w:tr>
      <w:tr w:rsidR="00C672C5" w:rsidRPr="008D0376" w:rsidTr="003B7A96">
        <w:tc>
          <w:tcPr>
            <w:tcW w:w="567"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w:t>
            </w:r>
          </w:p>
        </w:tc>
        <w:tc>
          <w:tcPr>
            <w:tcW w:w="2047"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Плавательные бассейны</w:t>
            </w:r>
          </w:p>
        </w:tc>
        <w:tc>
          <w:tcPr>
            <w:tcW w:w="220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кв</w:t>
            </w:r>
            <w:proofErr w:type="gramStart"/>
            <w:r w:rsidRPr="008D0376">
              <w:rPr>
                <w:sz w:val="18"/>
                <w:szCs w:val="18"/>
              </w:rPr>
              <w:t>.м</w:t>
            </w:r>
            <w:proofErr w:type="gramEnd"/>
            <w:r w:rsidRPr="008D0376">
              <w:rPr>
                <w:sz w:val="18"/>
                <w:szCs w:val="18"/>
              </w:rPr>
              <w:t xml:space="preserve"> зеркала воды</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75 на 1 тыс. человек</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466"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размещение преимущественно в административных центрах муниципальных районов в пределах транспортной доступности</w:t>
            </w:r>
          </w:p>
        </w:tc>
      </w:tr>
      <w:tr w:rsidR="00C672C5" w:rsidRPr="008D0376" w:rsidTr="003B7A96">
        <w:tc>
          <w:tcPr>
            <w:tcW w:w="567" w:type="dxa"/>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w:t>
            </w:r>
          </w:p>
        </w:tc>
        <w:tc>
          <w:tcPr>
            <w:tcW w:w="2047"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Плоскостные сооружения</w:t>
            </w:r>
          </w:p>
        </w:tc>
        <w:tc>
          <w:tcPr>
            <w:tcW w:w="2206"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кв</w:t>
            </w:r>
            <w:proofErr w:type="gramStart"/>
            <w:r w:rsidRPr="008D0376">
              <w:rPr>
                <w:sz w:val="18"/>
                <w:szCs w:val="18"/>
              </w:rPr>
              <w:t>.м</w:t>
            </w:r>
            <w:proofErr w:type="gramEnd"/>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1950 на 1 тыс. человек</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6"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260"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w:t>
            </w:r>
          </w:p>
        </w:tc>
      </w:tr>
      <w:tr w:rsidR="00C672C5" w:rsidRPr="008D0376" w:rsidTr="003B7A96">
        <w:tc>
          <w:tcPr>
            <w:tcW w:w="567"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7"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466"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26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394"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размещение преимущественно в административных центрах муниципальных районов в пределах транспортной доступности</w:t>
            </w:r>
          </w:p>
        </w:tc>
      </w:tr>
      <w:tr w:rsidR="00C672C5" w:rsidRPr="008D0376" w:rsidTr="003B7A96">
        <w:tc>
          <w:tcPr>
            <w:tcW w:w="14742"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C672C5" w:rsidRPr="008D0376" w:rsidRDefault="00C672C5" w:rsidP="003B7A96">
            <w:pPr>
              <w:widowControl w:val="0"/>
              <w:autoSpaceDE w:val="0"/>
              <w:autoSpaceDN w:val="0"/>
              <w:adjustRightInd w:val="0"/>
              <w:rPr>
                <w:sz w:val="18"/>
                <w:szCs w:val="18"/>
              </w:rPr>
            </w:pPr>
            <w:r w:rsidRPr="008D0376">
              <w:rPr>
                <w:sz w:val="18"/>
                <w:szCs w:val="18"/>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672C5" w:rsidRPr="008D0376" w:rsidRDefault="00C672C5" w:rsidP="003B7A96">
            <w:pPr>
              <w:widowControl w:val="0"/>
              <w:autoSpaceDE w:val="0"/>
              <w:autoSpaceDN w:val="0"/>
              <w:adjustRightInd w:val="0"/>
              <w:rPr>
                <w:sz w:val="18"/>
                <w:szCs w:val="18"/>
              </w:rPr>
            </w:pPr>
            <w:r w:rsidRPr="008D0376">
              <w:rPr>
                <w:sz w:val="18"/>
                <w:szCs w:val="18"/>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672C5" w:rsidRPr="008D0376" w:rsidRDefault="00C672C5" w:rsidP="003B7A96">
            <w:pPr>
              <w:widowControl w:val="0"/>
              <w:autoSpaceDE w:val="0"/>
              <w:autoSpaceDN w:val="0"/>
              <w:adjustRightInd w:val="0"/>
              <w:rPr>
                <w:sz w:val="18"/>
                <w:szCs w:val="18"/>
              </w:rPr>
            </w:pPr>
            <w:r w:rsidRPr="008D0376">
              <w:rPr>
                <w:sz w:val="18"/>
                <w:szCs w:val="18"/>
              </w:rPr>
              <w:t>4. В поселениях с числом жителей от 2 до 5 тыс. следует предусматривать один спортивный зал площадью 540 кв.м.</w:t>
            </w:r>
          </w:p>
          <w:p w:rsidR="00C672C5" w:rsidRPr="008D0376" w:rsidRDefault="00C672C5" w:rsidP="003B7A96">
            <w:pPr>
              <w:widowControl w:val="0"/>
              <w:autoSpaceDE w:val="0"/>
              <w:autoSpaceDN w:val="0"/>
              <w:adjustRightInd w:val="0"/>
              <w:rPr>
                <w:sz w:val="18"/>
                <w:szCs w:val="18"/>
              </w:rPr>
            </w:pPr>
            <w:r w:rsidRPr="008D0376">
              <w:rPr>
                <w:sz w:val="18"/>
                <w:szCs w:val="18"/>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672C5" w:rsidRPr="008D0376" w:rsidRDefault="00C672C5" w:rsidP="003B7A96">
            <w:pPr>
              <w:widowControl w:val="0"/>
              <w:autoSpaceDE w:val="0"/>
              <w:autoSpaceDN w:val="0"/>
              <w:adjustRightInd w:val="0"/>
              <w:rPr>
                <w:sz w:val="18"/>
                <w:szCs w:val="18"/>
              </w:rPr>
            </w:pPr>
            <w:r w:rsidRPr="008D0376">
              <w:rPr>
                <w:sz w:val="18"/>
                <w:szCs w:val="18"/>
              </w:rPr>
              <w:t>6. Общая площадь территорий, занимаемых объектами физической культуры и массового спорта, не менее 7000 кв</w:t>
            </w:r>
            <w:proofErr w:type="gramStart"/>
            <w:r w:rsidRPr="008D0376">
              <w:rPr>
                <w:sz w:val="18"/>
                <w:szCs w:val="18"/>
              </w:rPr>
              <w:t>.м</w:t>
            </w:r>
            <w:proofErr w:type="gramEnd"/>
            <w:r w:rsidRPr="008D0376">
              <w:rPr>
                <w:sz w:val="18"/>
                <w:szCs w:val="18"/>
              </w:rPr>
              <w:t>/1 тыс. чел.</w:t>
            </w:r>
          </w:p>
          <w:p w:rsidR="00C672C5" w:rsidRPr="008D0376" w:rsidRDefault="00C672C5" w:rsidP="003B7A96">
            <w:pPr>
              <w:widowControl w:val="0"/>
              <w:autoSpaceDE w:val="0"/>
              <w:autoSpaceDN w:val="0"/>
              <w:adjustRightInd w:val="0"/>
              <w:rPr>
                <w:sz w:val="18"/>
                <w:szCs w:val="18"/>
              </w:rPr>
            </w:pPr>
            <w:r w:rsidRPr="008D0376">
              <w:rPr>
                <w:sz w:val="18"/>
                <w:szCs w:val="18"/>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672C5" w:rsidRPr="008D0376" w:rsidRDefault="00C672C5" w:rsidP="003B7A96">
            <w:pPr>
              <w:pStyle w:val="ConsPlusCell"/>
              <w:jc w:val="both"/>
              <w:rPr>
                <w:rFonts w:ascii="Times New Roman" w:hAnsi="Times New Roman" w:cs="Times New Roman"/>
                <w:sz w:val="18"/>
                <w:szCs w:val="18"/>
              </w:rPr>
            </w:pPr>
            <w:r w:rsidRPr="008D0376">
              <w:rPr>
                <w:rFonts w:ascii="Times New Roman" w:hAnsi="Times New Roman" w:cs="Times New Roman"/>
                <w:sz w:val="18"/>
                <w:szCs w:val="18"/>
              </w:rPr>
              <w:t>8.</w:t>
            </w:r>
            <w:r w:rsidRPr="008D0376">
              <w:rPr>
                <w:rFonts w:ascii="Times New Roman" w:eastAsia="Calibri" w:hAnsi="Times New Roman" w:cs="Times New Roman"/>
                <w:sz w:val="18"/>
                <w:szCs w:val="18"/>
              </w:rPr>
              <w:t xml:space="preserve"> Доступность </w:t>
            </w:r>
            <w:r w:rsidRPr="008D0376">
              <w:rPr>
                <w:rFonts w:ascii="Times New Roman" w:hAnsi="Times New Roman" w:cs="Times New Roman"/>
                <w:sz w:val="18"/>
                <w:szCs w:val="18"/>
              </w:rPr>
              <w:t>физкультурно-спортивных сооружений городского значения не должна превышать 30 мин.</w:t>
            </w:r>
          </w:p>
        </w:tc>
      </w:tr>
    </w:tbl>
    <w:p w:rsidR="00C672C5" w:rsidRPr="008D0376" w:rsidRDefault="00C672C5" w:rsidP="00C672C5">
      <w:pPr>
        <w:widowControl w:val="0"/>
        <w:autoSpaceDE w:val="0"/>
        <w:autoSpaceDN w:val="0"/>
        <w:adjustRightInd w:val="0"/>
        <w:jc w:val="center"/>
        <w:outlineLvl w:val="0"/>
        <w:rPr>
          <w:b/>
          <w:sz w:val="18"/>
          <w:szCs w:val="18"/>
        </w:rPr>
      </w:pPr>
    </w:p>
    <w:p w:rsidR="00C672C5" w:rsidRPr="008D0376" w:rsidRDefault="00C672C5" w:rsidP="00C672C5">
      <w:pPr>
        <w:widowControl w:val="0"/>
        <w:autoSpaceDE w:val="0"/>
        <w:autoSpaceDN w:val="0"/>
        <w:adjustRightInd w:val="0"/>
        <w:jc w:val="center"/>
        <w:outlineLvl w:val="0"/>
        <w:rPr>
          <w:sz w:val="18"/>
          <w:szCs w:val="18"/>
        </w:rPr>
      </w:pPr>
      <w:r w:rsidRPr="008D0376">
        <w:rPr>
          <w:sz w:val="18"/>
          <w:szCs w:val="18"/>
        </w:rPr>
        <w:t>4.5. Расчетные показатели минимально допустимого уровня обеспеченности и р</w:t>
      </w:r>
      <w:r w:rsidRPr="008D0376">
        <w:rPr>
          <w:bCs/>
          <w:sz w:val="18"/>
          <w:szCs w:val="18"/>
        </w:rPr>
        <w:t>асчетные показатели максимально допустимого уровня территориальной доступности</w:t>
      </w:r>
      <w:r w:rsidRPr="008D0376">
        <w:rPr>
          <w:sz w:val="18"/>
          <w:szCs w:val="18"/>
        </w:rPr>
        <w:t xml:space="preserve"> объектов местного значения в области утилизации и переработки бытовых и промышленных отходов</w:t>
      </w:r>
    </w:p>
    <w:p w:rsidR="00C672C5" w:rsidRPr="008D0376" w:rsidRDefault="00C672C5" w:rsidP="00C672C5">
      <w:pPr>
        <w:widowControl w:val="0"/>
        <w:autoSpaceDE w:val="0"/>
        <w:autoSpaceDN w:val="0"/>
        <w:adjustRightInd w:val="0"/>
        <w:jc w:val="center"/>
        <w:outlineLvl w:val="0"/>
        <w:rPr>
          <w:b/>
          <w:sz w:val="18"/>
          <w:szCs w:val="18"/>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5528"/>
        <w:gridCol w:w="5103"/>
        <w:gridCol w:w="709"/>
        <w:gridCol w:w="94"/>
      </w:tblGrid>
      <w:tr w:rsidR="00C672C5" w:rsidRPr="008D0376" w:rsidTr="003B7A96">
        <w:trPr>
          <w:gridAfter w:val="1"/>
          <w:wAfter w:w="94" w:type="dxa"/>
        </w:trPr>
        <w:tc>
          <w:tcPr>
            <w:tcW w:w="567" w:type="dxa"/>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p w:rsidR="00C672C5" w:rsidRPr="008D0376" w:rsidRDefault="00C672C5" w:rsidP="003B7A96">
            <w:pPr>
              <w:widowControl w:val="0"/>
              <w:autoSpaceDE w:val="0"/>
              <w:autoSpaceDN w:val="0"/>
              <w:adjustRightInd w:val="0"/>
              <w:jc w:val="center"/>
              <w:rPr>
                <w:sz w:val="18"/>
                <w:szCs w:val="18"/>
              </w:rPr>
            </w:pP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3119"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ОМЗ</w:t>
            </w:r>
          </w:p>
        </w:tc>
        <w:tc>
          <w:tcPr>
            <w:tcW w:w="5528"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 xml:space="preserve">Наименование расчетного показателя ОМЗ, </w:t>
            </w:r>
          </w:p>
          <w:p w:rsidR="00C672C5" w:rsidRPr="008D0376" w:rsidRDefault="00C672C5" w:rsidP="003B7A96">
            <w:pPr>
              <w:widowControl w:val="0"/>
              <w:autoSpaceDE w:val="0"/>
              <w:autoSpaceDN w:val="0"/>
              <w:adjustRightInd w:val="0"/>
              <w:jc w:val="center"/>
              <w:rPr>
                <w:sz w:val="18"/>
                <w:szCs w:val="18"/>
              </w:rPr>
            </w:pPr>
            <w:r w:rsidRPr="008D0376">
              <w:rPr>
                <w:sz w:val="18"/>
                <w:szCs w:val="18"/>
              </w:rPr>
              <w:t>единица измерения</w:t>
            </w:r>
          </w:p>
        </w:tc>
        <w:tc>
          <w:tcPr>
            <w:tcW w:w="5812"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Значение расчетного показателя</w:t>
            </w:r>
          </w:p>
        </w:tc>
      </w:tr>
      <w:tr w:rsidR="00C672C5" w:rsidRPr="008D0376" w:rsidTr="003B7A96">
        <w:trPr>
          <w:gridAfter w:val="1"/>
          <w:wAfter w:w="94" w:type="dxa"/>
        </w:trPr>
        <w:tc>
          <w:tcPr>
            <w:tcW w:w="15026" w:type="dxa"/>
            <w:gridSpan w:val="5"/>
          </w:tcPr>
          <w:p w:rsidR="00C672C5" w:rsidRPr="008D0376" w:rsidRDefault="00C672C5" w:rsidP="003B7A96">
            <w:pPr>
              <w:widowControl w:val="0"/>
              <w:autoSpaceDE w:val="0"/>
              <w:autoSpaceDN w:val="0"/>
              <w:adjustRightInd w:val="0"/>
              <w:ind w:firstLine="709"/>
              <w:jc w:val="center"/>
              <w:rPr>
                <w:sz w:val="18"/>
                <w:szCs w:val="18"/>
              </w:rPr>
            </w:pPr>
            <w:r w:rsidRPr="008D0376">
              <w:rPr>
                <w:sz w:val="18"/>
                <w:szCs w:val="18"/>
              </w:rPr>
              <w:t>В области утилизации и переработки бытовых и промышленных отходов</w:t>
            </w:r>
          </w:p>
        </w:tc>
      </w:tr>
      <w:tr w:rsidR="00C672C5" w:rsidRPr="008D0376" w:rsidTr="003B7A96">
        <w:trPr>
          <w:trHeight w:val="516"/>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1</w:t>
            </w:r>
          </w:p>
        </w:tc>
        <w:tc>
          <w:tcPr>
            <w:tcW w:w="311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8D0376">
              <w:rPr>
                <w:sz w:val="18"/>
                <w:szCs w:val="18"/>
              </w:rPr>
              <w:t>га</w:t>
            </w:r>
            <w:proofErr w:type="gramEnd"/>
            <w:r w:rsidRPr="008D0376">
              <w:rPr>
                <w:sz w:val="18"/>
                <w:szCs w:val="18"/>
              </w:rPr>
              <w:t>/1 тыс. тонн твердых бытовых отходов в год</w:t>
            </w: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по промышленной переработке бытовых отходов</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0,05</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склады свежего компоста</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0,04</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полигоны (кроме полигонов по обезвреживанию и захоронению токсичных промышленных отходов)</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highlight w:val="yellow"/>
              </w:rPr>
            </w:pPr>
            <w:r w:rsidRPr="008D0376">
              <w:rPr>
                <w:sz w:val="18"/>
                <w:szCs w:val="18"/>
              </w:rPr>
              <w:t>0,02</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поля компостирования</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0,5-1</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поля ассенизации</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сливные станции</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0,02</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мусороперегрузочные станции</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0,04</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поля складирования и захоронения обезвреженных осадков (по сухому веществу)</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мусоросжигательные и мусороперерабатывающие объекты мощностью, тыс. т в год:</w:t>
            </w:r>
          </w:p>
          <w:p w:rsidR="00C672C5" w:rsidRPr="008D0376" w:rsidRDefault="00C672C5" w:rsidP="003B7A96">
            <w:pPr>
              <w:widowControl w:val="0"/>
              <w:autoSpaceDE w:val="0"/>
              <w:autoSpaceDN w:val="0"/>
              <w:adjustRightInd w:val="0"/>
              <w:ind w:firstLine="709"/>
              <w:rPr>
                <w:sz w:val="18"/>
                <w:szCs w:val="18"/>
              </w:rPr>
            </w:pPr>
            <w:r w:rsidRPr="008D0376">
              <w:rPr>
                <w:sz w:val="18"/>
                <w:szCs w:val="18"/>
              </w:rPr>
              <w:t>до 40</w:t>
            </w:r>
          </w:p>
          <w:p w:rsidR="00C672C5" w:rsidRPr="008D0376" w:rsidRDefault="00C672C5" w:rsidP="003B7A96">
            <w:pPr>
              <w:widowControl w:val="0"/>
              <w:autoSpaceDE w:val="0"/>
              <w:autoSpaceDN w:val="0"/>
              <w:adjustRightInd w:val="0"/>
              <w:ind w:firstLine="709"/>
              <w:rPr>
                <w:sz w:val="18"/>
                <w:szCs w:val="18"/>
              </w:rPr>
            </w:pPr>
            <w:r w:rsidRPr="008D0376">
              <w:rPr>
                <w:sz w:val="18"/>
                <w:szCs w:val="18"/>
              </w:rPr>
              <w:t>свыше 40</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p>
          <w:p w:rsidR="00C672C5" w:rsidRPr="008D0376" w:rsidRDefault="00C672C5" w:rsidP="003B7A96">
            <w:pPr>
              <w:widowControl w:val="0"/>
              <w:autoSpaceDE w:val="0"/>
              <w:autoSpaceDN w:val="0"/>
              <w:adjustRightInd w:val="0"/>
              <w:rPr>
                <w:sz w:val="18"/>
                <w:szCs w:val="18"/>
              </w:rPr>
            </w:pPr>
          </w:p>
          <w:p w:rsidR="00C672C5" w:rsidRPr="008D0376" w:rsidRDefault="00C672C5" w:rsidP="003B7A96">
            <w:pPr>
              <w:widowControl w:val="0"/>
              <w:autoSpaceDE w:val="0"/>
              <w:autoSpaceDN w:val="0"/>
              <w:adjustRightInd w:val="0"/>
              <w:rPr>
                <w:sz w:val="18"/>
                <w:szCs w:val="18"/>
              </w:rPr>
            </w:pPr>
            <w:r w:rsidRPr="008D0376">
              <w:rPr>
                <w:sz w:val="18"/>
                <w:szCs w:val="18"/>
              </w:rPr>
              <w:t>0,05</w:t>
            </w:r>
          </w:p>
          <w:p w:rsidR="00C672C5" w:rsidRPr="008D0376" w:rsidRDefault="00C672C5" w:rsidP="003B7A96">
            <w:pPr>
              <w:widowControl w:val="0"/>
              <w:autoSpaceDE w:val="0"/>
              <w:autoSpaceDN w:val="0"/>
              <w:adjustRightInd w:val="0"/>
              <w:rPr>
                <w:sz w:val="18"/>
                <w:szCs w:val="18"/>
              </w:rPr>
            </w:pPr>
            <w:r w:rsidRPr="008D0376">
              <w:rPr>
                <w:sz w:val="18"/>
                <w:szCs w:val="18"/>
              </w:rPr>
              <w:t>0,05</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94" w:type="dxa"/>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w:t>
            </w:r>
          </w:p>
        </w:tc>
        <w:tc>
          <w:tcPr>
            <w:tcW w:w="311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по переработке промышленных отходов</w:t>
            </w: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Плотность застройки предприятия, %</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trHeight w:val="1265"/>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3</w:t>
            </w:r>
          </w:p>
        </w:tc>
        <w:tc>
          <w:tcPr>
            <w:tcW w:w="3119"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Минимальные расстояния, </w:t>
            </w:r>
            <w:proofErr w:type="gramStart"/>
            <w:r w:rsidRPr="008D0376">
              <w:rPr>
                <w:sz w:val="18"/>
                <w:szCs w:val="18"/>
              </w:rPr>
              <w:t>м</w:t>
            </w:r>
            <w:proofErr w:type="gramEnd"/>
          </w:p>
        </w:tc>
        <w:tc>
          <w:tcPr>
            <w:tcW w:w="5103"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1000</w:t>
            </w:r>
          </w:p>
        </w:tc>
      </w:tr>
      <w:tr w:rsidR="00C672C5" w:rsidRPr="008D0376" w:rsidTr="003B7A96">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3119"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103"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3119" w:type="dxa"/>
            <w:shd w:val="clear" w:color="auto" w:fill="auto"/>
          </w:tcPr>
          <w:p w:rsidR="00C672C5" w:rsidRPr="008D0376" w:rsidRDefault="00C672C5" w:rsidP="003B7A96">
            <w:pPr>
              <w:widowControl w:val="0"/>
              <w:autoSpaceDE w:val="0"/>
              <w:autoSpaceDN w:val="0"/>
              <w:adjustRightInd w:val="0"/>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94" w:type="dxa"/>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4</w:t>
            </w:r>
          </w:p>
        </w:tc>
        <w:tc>
          <w:tcPr>
            <w:tcW w:w="311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Участки захоронения токсичных промышленных отходов</w:t>
            </w: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кв</w:t>
            </w:r>
            <w:proofErr w:type="gramStart"/>
            <w:r w:rsidRPr="008D0376">
              <w:rPr>
                <w:sz w:val="18"/>
                <w:szCs w:val="18"/>
              </w:rPr>
              <w:t>.м</w:t>
            </w:r>
            <w:proofErr w:type="gramEnd"/>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регламентируется</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Мощность, тыс. тонн</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определяется количеством токсичных отходов, которое может быть принято на полигон в течение одного года</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Минимальные расстояния, </w:t>
            </w:r>
            <w:proofErr w:type="gramStart"/>
            <w:r w:rsidRPr="008D0376">
              <w:rPr>
                <w:sz w:val="18"/>
                <w:szCs w:val="18"/>
              </w:rPr>
              <w:t>м</w:t>
            </w:r>
            <w:proofErr w:type="gramEnd"/>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населенных пунктов и открытых водоемов, а также до объектов, используемых в культурно-оздоровительных целях</w:t>
            </w:r>
          </w:p>
        </w:tc>
        <w:tc>
          <w:tcPr>
            <w:tcW w:w="803" w:type="dxa"/>
            <w:gridSpan w:val="2"/>
            <w:shd w:val="clear" w:color="auto" w:fill="auto"/>
          </w:tcPr>
          <w:p w:rsidR="00C672C5" w:rsidRPr="008D0376" w:rsidRDefault="00C672C5" w:rsidP="003B7A96">
            <w:pPr>
              <w:widowControl w:val="0"/>
              <w:autoSpaceDE w:val="0"/>
              <w:autoSpaceDN w:val="0"/>
              <w:adjustRightInd w:val="0"/>
              <w:ind w:firstLine="115"/>
              <w:rPr>
                <w:sz w:val="18"/>
                <w:szCs w:val="18"/>
              </w:rPr>
            </w:pPr>
            <w:r w:rsidRPr="008D0376">
              <w:rPr>
                <w:sz w:val="18"/>
                <w:szCs w:val="18"/>
              </w:rPr>
              <w:t>3000</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сельскохозяйственных угодий, автомобильных и железных дорог общей сети</w:t>
            </w:r>
          </w:p>
        </w:tc>
        <w:tc>
          <w:tcPr>
            <w:tcW w:w="803" w:type="dxa"/>
            <w:gridSpan w:val="2"/>
            <w:shd w:val="clear" w:color="auto" w:fill="auto"/>
          </w:tcPr>
          <w:p w:rsidR="00C672C5" w:rsidRPr="008D0376" w:rsidRDefault="00C672C5" w:rsidP="003B7A96">
            <w:pPr>
              <w:widowControl w:val="0"/>
              <w:autoSpaceDE w:val="0"/>
              <w:autoSpaceDN w:val="0"/>
              <w:adjustRightInd w:val="0"/>
              <w:ind w:firstLine="115"/>
              <w:rPr>
                <w:sz w:val="18"/>
                <w:szCs w:val="18"/>
              </w:rPr>
            </w:pPr>
            <w:r w:rsidRPr="008D0376">
              <w:rPr>
                <w:sz w:val="18"/>
                <w:szCs w:val="18"/>
              </w:rPr>
              <w:t>200</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границ леса и лесопосадок, не предназначенных для использования в рекреационных целях</w:t>
            </w:r>
          </w:p>
        </w:tc>
        <w:tc>
          <w:tcPr>
            <w:tcW w:w="803" w:type="dxa"/>
            <w:gridSpan w:val="2"/>
            <w:shd w:val="clear" w:color="auto" w:fill="auto"/>
          </w:tcPr>
          <w:p w:rsidR="00C672C5" w:rsidRPr="008D0376" w:rsidRDefault="00C672C5" w:rsidP="003B7A96">
            <w:pPr>
              <w:widowControl w:val="0"/>
              <w:autoSpaceDE w:val="0"/>
              <w:autoSpaceDN w:val="0"/>
              <w:adjustRightInd w:val="0"/>
              <w:ind w:firstLine="115"/>
              <w:rPr>
                <w:sz w:val="18"/>
                <w:szCs w:val="18"/>
              </w:rPr>
            </w:pPr>
            <w:r w:rsidRPr="008D0376">
              <w:rPr>
                <w:sz w:val="18"/>
                <w:szCs w:val="18"/>
              </w:rPr>
              <w:t>50</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94" w:type="dxa"/>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311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Скотомогильники (биотермические ямы)</w:t>
            </w: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 кв</w:t>
            </w:r>
            <w:proofErr w:type="gramStart"/>
            <w:r w:rsidRPr="008D0376">
              <w:rPr>
                <w:sz w:val="18"/>
                <w:szCs w:val="18"/>
              </w:rPr>
              <w:t>.м</w:t>
            </w:r>
            <w:proofErr w:type="gramEnd"/>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600</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Минимальные расстояния от скотомогильника (биотермической ямы), </w:t>
            </w:r>
            <w:proofErr w:type="gramStart"/>
            <w:r w:rsidRPr="008D0376">
              <w:rPr>
                <w:sz w:val="18"/>
                <w:szCs w:val="18"/>
              </w:rPr>
              <w:t>м</w:t>
            </w:r>
            <w:proofErr w:type="gramEnd"/>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жилых, общественных зданий, животноводческих ферм (комплексов)</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1000</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автомобильных, железных дорог</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w:t>
            </w:r>
          </w:p>
        </w:tc>
      </w:tr>
      <w:tr w:rsidR="00C672C5" w:rsidRPr="008D0376" w:rsidTr="003B7A96">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скотопрогонов и пастбищ</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200</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ind w:firstLine="709"/>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ind w:firstLine="709"/>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6</w:t>
            </w:r>
          </w:p>
        </w:tc>
        <w:tc>
          <w:tcPr>
            <w:tcW w:w="311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Установки термической утилизации биологических отходов</w:t>
            </w: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Минимальные расстояния, </w:t>
            </w:r>
            <w:proofErr w:type="gramStart"/>
            <w:r w:rsidRPr="008D0376">
              <w:rPr>
                <w:sz w:val="18"/>
                <w:szCs w:val="18"/>
              </w:rPr>
              <w:t>м</w:t>
            </w:r>
            <w:proofErr w:type="gramEnd"/>
          </w:p>
        </w:tc>
        <w:tc>
          <w:tcPr>
            <w:tcW w:w="5103"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жилых, общественных зданий, животноводческих ферм (комплексов)</w:t>
            </w:r>
          </w:p>
        </w:tc>
        <w:tc>
          <w:tcPr>
            <w:tcW w:w="803"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1000</w:t>
            </w:r>
          </w:p>
        </w:tc>
      </w:tr>
      <w:tr w:rsidR="00C672C5" w:rsidRPr="008D0376" w:rsidTr="003B7A96">
        <w:trPr>
          <w:gridAfter w:val="1"/>
          <w:wAfter w:w="94" w:type="dxa"/>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3119"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5528" w:type="dxa"/>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5812"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bl>
    <w:p w:rsidR="00C672C5" w:rsidRPr="008D0376" w:rsidRDefault="00C672C5" w:rsidP="00C672C5">
      <w:pPr>
        <w:widowControl w:val="0"/>
        <w:autoSpaceDE w:val="0"/>
        <w:autoSpaceDN w:val="0"/>
        <w:adjustRightInd w:val="0"/>
        <w:jc w:val="center"/>
        <w:outlineLvl w:val="3"/>
        <w:rPr>
          <w:sz w:val="18"/>
          <w:szCs w:val="18"/>
        </w:rPr>
      </w:pPr>
    </w:p>
    <w:p w:rsidR="00C672C5" w:rsidRPr="008D0376" w:rsidRDefault="00C672C5" w:rsidP="00C672C5">
      <w:pPr>
        <w:widowControl w:val="0"/>
        <w:autoSpaceDE w:val="0"/>
        <w:autoSpaceDN w:val="0"/>
        <w:adjustRightInd w:val="0"/>
        <w:jc w:val="center"/>
        <w:outlineLvl w:val="3"/>
        <w:rPr>
          <w:sz w:val="18"/>
          <w:szCs w:val="18"/>
        </w:rPr>
      </w:pPr>
      <w:r w:rsidRPr="008D0376">
        <w:rPr>
          <w:sz w:val="18"/>
          <w:szCs w:val="18"/>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C672C5" w:rsidRPr="008D0376" w:rsidRDefault="00C672C5" w:rsidP="00C672C5">
      <w:pPr>
        <w:widowControl w:val="0"/>
        <w:autoSpaceDE w:val="0"/>
        <w:autoSpaceDN w:val="0"/>
        <w:adjustRightInd w:val="0"/>
        <w:jc w:val="center"/>
        <w:outlineLvl w:val="3"/>
        <w:rPr>
          <w:sz w:val="18"/>
          <w:szCs w:val="18"/>
        </w:rPr>
      </w:pPr>
      <w:r w:rsidRPr="008D0376">
        <w:rPr>
          <w:sz w:val="18"/>
          <w:szCs w:val="18"/>
        </w:rPr>
        <w:t xml:space="preserve"> связанных с решением вопросов местного значения</w:t>
      </w:r>
    </w:p>
    <w:p w:rsidR="00C672C5" w:rsidRPr="008D0376" w:rsidRDefault="00C672C5" w:rsidP="00C672C5">
      <w:pPr>
        <w:widowControl w:val="0"/>
        <w:autoSpaceDE w:val="0"/>
        <w:autoSpaceDN w:val="0"/>
        <w:adjustRightInd w:val="0"/>
        <w:jc w:val="center"/>
        <w:rPr>
          <w:sz w:val="18"/>
          <w:szCs w:val="18"/>
        </w:rPr>
      </w:pPr>
    </w:p>
    <w:tbl>
      <w:tblPr>
        <w:tblW w:w="14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82"/>
        <w:gridCol w:w="154"/>
      </w:tblGrid>
      <w:tr w:rsidR="00C672C5" w:rsidRPr="008D0376" w:rsidTr="003B7A96">
        <w:trPr>
          <w:gridAfter w:val="1"/>
          <w:wAfter w:w="154" w:type="dxa"/>
          <w:trHeight w:val="20"/>
        </w:trPr>
        <w:tc>
          <w:tcPr>
            <w:tcW w:w="567" w:type="dxa"/>
          </w:tcPr>
          <w:p w:rsidR="00C672C5" w:rsidRPr="008D0376" w:rsidRDefault="00C672C5" w:rsidP="003B7A96">
            <w:pPr>
              <w:widowControl w:val="0"/>
              <w:autoSpaceDE w:val="0"/>
              <w:autoSpaceDN w:val="0"/>
              <w:adjustRightInd w:val="0"/>
              <w:ind w:left="-142" w:right="-132"/>
              <w:jc w:val="center"/>
              <w:rPr>
                <w:sz w:val="18"/>
                <w:szCs w:val="18"/>
              </w:rPr>
            </w:pPr>
            <w:r w:rsidRPr="008D0376">
              <w:rPr>
                <w:sz w:val="18"/>
                <w:szCs w:val="18"/>
              </w:rPr>
              <w:t>№</w:t>
            </w:r>
          </w:p>
          <w:p w:rsidR="00C672C5" w:rsidRPr="008D0376" w:rsidRDefault="00C672C5" w:rsidP="003B7A96">
            <w:pPr>
              <w:widowControl w:val="0"/>
              <w:autoSpaceDE w:val="0"/>
              <w:autoSpaceDN w:val="0"/>
              <w:adjustRightInd w:val="0"/>
              <w:ind w:left="-142" w:right="-108"/>
              <w:jc w:val="center"/>
              <w:rPr>
                <w:sz w:val="18"/>
                <w:szCs w:val="18"/>
              </w:rPr>
            </w:pPr>
            <w:proofErr w:type="spellStart"/>
            <w:proofErr w:type="gramStart"/>
            <w:r w:rsidRPr="008D0376">
              <w:rPr>
                <w:sz w:val="18"/>
                <w:szCs w:val="18"/>
              </w:rPr>
              <w:t>п</w:t>
            </w:r>
            <w:proofErr w:type="spellEnd"/>
            <w:proofErr w:type="gramEnd"/>
            <w:r w:rsidRPr="008D0376">
              <w:rPr>
                <w:sz w:val="18"/>
                <w:szCs w:val="18"/>
              </w:rPr>
              <w:t>/</w:t>
            </w:r>
            <w:proofErr w:type="spellStart"/>
            <w:r w:rsidRPr="008D0376">
              <w:rPr>
                <w:sz w:val="18"/>
                <w:szCs w:val="18"/>
              </w:rPr>
              <w:t>п</w:t>
            </w:r>
            <w:proofErr w:type="spellEnd"/>
          </w:p>
        </w:tc>
        <w:tc>
          <w:tcPr>
            <w:tcW w:w="2127"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вида объекта местного значения</w:t>
            </w:r>
          </w:p>
        </w:tc>
        <w:tc>
          <w:tcPr>
            <w:tcW w:w="2835" w:type="dxa"/>
            <w:gridSpan w:val="2"/>
            <w:shd w:val="clear" w:color="auto" w:fill="auto"/>
          </w:tcPr>
          <w:p w:rsidR="00C672C5" w:rsidRPr="008D0376" w:rsidRDefault="00C672C5" w:rsidP="003B7A96">
            <w:pPr>
              <w:widowControl w:val="0"/>
              <w:autoSpaceDE w:val="0"/>
              <w:autoSpaceDN w:val="0"/>
              <w:adjustRightInd w:val="0"/>
              <w:ind w:firstLine="34"/>
              <w:jc w:val="center"/>
              <w:rPr>
                <w:sz w:val="18"/>
                <w:szCs w:val="18"/>
              </w:rPr>
            </w:pPr>
            <w:r w:rsidRPr="008D0376">
              <w:rPr>
                <w:sz w:val="18"/>
                <w:szCs w:val="18"/>
              </w:rPr>
              <w:t>Тип расчетного показателя</w:t>
            </w:r>
          </w:p>
        </w:tc>
        <w:tc>
          <w:tcPr>
            <w:tcW w:w="2977" w:type="dxa"/>
            <w:gridSpan w:val="2"/>
            <w:shd w:val="clear" w:color="auto" w:fill="auto"/>
          </w:tcPr>
          <w:p w:rsidR="00C672C5" w:rsidRPr="008D0376" w:rsidRDefault="00C672C5" w:rsidP="003B7A96">
            <w:pPr>
              <w:widowControl w:val="0"/>
              <w:autoSpaceDE w:val="0"/>
              <w:autoSpaceDN w:val="0"/>
              <w:adjustRightInd w:val="0"/>
              <w:ind w:firstLine="33"/>
              <w:jc w:val="center"/>
              <w:rPr>
                <w:sz w:val="18"/>
                <w:szCs w:val="18"/>
              </w:rPr>
            </w:pPr>
            <w:r w:rsidRPr="008D0376">
              <w:rPr>
                <w:sz w:val="18"/>
                <w:szCs w:val="18"/>
              </w:rPr>
              <w:t>Вид расчетного показателя</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Наименование расчетного показателя, ед. измерения</w:t>
            </w:r>
          </w:p>
        </w:tc>
        <w:tc>
          <w:tcPr>
            <w:tcW w:w="3826" w:type="dxa"/>
            <w:gridSpan w:val="7"/>
            <w:shd w:val="clear" w:color="auto" w:fill="auto"/>
          </w:tcPr>
          <w:p w:rsidR="00C672C5" w:rsidRPr="008D0376" w:rsidRDefault="00C672C5" w:rsidP="003B7A96">
            <w:pPr>
              <w:widowControl w:val="0"/>
              <w:autoSpaceDE w:val="0"/>
              <w:autoSpaceDN w:val="0"/>
              <w:adjustRightInd w:val="0"/>
              <w:ind w:firstLine="34"/>
              <w:jc w:val="center"/>
              <w:rPr>
                <w:sz w:val="18"/>
                <w:szCs w:val="18"/>
              </w:rPr>
            </w:pPr>
            <w:r w:rsidRPr="008D0376">
              <w:rPr>
                <w:sz w:val="18"/>
                <w:szCs w:val="18"/>
              </w:rPr>
              <w:t>Значение расчетного показателя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Территории рекреационного назначения</w:t>
            </w: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Суммарная площадь озелененных территорий общего пользования, </w:t>
            </w:r>
          </w:p>
          <w:p w:rsidR="00C672C5" w:rsidRPr="008D0376" w:rsidRDefault="00C672C5" w:rsidP="003B7A96">
            <w:pPr>
              <w:widowControl w:val="0"/>
              <w:autoSpaceDE w:val="0"/>
              <w:autoSpaceDN w:val="0"/>
              <w:adjustRightInd w:val="0"/>
              <w:rPr>
                <w:sz w:val="18"/>
                <w:szCs w:val="18"/>
              </w:rPr>
            </w:pPr>
            <w:r w:rsidRPr="008D0376">
              <w:rPr>
                <w:sz w:val="18"/>
                <w:szCs w:val="18"/>
              </w:rPr>
              <w:t>кв</w:t>
            </w:r>
            <w:proofErr w:type="gramStart"/>
            <w:r w:rsidRPr="008D0376">
              <w:rPr>
                <w:sz w:val="18"/>
                <w:szCs w:val="18"/>
              </w:rPr>
              <w:t>.м</w:t>
            </w:r>
            <w:proofErr w:type="gramEnd"/>
            <w:r w:rsidRPr="008D0376">
              <w:rPr>
                <w:sz w:val="18"/>
                <w:szCs w:val="18"/>
              </w:rPr>
              <w:t xml:space="preserve"> на 1 человека*</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крупнейших, крупных и больших городов, крупных и больших поселений – 16;</w:t>
            </w:r>
          </w:p>
          <w:p w:rsidR="00C672C5" w:rsidRPr="008D0376" w:rsidRDefault="00C672C5" w:rsidP="003B7A96">
            <w:pPr>
              <w:widowControl w:val="0"/>
              <w:autoSpaceDE w:val="0"/>
              <w:autoSpaceDN w:val="0"/>
              <w:adjustRightInd w:val="0"/>
              <w:rPr>
                <w:sz w:val="18"/>
                <w:szCs w:val="18"/>
              </w:rPr>
            </w:pPr>
            <w:r w:rsidRPr="008D0376">
              <w:rPr>
                <w:sz w:val="18"/>
                <w:szCs w:val="18"/>
              </w:rPr>
              <w:t>для средних городов и поселений – 13;</w:t>
            </w:r>
          </w:p>
          <w:p w:rsidR="00C672C5" w:rsidRPr="008D0376" w:rsidRDefault="00C672C5" w:rsidP="003B7A96">
            <w:pPr>
              <w:widowControl w:val="0"/>
              <w:autoSpaceDE w:val="0"/>
              <w:autoSpaceDN w:val="0"/>
              <w:adjustRightInd w:val="0"/>
              <w:rPr>
                <w:sz w:val="18"/>
                <w:szCs w:val="18"/>
              </w:rPr>
            </w:pPr>
            <w:r w:rsidRPr="008D0376">
              <w:rPr>
                <w:sz w:val="18"/>
                <w:szCs w:val="18"/>
              </w:rPr>
              <w:t>для малых городов и поселений – 8</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Размеры земельного участка, </w:t>
            </w:r>
            <w:proofErr w:type="gramStart"/>
            <w:r w:rsidRPr="008D0376">
              <w:rPr>
                <w:sz w:val="18"/>
                <w:szCs w:val="18"/>
              </w:rPr>
              <w:t>га</w:t>
            </w:r>
            <w:proofErr w:type="gramEnd"/>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парки – 15;</w:t>
            </w:r>
          </w:p>
          <w:p w:rsidR="00C672C5" w:rsidRPr="008D0376" w:rsidRDefault="00C672C5" w:rsidP="003B7A96">
            <w:pPr>
              <w:widowControl w:val="0"/>
              <w:autoSpaceDE w:val="0"/>
              <w:autoSpaceDN w:val="0"/>
              <w:adjustRightInd w:val="0"/>
              <w:rPr>
                <w:sz w:val="18"/>
                <w:szCs w:val="18"/>
              </w:rPr>
            </w:pPr>
            <w:r w:rsidRPr="008D0376">
              <w:rPr>
                <w:sz w:val="18"/>
                <w:szCs w:val="18"/>
              </w:rPr>
              <w:t>парки планировочных районов – 10;</w:t>
            </w:r>
          </w:p>
          <w:p w:rsidR="00C672C5" w:rsidRPr="008D0376" w:rsidRDefault="00C672C5" w:rsidP="003B7A96">
            <w:pPr>
              <w:widowControl w:val="0"/>
              <w:autoSpaceDE w:val="0"/>
              <w:autoSpaceDN w:val="0"/>
              <w:adjustRightInd w:val="0"/>
              <w:rPr>
                <w:sz w:val="18"/>
                <w:szCs w:val="18"/>
              </w:rPr>
            </w:pPr>
            <w:r w:rsidRPr="008D0376">
              <w:rPr>
                <w:sz w:val="18"/>
                <w:szCs w:val="18"/>
              </w:rPr>
              <w:t>сады – 3;</w:t>
            </w:r>
          </w:p>
          <w:p w:rsidR="00C672C5" w:rsidRPr="008D0376" w:rsidRDefault="00C672C5" w:rsidP="003B7A96">
            <w:pPr>
              <w:widowControl w:val="0"/>
              <w:autoSpaceDE w:val="0"/>
              <w:autoSpaceDN w:val="0"/>
              <w:adjustRightInd w:val="0"/>
              <w:rPr>
                <w:sz w:val="18"/>
                <w:szCs w:val="18"/>
              </w:rPr>
            </w:pPr>
            <w:r w:rsidRPr="008D0376">
              <w:rPr>
                <w:sz w:val="18"/>
                <w:szCs w:val="18"/>
              </w:rPr>
              <w:t>скверы – 0,5;</w:t>
            </w:r>
          </w:p>
          <w:p w:rsidR="00C672C5" w:rsidRPr="008D0376" w:rsidRDefault="00C672C5" w:rsidP="003B7A96">
            <w:pPr>
              <w:widowControl w:val="0"/>
              <w:autoSpaceDE w:val="0"/>
              <w:autoSpaceDN w:val="0"/>
              <w:adjustRightInd w:val="0"/>
              <w:rPr>
                <w:sz w:val="18"/>
                <w:szCs w:val="18"/>
              </w:rPr>
            </w:pPr>
            <w:r w:rsidRPr="008D0376">
              <w:rPr>
                <w:sz w:val="18"/>
                <w:szCs w:val="18"/>
              </w:rPr>
              <w:t>озелененные территории – менее 0,5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Ширина бульвара, </w:t>
            </w:r>
            <w:proofErr w:type="gramStart"/>
            <w:r w:rsidRPr="008D0376">
              <w:rPr>
                <w:sz w:val="18"/>
                <w:szCs w:val="18"/>
              </w:rPr>
              <w:t>м</w:t>
            </w:r>
            <w:proofErr w:type="gramEnd"/>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Ширина бульвара с одной продольной пешеходной аллеей</w:t>
            </w:r>
          </w:p>
          <w:p w:rsidR="00C672C5" w:rsidRPr="008D0376" w:rsidRDefault="00C672C5" w:rsidP="003B7A96">
            <w:pPr>
              <w:widowControl w:val="0"/>
              <w:autoSpaceDE w:val="0"/>
              <w:autoSpaceDN w:val="0"/>
              <w:adjustRightInd w:val="0"/>
              <w:rPr>
                <w:sz w:val="18"/>
                <w:szCs w:val="18"/>
              </w:rPr>
            </w:pPr>
            <w:r w:rsidRPr="008D0376">
              <w:rPr>
                <w:sz w:val="18"/>
                <w:szCs w:val="18"/>
              </w:rPr>
              <w:t>по оси улиц – 18;</w:t>
            </w:r>
          </w:p>
          <w:p w:rsidR="00C672C5" w:rsidRPr="008D0376" w:rsidRDefault="00C672C5" w:rsidP="003B7A96">
            <w:pPr>
              <w:widowControl w:val="0"/>
              <w:autoSpaceDE w:val="0"/>
              <w:autoSpaceDN w:val="0"/>
              <w:adjustRightInd w:val="0"/>
              <w:rPr>
                <w:sz w:val="18"/>
                <w:szCs w:val="18"/>
              </w:rPr>
            </w:pPr>
            <w:r w:rsidRPr="008D0376">
              <w:rPr>
                <w:sz w:val="18"/>
                <w:szCs w:val="18"/>
              </w:rPr>
              <w:t>с одной стороны улицы между проезжей частью и застройкой – 10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Пешеходная доступность, мин.</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парков планировочных районов – не более 20;</w:t>
            </w:r>
          </w:p>
          <w:p w:rsidR="00C672C5" w:rsidRPr="008D0376" w:rsidRDefault="00C672C5" w:rsidP="003B7A96">
            <w:pPr>
              <w:widowControl w:val="0"/>
              <w:autoSpaceDE w:val="0"/>
              <w:autoSpaceDN w:val="0"/>
              <w:adjustRightInd w:val="0"/>
              <w:rPr>
                <w:sz w:val="18"/>
                <w:szCs w:val="18"/>
              </w:rPr>
            </w:pPr>
            <w:r w:rsidRPr="008D0376">
              <w:rPr>
                <w:sz w:val="18"/>
                <w:szCs w:val="18"/>
              </w:rPr>
              <w:t>Для садов, скверов и бульваров не более 10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многофункциональных парков – не более 20 на общественном транспорте (без учета времени ожидания транспорта);</w:t>
            </w:r>
          </w:p>
          <w:p w:rsidR="00C672C5" w:rsidRPr="008D0376" w:rsidRDefault="00C672C5" w:rsidP="003B7A96">
            <w:pPr>
              <w:widowControl w:val="0"/>
              <w:autoSpaceDE w:val="0"/>
              <w:autoSpaceDN w:val="0"/>
              <w:adjustRightInd w:val="0"/>
              <w:rPr>
                <w:sz w:val="18"/>
                <w:szCs w:val="18"/>
              </w:rPr>
            </w:pPr>
            <w:r w:rsidRPr="008D0376">
              <w:rPr>
                <w:sz w:val="18"/>
                <w:szCs w:val="18"/>
              </w:rPr>
              <w:t>Для ландшафтных парков, лесопарков – не более 20 на транспорте (без учета времени ожидания транспорта)</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Места погребения</w:t>
            </w: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
          <w:p w:rsidR="00C672C5" w:rsidRPr="008D0376" w:rsidRDefault="00C672C5" w:rsidP="003B7A96">
            <w:pPr>
              <w:widowControl w:val="0"/>
              <w:autoSpaceDE w:val="0"/>
              <w:autoSpaceDN w:val="0"/>
              <w:adjustRightInd w:val="0"/>
              <w:rPr>
                <w:sz w:val="18"/>
                <w:szCs w:val="18"/>
              </w:rPr>
            </w:pPr>
            <w:proofErr w:type="gramStart"/>
            <w:r w:rsidRPr="008D0376">
              <w:rPr>
                <w:sz w:val="18"/>
                <w:szCs w:val="18"/>
              </w:rPr>
              <w:t>га</w:t>
            </w:r>
            <w:proofErr w:type="gramEnd"/>
            <w:r w:rsidRPr="008D0376">
              <w:rPr>
                <w:sz w:val="18"/>
                <w:szCs w:val="18"/>
              </w:rPr>
              <w:t xml:space="preserve"> на 1 тыс. чел.</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Кладбища смешанного и традиционного захоронения – 0,24.</w:t>
            </w:r>
          </w:p>
          <w:p w:rsidR="00C672C5" w:rsidRPr="008D0376" w:rsidRDefault="00C672C5" w:rsidP="003B7A96">
            <w:pPr>
              <w:widowControl w:val="0"/>
              <w:autoSpaceDE w:val="0"/>
              <w:autoSpaceDN w:val="0"/>
              <w:adjustRightInd w:val="0"/>
              <w:rPr>
                <w:sz w:val="18"/>
                <w:szCs w:val="18"/>
              </w:rPr>
            </w:pPr>
            <w:r w:rsidRPr="008D0376">
              <w:rPr>
                <w:sz w:val="18"/>
                <w:szCs w:val="18"/>
              </w:rPr>
              <w:t>Кладбища для погребения после кремации – 0,02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3</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Особо охраняемые природные территории местного значения</w:t>
            </w: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4</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Объекты культурного наследия местного значения</w:t>
            </w: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Объекты производственного назначения</w:t>
            </w: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Коэффициент застройки промышленной зоны</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0,8</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Коэффициент плотности застройки промышленной зоны</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6</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Объекты пищевой промышленности и сельского хозяйства</w:t>
            </w: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Минимальная плотность застройки земельных участков, %</w:t>
            </w:r>
          </w:p>
        </w:tc>
        <w:tc>
          <w:tcPr>
            <w:tcW w:w="226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производству молока</w:t>
            </w:r>
          </w:p>
        </w:tc>
        <w:tc>
          <w:tcPr>
            <w:tcW w:w="1558"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6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 </w:t>
            </w:r>
            <w:proofErr w:type="spellStart"/>
            <w:r w:rsidRPr="008D0376">
              <w:rPr>
                <w:sz w:val="18"/>
                <w:szCs w:val="18"/>
              </w:rPr>
              <w:t>доращиванию</w:t>
            </w:r>
            <w:proofErr w:type="spellEnd"/>
            <w:r w:rsidRPr="008D0376">
              <w:rPr>
                <w:sz w:val="18"/>
                <w:szCs w:val="18"/>
              </w:rPr>
              <w:t xml:space="preserve"> и откорму крупного рогатого скота</w:t>
            </w:r>
          </w:p>
        </w:tc>
        <w:tc>
          <w:tcPr>
            <w:tcW w:w="1558"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68"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откорму свиней (с законченным производственным циклом)</w:t>
            </w:r>
          </w:p>
        </w:tc>
        <w:tc>
          <w:tcPr>
            <w:tcW w:w="1558"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68" w:type="dxa"/>
            <w:gridSpan w:val="4"/>
            <w:shd w:val="clear" w:color="auto" w:fill="auto"/>
          </w:tcPr>
          <w:p w:rsidR="00C672C5" w:rsidRPr="008D0376" w:rsidRDefault="00C672C5" w:rsidP="003B7A96">
            <w:pPr>
              <w:widowControl w:val="0"/>
              <w:autoSpaceDE w:val="0"/>
              <w:autoSpaceDN w:val="0"/>
              <w:adjustRightInd w:val="0"/>
              <w:rPr>
                <w:sz w:val="18"/>
                <w:szCs w:val="18"/>
              </w:rPr>
            </w:pPr>
            <w:proofErr w:type="gramStart"/>
            <w:r w:rsidRPr="008D0376">
              <w:rPr>
                <w:sz w:val="18"/>
                <w:szCs w:val="18"/>
              </w:rPr>
              <w:t>Птицеводческие яичного направления</w:t>
            </w:r>
            <w:proofErr w:type="gramEnd"/>
          </w:p>
        </w:tc>
        <w:tc>
          <w:tcPr>
            <w:tcW w:w="1558"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27</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68" w:type="dxa"/>
            <w:gridSpan w:val="4"/>
            <w:shd w:val="clear" w:color="auto" w:fill="auto"/>
          </w:tcPr>
          <w:p w:rsidR="00C672C5" w:rsidRPr="008D0376" w:rsidRDefault="00C672C5" w:rsidP="003B7A96">
            <w:pPr>
              <w:widowControl w:val="0"/>
              <w:autoSpaceDE w:val="0"/>
              <w:autoSpaceDN w:val="0"/>
              <w:adjustRightInd w:val="0"/>
              <w:rPr>
                <w:sz w:val="18"/>
                <w:szCs w:val="18"/>
              </w:rPr>
            </w:pPr>
            <w:proofErr w:type="gramStart"/>
            <w:r w:rsidRPr="008D0376">
              <w:rPr>
                <w:sz w:val="18"/>
                <w:szCs w:val="18"/>
              </w:rPr>
              <w:t>Птицеводческие мясного направления</w:t>
            </w:r>
            <w:proofErr w:type="gramEnd"/>
          </w:p>
        </w:tc>
        <w:tc>
          <w:tcPr>
            <w:tcW w:w="1558"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Автомобильным транспортом</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7</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Объекты туризма и рекреации</w:t>
            </w: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w:t>
            </w:r>
          </w:p>
        </w:tc>
        <w:tc>
          <w:tcPr>
            <w:tcW w:w="297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гостиницами, мест на 1000 чел.</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Автомобильным транспортом</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bookmarkStart w:id="14" w:name="Par5972"/>
            <w:bookmarkEnd w:id="14"/>
            <w:r w:rsidRPr="008D0376">
              <w:rPr>
                <w:sz w:val="18"/>
                <w:szCs w:val="18"/>
              </w:rPr>
              <w:t>В области жилищного строительства на территории городского округа, поселения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8</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Жилой квартал</w:t>
            </w: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Средняя жилищная обеспеченность, кв</w:t>
            </w:r>
            <w:proofErr w:type="gramStart"/>
            <w:r w:rsidRPr="008D0376">
              <w:rPr>
                <w:sz w:val="18"/>
                <w:szCs w:val="18"/>
              </w:rPr>
              <w:t>.м</w:t>
            </w:r>
            <w:proofErr w:type="gramEnd"/>
            <w:r w:rsidRPr="008D0376">
              <w:rPr>
                <w:sz w:val="18"/>
                <w:szCs w:val="18"/>
              </w:rPr>
              <w:t>/чел.</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24</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Средняя жилищная обеспеченность для многоквартирных жилых домов, кв</w:t>
            </w:r>
            <w:proofErr w:type="gramStart"/>
            <w:r w:rsidRPr="008D0376">
              <w:rPr>
                <w:sz w:val="18"/>
                <w:szCs w:val="18"/>
              </w:rPr>
              <w:t>.м</w:t>
            </w:r>
            <w:proofErr w:type="gramEnd"/>
            <w:r w:rsidRPr="008D0376">
              <w:rPr>
                <w:sz w:val="18"/>
                <w:szCs w:val="18"/>
              </w:rPr>
              <w:t xml:space="preserve"> площади жилых помещений на человека в зависимости </w:t>
            </w:r>
            <w:r w:rsidRPr="008D0376">
              <w:rPr>
                <w:sz w:val="18"/>
                <w:szCs w:val="18"/>
              </w:rPr>
              <w:lastRenderedPageBreak/>
              <w:t>от уровня комфортности жилья</w:t>
            </w: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lastRenderedPageBreak/>
              <w:t>высококомфортное</w:t>
            </w:r>
            <w:proofErr w:type="spellEnd"/>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40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комфортное</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30 до 40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массовое</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24 до 30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максимальной плотности объекта</w:t>
            </w:r>
          </w:p>
        </w:tc>
        <w:tc>
          <w:tcPr>
            <w:tcW w:w="241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Плотность населения в границах квартала, чел./</w:t>
            </w:r>
            <w:proofErr w:type="gramStart"/>
            <w:r w:rsidRPr="008D0376">
              <w:rPr>
                <w:sz w:val="18"/>
                <w:szCs w:val="18"/>
              </w:rPr>
              <w:t>га</w:t>
            </w:r>
            <w:proofErr w:type="gramEnd"/>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тип застройки</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расчетная плотность населения, чел./</w:t>
            </w:r>
            <w:proofErr w:type="gramStart"/>
            <w:r w:rsidRPr="008D0376">
              <w:rPr>
                <w:sz w:val="18"/>
                <w:szCs w:val="18"/>
              </w:rPr>
              <w:t>га</w:t>
            </w:r>
            <w:proofErr w:type="gramEnd"/>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блокированная</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малоэтажная застройка</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среднеэтажная</w:t>
            </w:r>
            <w:proofErr w:type="spellEnd"/>
            <w:r w:rsidRPr="008D0376">
              <w:rPr>
                <w:sz w:val="18"/>
                <w:szCs w:val="18"/>
              </w:rPr>
              <w:t xml:space="preserve"> застройка</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420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многоэтажная застройка</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420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застройка повышенной этажности</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420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1. Показатель приведен с учетом средней расчетной жилищной обеспеченности 24 кв</w:t>
            </w:r>
            <w:proofErr w:type="gramStart"/>
            <w:r w:rsidRPr="008D0376">
              <w:rPr>
                <w:sz w:val="18"/>
                <w:szCs w:val="18"/>
              </w:rPr>
              <w:t>.м</w:t>
            </w:r>
            <w:proofErr w:type="gramEnd"/>
            <w:r w:rsidRPr="008D0376">
              <w:rPr>
                <w:sz w:val="18"/>
                <w:szCs w:val="18"/>
              </w:rPr>
              <w:t>/чел. в многоквартирной жилой застройке.</w:t>
            </w:r>
          </w:p>
          <w:p w:rsidR="00C672C5" w:rsidRPr="008D0376" w:rsidRDefault="00C672C5" w:rsidP="003B7A96">
            <w:pPr>
              <w:widowControl w:val="0"/>
              <w:autoSpaceDE w:val="0"/>
              <w:autoSpaceDN w:val="0"/>
              <w:adjustRightInd w:val="0"/>
              <w:rPr>
                <w:sz w:val="18"/>
                <w:szCs w:val="18"/>
              </w:rPr>
            </w:pPr>
            <w:r w:rsidRPr="008D0376">
              <w:rPr>
                <w:sz w:val="18"/>
                <w:szCs w:val="18"/>
              </w:rPr>
              <w:t>2. В условиях реконструкции плотность застройки может увеличиваться не более чем на 10 % при наличии соответствующего обоснования.</w:t>
            </w:r>
          </w:p>
          <w:p w:rsidR="00C672C5" w:rsidRPr="008D0376" w:rsidRDefault="00C672C5" w:rsidP="003B7A96">
            <w:pPr>
              <w:widowControl w:val="0"/>
              <w:autoSpaceDE w:val="0"/>
              <w:autoSpaceDN w:val="0"/>
              <w:adjustRightInd w:val="0"/>
              <w:rPr>
                <w:sz w:val="18"/>
                <w:szCs w:val="18"/>
              </w:rPr>
            </w:pPr>
            <w:r w:rsidRPr="008D0376">
              <w:rPr>
                <w:sz w:val="18"/>
                <w:szCs w:val="18"/>
              </w:rPr>
              <w:t xml:space="preserve">3. Размеры земельных участков индивидуальной жилой застройки, </w:t>
            </w:r>
            <w:proofErr w:type="spellStart"/>
            <w:r w:rsidRPr="008D0376">
              <w:rPr>
                <w:sz w:val="18"/>
                <w:szCs w:val="18"/>
              </w:rPr>
              <w:t>приквартирных</w:t>
            </w:r>
            <w:proofErr w:type="spellEnd"/>
            <w:r w:rsidRPr="008D0376">
              <w:rPr>
                <w:sz w:val="18"/>
                <w:szCs w:val="18"/>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672C5" w:rsidRPr="008D0376" w:rsidRDefault="00C672C5" w:rsidP="003B7A96">
            <w:pPr>
              <w:widowControl w:val="0"/>
              <w:autoSpaceDE w:val="0"/>
              <w:autoSpaceDN w:val="0"/>
              <w:adjustRightInd w:val="0"/>
              <w:rPr>
                <w:sz w:val="18"/>
                <w:szCs w:val="18"/>
              </w:rPr>
            </w:pPr>
            <w:r w:rsidRPr="008D0376">
              <w:rPr>
                <w:sz w:val="18"/>
                <w:szCs w:val="18"/>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9</w:t>
            </w:r>
          </w:p>
        </w:tc>
        <w:tc>
          <w:tcPr>
            <w:tcW w:w="212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общего пользования различного функционального назначения</w:t>
            </w: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Расчетные показатели минимально допустимого уровня обеспеченности</w:t>
            </w:r>
          </w:p>
        </w:tc>
        <w:tc>
          <w:tcPr>
            <w:tcW w:w="2977"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объект</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Удельный размер площадок общего пользования различного назначения, </w:t>
            </w:r>
            <w:proofErr w:type="spellStart"/>
            <w:r w:rsidRPr="008D0376">
              <w:rPr>
                <w:sz w:val="18"/>
                <w:szCs w:val="18"/>
              </w:rPr>
              <w:t>машино-место</w:t>
            </w:r>
            <w:proofErr w:type="spellEnd"/>
            <w:r w:rsidRPr="008D0376">
              <w:rPr>
                <w:sz w:val="18"/>
                <w:szCs w:val="18"/>
              </w:rPr>
              <w:t>/квартира</w:t>
            </w: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квартир площадью менее 40 кв</w:t>
            </w:r>
            <w:proofErr w:type="gramStart"/>
            <w:r w:rsidRPr="008D0376">
              <w:rPr>
                <w:sz w:val="18"/>
                <w:szCs w:val="18"/>
              </w:rPr>
              <w:t>.м</w:t>
            </w:r>
            <w:proofErr w:type="gramEnd"/>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Для квартир площадью более 40 кв</w:t>
            </w:r>
            <w:proofErr w:type="gramStart"/>
            <w:r w:rsidRPr="008D0376">
              <w:rPr>
                <w:sz w:val="18"/>
                <w:szCs w:val="18"/>
              </w:rPr>
              <w:t>.м</w:t>
            </w:r>
            <w:proofErr w:type="gramEnd"/>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w:t>
            </w:r>
            <w:r w:rsidRPr="008D0376">
              <w:rPr>
                <w:sz w:val="18"/>
                <w:szCs w:val="18"/>
              </w:rPr>
              <w:lastRenderedPageBreak/>
              <w:t>открытых автостоянок, предусмотренных на придомовой территории</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Удельный размер площадок общего пользования различного назначения, кв</w:t>
            </w:r>
            <w:proofErr w:type="gramStart"/>
            <w:r w:rsidRPr="008D0376">
              <w:rPr>
                <w:sz w:val="18"/>
                <w:szCs w:val="18"/>
              </w:rPr>
              <w:t>.м</w:t>
            </w:r>
            <w:proofErr w:type="gramEnd"/>
            <w:r w:rsidRPr="008D0376">
              <w:rPr>
                <w:sz w:val="18"/>
                <w:szCs w:val="18"/>
              </w:rPr>
              <w:t>/чел</w:t>
            </w: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озеленение</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выгула собак</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игр детей</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0,7</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отдыха взрослого населения</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физкультурно-спортивные площадки и сооружения</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97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204" w:type="dxa"/>
            <w:gridSpan w:val="3"/>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хозяйственные площадки (контейнерные)</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0,0</w:t>
            </w:r>
            <w:r w:rsidRPr="008D0376">
              <w:rPr>
                <w:sz w:val="18"/>
                <w:szCs w:val="18"/>
                <w:lang w:val="en-US"/>
              </w:rPr>
              <w:t>6</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241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3826" w:type="dxa"/>
            <w:gridSpan w:val="7"/>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val="restart"/>
            <w:shd w:val="clear" w:color="auto" w:fill="auto"/>
          </w:tcPr>
          <w:p w:rsidR="00C672C5" w:rsidRPr="008D0376" w:rsidRDefault="00C672C5" w:rsidP="003B7A96">
            <w:pPr>
              <w:autoSpaceDE w:val="0"/>
              <w:autoSpaceDN w:val="0"/>
              <w:adjustRightInd w:val="0"/>
              <w:rPr>
                <w:sz w:val="18"/>
                <w:szCs w:val="18"/>
              </w:rPr>
            </w:pPr>
            <w:r w:rsidRPr="008D0376">
              <w:rPr>
                <w:sz w:val="18"/>
                <w:szCs w:val="1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2189" w:type="dxa"/>
            <w:gridSpan w:val="2"/>
            <w:shd w:val="clear" w:color="auto" w:fill="auto"/>
          </w:tcPr>
          <w:p w:rsidR="00C672C5" w:rsidRPr="008D0376" w:rsidRDefault="00C672C5" w:rsidP="003B7A96">
            <w:pPr>
              <w:widowControl w:val="0"/>
              <w:autoSpaceDE w:val="0"/>
              <w:autoSpaceDN w:val="0"/>
              <w:adjustRightInd w:val="0"/>
              <w:ind w:right="-62"/>
              <w:rPr>
                <w:sz w:val="18"/>
                <w:szCs w:val="18"/>
              </w:rPr>
            </w:pPr>
            <w:r w:rsidRPr="008D0376">
              <w:rPr>
                <w:sz w:val="18"/>
                <w:szCs w:val="18"/>
              </w:rPr>
              <w:t>Назначение площадки</w:t>
            </w:r>
          </w:p>
        </w:tc>
        <w:tc>
          <w:tcPr>
            <w:tcW w:w="1637" w:type="dxa"/>
            <w:gridSpan w:val="5"/>
            <w:shd w:val="clear" w:color="auto" w:fill="auto"/>
          </w:tcPr>
          <w:p w:rsidR="00C672C5" w:rsidRPr="008D0376" w:rsidRDefault="00C672C5" w:rsidP="003B7A96">
            <w:pPr>
              <w:rPr>
                <w:sz w:val="18"/>
                <w:szCs w:val="18"/>
              </w:rPr>
            </w:pPr>
            <w:r w:rsidRPr="008D0376">
              <w:rPr>
                <w:sz w:val="18"/>
                <w:szCs w:val="18"/>
              </w:rPr>
              <w:t xml:space="preserve">расстояние, не менее, </w:t>
            </w:r>
            <w:proofErr w:type="gramStart"/>
            <w:r w:rsidRPr="008D0376">
              <w:rPr>
                <w:sz w:val="18"/>
                <w:szCs w:val="18"/>
              </w:rPr>
              <w:t>м</w:t>
            </w:r>
            <w:proofErr w:type="gramEnd"/>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189"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выгула собак</w:t>
            </w:r>
          </w:p>
        </w:tc>
        <w:tc>
          <w:tcPr>
            <w:tcW w:w="1637" w:type="dxa"/>
            <w:gridSpan w:val="5"/>
            <w:shd w:val="clear" w:color="auto" w:fill="auto"/>
          </w:tcPr>
          <w:p w:rsidR="00C672C5" w:rsidRPr="008D0376" w:rsidRDefault="00C672C5" w:rsidP="003B7A96">
            <w:pPr>
              <w:rPr>
                <w:sz w:val="18"/>
                <w:szCs w:val="18"/>
              </w:rPr>
            </w:pPr>
            <w:r w:rsidRPr="008D0376">
              <w:rPr>
                <w:sz w:val="18"/>
                <w:szCs w:val="18"/>
              </w:rPr>
              <w:t>40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189"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игр детей</w:t>
            </w:r>
          </w:p>
        </w:tc>
        <w:tc>
          <w:tcPr>
            <w:tcW w:w="1637" w:type="dxa"/>
            <w:gridSpan w:val="5"/>
            <w:shd w:val="clear" w:color="auto" w:fill="auto"/>
          </w:tcPr>
          <w:p w:rsidR="00C672C5" w:rsidRPr="008D0376" w:rsidRDefault="00C672C5" w:rsidP="003B7A96">
            <w:pPr>
              <w:rPr>
                <w:sz w:val="18"/>
                <w:szCs w:val="18"/>
              </w:rPr>
            </w:pPr>
            <w:r w:rsidRPr="008D0376">
              <w:rPr>
                <w:sz w:val="18"/>
                <w:szCs w:val="18"/>
              </w:rPr>
              <w:t>12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189"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площадки для отдыха взрослого населения</w:t>
            </w:r>
          </w:p>
        </w:tc>
        <w:tc>
          <w:tcPr>
            <w:tcW w:w="1637" w:type="dxa"/>
            <w:gridSpan w:val="5"/>
            <w:shd w:val="clear" w:color="auto" w:fill="auto"/>
          </w:tcPr>
          <w:p w:rsidR="00C672C5" w:rsidRPr="008D0376" w:rsidRDefault="00C672C5" w:rsidP="003B7A96">
            <w:pPr>
              <w:rPr>
                <w:sz w:val="18"/>
                <w:szCs w:val="18"/>
              </w:rPr>
            </w:pPr>
            <w:r w:rsidRPr="008D0376">
              <w:rPr>
                <w:sz w:val="18"/>
                <w:szCs w:val="18"/>
              </w:rPr>
              <w:t>10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189" w:type="dxa"/>
            <w:gridSpan w:val="2"/>
            <w:shd w:val="clear" w:color="auto" w:fill="auto"/>
          </w:tcPr>
          <w:p w:rsidR="00C672C5" w:rsidRPr="008D0376" w:rsidRDefault="00C672C5" w:rsidP="003B7A96">
            <w:pPr>
              <w:pStyle w:val="ConsPlusNonformat"/>
              <w:rPr>
                <w:rFonts w:ascii="Times New Roman" w:eastAsia="Calibri" w:hAnsi="Times New Roman" w:cs="Times New Roman"/>
                <w:sz w:val="18"/>
                <w:szCs w:val="18"/>
              </w:rPr>
            </w:pPr>
            <w:r w:rsidRPr="008D0376">
              <w:rPr>
                <w:rFonts w:ascii="Times New Roman" w:hAnsi="Times New Roman" w:cs="Times New Roman"/>
                <w:sz w:val="18"/>
                <w:szCs w:val="18"/>
              </w:rPr>
              <w:t>физкультурно-спортивные площадки и сооружения</w:t>
            </w:r>
            <w:r w:rsidRPr="008D0376">
              <w:rPr>
                <w:rFonts w:ascii="Times New Roman" w:eastAsia="Calibri" w:hAnsi="Times New Roman" w:cs="Times New Roman"/>
                <w:sz w:val="18"/>
                <w:szCs w:val="18"/>
              </w:rPr>
              <w:t xml:space="preserve"> (в зависимости </w:t>
            </w:r>
            <w:r w:rsidRPr="008D0376">
              <w:rPr>
                <w:rFonts w:ascii="Times New Roman" w:hAnsi="Times New Roman" w:cs="Times New Roman"/>
                <w:sz w:val="18"/>
                <w:szCs w:val="18"/>
              </w:rPr>
              <w:t>от шумовых характеристик)</w:t>
            </w:r>
          </w:p>
        </w:tc>
        <w:tc>
          <w:tcPr>
            <w:tcW w:w="1637" w:type="dxa"/>
            <w:gridSpan w:val="5"/>
            <w:shd w:val="clear" w:color="auto" w:fill="auto"/>
          </w:tcPr>
          <w:p w:rsidR="00C672C5" w:rsidRPr="008D0376" w:rsidRDefault="00C672C5" w:rsidP="003B7A96">
            <w:pPr>
              <w:ind w:hanging="29"/>
              <w:rPr>
                <w:sz w:val="18"/>
                <w:szCs w:val="18"/>
              </w:rPr>
            </w:pPr>
            <w:r w:rsidRPr="008D0376">
              <w:rPr>
                <w:sz w:val="18"/>
                <w:szCs w:val="18"/>
              </w:rPr>
              <w:t>10-40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2127"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5812" w:type="dxa"/>
            <w:gridSpan w:val="4"/>
            <w:vMerge/>
            <w:shd w:val="clear" w:color="auto" w:fill="auto"/>
          </w:tcPr>
          <w:p w:rsidR="00C672C5" w:rsidRPr="008D0376" w:rsidRDefault="00C672C5" w:rsidP="003B7A96">
            <w:pPr>
              <w:autoSpaceDE w:val="0"/>
              <w:autoSpaceDN w:val="0"/>
              <w:adjustRightInd w:val="0"/>
              <w:rPr>
                <w:sz w:val="18"/>
                <w:szCs w:val="18"/>
              </w:rPr>
            </w:pPr>
          </w:p>
        </w:tc>
        <w:tc>
          <w:tcPr>
            <w:tcW w:w="2410" w:type="dxa"/>
            <w:gridSpan w:val="2"/>
            <w:vMerge/>
            <w:shd w:val="clear" w:color="auto" w:fill="auto"/>
          </w:tcPr>
          <w:p w:rsidR="00C672C5" w:rsidRPr="008D0376" w:rsidRDefault="00C672C5" w:rsidP="003B7A96">
            <w:pPr>
              <w:widowControl w:val="0"/>
              <w:autoSpaceDE w:val="0"/>
              <w:autoSpaceDN w:val="0"/>
              <w:adjustRightInd w:val="0"/>
              <w:rPr>
                <w:sz w:val="18"/>
                <w:szCs w:val="18"/>
              </w:rPr>
            </w:pPr>
          </w:p>
        </w:tc>
        <w:tc>
          <w:tcPr>
            <w:tcW w:w="2189"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хозяйственные площадки (контейнерные)</w:t>
            </w:r>
          </w:p>
        </w:tc>
        <w:tc>
          <w:tcPr>
            <w:tcW w:w="1637" w:type="dxa"/>
            <w:gridSpan w:val="5"/>
            <w:shd w:val="clear" w:color="auto" w:fill="auto"/>
          </w:tcPr>
          <w:p w:rsidR="00C672C5" w:rsidRPr="008D0376" w:rsidRDefault="00C672C5" w:rsidP="003B7A96">
            <w:pPr>
              <w:ind w:hanging="29"/>
              <w:rPr>
                <w:sz w:val="18"/>
                <w:szCs w:val="18"/>
              </w:rPr>
            </w:pPr>
            <w:r w:rsidRPr="008D0376">
              <w:rPr>
                <w:sz w:val="18"/>
                <w:szCs w:val="18"/>
              </w:rPr>
              <w:t>20</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672C5" w:rsidRPr="008D0376" w:rsidRDefault="00C672C5" w:rsidP="003B7A96">
            <w:pPr>
              <w:widowControl w:val="0"/>
              <w:autoSpaceDE w:val="0"/>
              <w:autoSpaceDN w:val="0"/>
              <w:adjustRightInd w:val="0"/>
              <w:rPr>
                <w:sz w:val="18"/>
                <w:szCs w:val="18"/>
              </w:rPr>
            </w:pPr>
            <w:r w:rsidRPr="008D0376">
              <w:rPr>
                <w:sz w:val="18"/>
                <w:szCs w:val="18"/>
              </w:rPr>
              <w:t>2. Допускается уменьшать удельный размер площадки для игр детей до 0,4 кв</w:t>
            </w:r>
            <w:proofErr w:type="gramStart"/>
            <w:r w:rsidRPr="008D0376">
              <w:rPr>
                <w:sz w:val="18"/>
                <w:szCs w:val="18"/>
              </w:rPr>
              <w:t>.м</w:t>
            </w:r>
            <w:proofErr w:type="gramEnd"/>
            <w:r w:rsidRPr="008D0376">
              <w:rPr>
                <w:sz w:val="18"/>
                <w:szCs w:val="18"/>
              </w:rPr>
              <w:t>/чел. на застроенных территориях, подлежащих развитию.</w:t>
            </w:r>
          </w:p>
          <w:p w:rsidR="00C672C5" w:rsidRPr="008D0376" w:rsidRDefault="00C672C5" w:rsidP="003B7A96">
            <w:pPr>
              <w:widowControl w:val="0"/>
              <w:autoSpaceDE w:val="0"/>
              <w:autoSpaceDN w:val="0"/>
              <w:adjustRightInd w:val="0"/>
              <w:rPr>
                <w:sz w:val="18"/>
                <w:szCs w:val="18"/>
              </w:rPr>
            </w:pPr>
            <w:r w:rsidRPr="008D0376">
              <w:rPr>
                <w:sz w:val="18"/>
                <w:szCs w:val="18"/>
              </w:rPr>
              <w:t>3. При расчете обеспеченности площадками дворового благоустройства необходимо учитывать демографический состав населения.</w:t>
            </w:r>
          </w:p>
          <w:p w:rsidR="00C672C5" w:rsidRPr="008D0376" w:rsidRDefault="00C672C5" w:rsidP="003B7A96">
            <w:pPr>
              <w:widowControl w:val="0"/>
              <w:autoSpaceDE w:val="0"/>
              <w:autoSpaceDN w:val="0"/>
              <w:adjustRightInd w:val="0"/>
              <w:rPr>
                <w:sz w:val="18"/>
                <w:szCs w:val="18"/>
              </w:rPr>
            </w:pPr>
            <w:r w:rsidRPr="008D0376">
              <w:rPr>
                <w:sz w:val="18"/>
                <w:szCs w:val="1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C672C5" w:rsidRPr="008D0376" w:rsidRDefault="00C672C5" w:rsidP="003B7A96">
            <w:pPr>
              <w:autoSpaceDE w:val="0"/>
              <w:autoSpaceDN w:val="0"/>
              <w:adjustRightInd w:val="0"/>
              <w:rPr>
                <w:sz w:val="18"/>
                <w:szCs w:val="18"/>
              </w:rPr>
            </w:pPr>
            <w:r w:rsidRPr="008D0376">
              <w:rPr>
                <w:sz w:val="18"/>
                <w:szCs w:val="18"/>
              </w:rPr>
              <w:t>5. </w:t>
            </w:r>
            <w:proofErr w:type="gramStart"/>
            <w:r w:rsidRPr="008D0376">
              <w:rPr>
                <w:sz w:val="18"/>
                <w:szCs w:val="18"/>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8D0376">
              <w:rPr>
                <w:sz w:val="18"/>
                <w:szCs w:val="18"/>
              </w:rPr>
              <w:t xml:space="preserve"> Свод правил. Градостроительство. Планировка и застройка городских и сельских поселений. Актуализированная редакция </w:t>
            </w:r>
            <w:proofErr w:type="spellStart"/>
            <w:r w:rsidRPr="008D0376">
              <w:rPr>
                <w:sz w:val="18"/>
                <w:szCs w:val="18"/>
              </w:rPr>
              <w:t>СНиП</w:t>
            </w:r>
            <w:proofErr w:type="spellEnd"/>
            <w:r w:rsidRPr="008D0376">
              <w:rPr>
                <w:sz w:val="18"/>
                <w:szCs w:val="18"/>
              </w:rPr>
              <w:t xml:space="preserve"> 2.07.01-89*», </w:t>
            </w:r>
            <w:proofErr w:type="gramStart"/>
            <w:r w:rsidRPr="008D0376">
              <w:rPr>
                <w:sz w:val="18"/>
                <w:szCs w:val="18"/>
              </w:rPr>
              <w:t>утвержденных</w:t>
            </w:r>
            <w:proofErr w:type="gramEnd"/>
            <w:r w:rsidRPr="008D0376">
              <w:rPr>
                <w:sz w:val="18"/>
                <w:szCs w:val="18"/>
              </w:rPr>
              <w:t xml:space="preserve"> приказом </w:t>
            </w:r>
            <w:proofErr w:type="spellStart"/>
            <w:r w:rsidRPr="008D0376">
              <w:rPr>
                <w:sz w:val="18"/>
                <w:szCs w:val="18"/>
              </w:rPr>
              <w:t>Минрегиона</w:t>
            </w:r>
            <w:proofErr w:type="spellEnd"/>
            <w:r w:rsidRPr="008D0376">
              <w:rPr>
                <w:sz w:val="18"/>
                <w:szCs w:val="18"/>
              </w:rPr>
              <w:t xml:space="preserve"> Российской Федерации от 28.12.2010 № 820</w:t>
            </w:r>
          </w:p>
          <w:p w:rsidR="00C672C5" w:rsidRPr="008D0376" w:rsidRDefault="00C672C5" w:rsidP="003B7A96">
            <w:pPr>
              <w:autoSpaceDE w:val="0"/>
              <w:autoSpaceDN w:val="0"/>
              <w:adjustRightInd w:val="0"/>
              <w:rPr>
                <w:sz w:val="18"/>
                <w:szCs w:val="18"/>
              </w:rPr>
            </w:pP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t>10</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Зона индивидуальной жилой застройки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p w:rsidR="00C672C5" w:rsidRPr="008D0376" w:rsidRDefault="00C672C5" w:rsidP="003B7A96">
            <w:pPr>
              <w:widowControl w:val="0"/>
              <w:autoSpaceDE w:val="0"/>
              <w:autoSpaceDN w:val="0"/>
              <w:adjustRightInd w:val="0"/>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место</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Расчетный показатель плотности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Расчетная плотность населения жилой зоны, чел./</w:t>
            </w:r>
            <w:proofErr w:type="gramStart"/>
            <w:r w:rsidRPr="008D0376">
              <w:rPr>
                <w:sz w:val="18"/>
                <w:szCs w:val="18"/>
              </w:rPr>
              <w:t>га</w:t>
            </w:r>
            <w:proofErr w:type="gramEnd"/>
          </w:p>
        </w:tc>
        <w:tc>
          <w:tcPr>
            <w:tcW w:w="2041"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для индивидуальной </w:t>
            </w:r>
            <w:r w:rsidRPr="008D0376">
              <w:rPr>
                <w:sz w:val="18"/>
                <w:szCs w:val="18"/>
              </w:rPr>
              <w:lastRenderedPageBreak/>
              <w:t>застройки, кв</w:t>
            </w:r>
            <w:proofErr w:type="gramStart"/>
            <w:r w:rsidRPr="008D0376">
              <w:rPr>
                <w:sz w:val="18"/>
                <w:szCs w:val="18"/>
              </w:rPr>
              <w:t>.м</w:t>
            </w:r>
            <w:proofErr w:type="gramEnd"/>
            <w:r w:rsidRPr="008D0376">
              <w:rPr>
                <w:sz w:val="18"/>
                <w:szCs w:val="18"/>
              </w:rPr>
              <w:t>:</w:t>
            </w:r>
          </w:p>
        </w:tc>
        <w:tc>
          <w:tcPr>
            <w:tcW w:w="2246" w:type="dxa"/>
            <w:gridSpan w:val="6"/>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Плотность населения, чел./</w:t>
            </w:r>
            <w:proofErr w:type="gramStart"/>
            <w:r w:rsidRPr="008D0376">
              <w:rPr>
                <w:sz w:val="18"/>
                <w:szCs w:val="18"/>
              </w:rPr>
              <w:t>га</w:t>
            </w:r>
            <w:proofErr w:type="gramEnd"/>
          </w:p>
          <w:p w:rsidR="00C672C5" w:rsidRPr="008D0376" w:rsidRDefault="00C672C5" w:rsidP="003B7A96">
            <w:pPr>
              <w:widowControl w:val="0"/>
              <w:autoSpaceDE w:val="0"/>
              <w:autoSpaceDN w:val="0"/>
              <w:adjustRightInd w:val="0"/>
              <w:rPr>
                <w:sz w:val="18"/>
                <w:szCs w:val="18"/>
              </w:rPr>
            </w:pPr>
            <w:r w:rsidRPr="008D0376">
              <w:rPr>
                <w:sz w:val="18"/>
                <w:szCs w:val="18"/>
              </w:rPr>
              <w:t xml:space="preserve">при среднем размере </w:t>
            </w:r>
            <w:r w:rsidRPr="008D0376">
              <w:rPr>
                <w:sz w:val="18"/>
                <w:szCs w:val="18"/>
              </w:rPr>
              <w:lastRenderedPageBreak/>
              <w:t>семьи, чел.</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3,5</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4,5</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4500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9</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10</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8</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9</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10</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11</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9</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10</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12</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13</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10</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12</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14</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16</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2000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12</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14</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16</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18</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14</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17</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19</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21</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1200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18</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21</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24</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26</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20</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23</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27</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30</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23</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27</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31</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35</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600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27</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32</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36</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41</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38</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44</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50</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56</w:t>
            </w:r>
          </w:p>
        </w:tc>
      </w:tr>
      <w:tr w:rsidR="00C672C5" w:rsidRPr="008D0376" w:rsidTr="003B7A96">
        <w:trPr>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041"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300</w:t>
            </w:r>
          </w:p>
        </w:tc>
        <w:tc>
          <w:tcPr>
            <w:tcW w:w="62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50</w:t>
            </w:r>
          </w:p>
        </w:tc>
        <w:tc>
          <w:tcPr>
            <w:tcW w:w="860"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58</w:t>
            </w:r>
          </w:p>
        </w:tc>
        <w:tc>
          <w:tcPr>
            <w:tcW w:w="680" w:type="dxa"/>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67</w:t>
            </w:r>
          </w:p>
        </w:tc>
        <w:tc>
          <w:tcPr>
            <w:tcW w:w="236"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75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фармацевтики</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11</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Аптеки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до 50 тыс. человек – 1 объект на 10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от 50 до 100 тыс. человек – 1 объект на 12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от 100 до 500 тыс. человек – 1 объект на 13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от 500 до 1000 тыс. человек – 1 объект на 15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более 1000 тыс. человек – 1 объект на 20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1 объект на 6,2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 м;</w:t>
            </w:r>
          </w:p>
          <w:p w:rsidR="00C672C5" w:rsidRPr="008D0376" w:rsidRDefault="00C672C5" w:rsidP="003B7A96">
            <w:pPr>
              <w:widowControl w:val="0"/>
              <w:autoSpaceDE w:val="0"/>
              <w:autoSpaceDN w:val="0"/>
              <w:adjustRightInd w:val="0"/>
              <w:rPr>
                <w:sz w:val="18"/>
                <w:szCs w:val="18"/>
              </w:rPr>
            </w:pPr>
            <w:r w:rsidRPr="008D0376">
              <w:rPr>
                <w:sz w:val="18"/>
                <w:szCs w:val="18"/>
              </w:rPr>
              <w:t>малоэтажная жилая застройка – 800 м</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жилая застройка – 30;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 30</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культуры</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12</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Помещения для </w:t>
            </w:r>
            <w:proofErr w:type="spellStart"/>
            <w:r w:rsidRPr="008D0376">
              <w:rPr>
                <w:sz w:val="18"/>
                <w:szCs w:val="18"/>
              </w:rPr>
              <w:t>культурно-досуговой</w:t>
            </w:r>
            <w:proofErr w:type="spellEnd"/>
            <w:r w:rsidRPr="008D0376">
              <w:rPr>
                <w:sz w:val="18"/>
                <w:szCs w:val="18"/>
              </w:rPr>
              <w:t xml:space="preserve"> деятельности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w:t>
            </w:r>
          </w:p>
          <w:p w:rsidR="00C672C5" w:rsidRPr="008D0376" w:rsidRDefault="00C672C5" w:rsidP="003B7A96">
            <w:pPr>
              <w:widowControl w:val="0"/>
              <w:autoSpaceDE w:val="0"/>
              <w:autoSpaceDN w:val="0"/>
              <w:adjustRightInd w:val="0"/>
              <w:rPr>
                <w:sz w:val="18"/>
                <w:szCs w:val="18"/>
              </w:rPr>
            </w:pPr>
            <w:r w:rsidRPr="008D0376">
              <w:rPr>
                <w:sz w:val="18"/>
                <w:szCs w:val="18"/>
              </w:rPr>
              <w:t>кв</w:t>
            </w:r>
            <w:proofErr w:type="gramStart"/>
            <w:r w:rsidRPr="008D0376">
              <w:rPr>
                <w:sz w:val="18"/>
                <w:szCs w:val="18"/>
              </w:rPr>
              <w:t>.м</w:t>
            </w:r>
            <w:proofErr w:type="gramEnd"/>
            <w:r w:rsidRPr="008D0376">
              <w:rPr>
                <w:sz w:val="18"/>
                <w:szCs w:val="18"/>
              </w:rPr>
              <w:t xml:space="preserve"> площади пола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 на 1 тыс. населения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в пределах населенного пункта</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13</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Кинотеатры</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 – на муниципальный район;</w:t>
            </w:r>
          </w:p>
          <w:p w:rsidR="00C672C5" w:rsidRPr="008D0376" w:rsidRDefault="00C672C5" w:rsidP="003B7A96">
            <w:pPr>
              <w:widowControl w:val="0"/>
              <w:autoSpaceDE w:val="0"/>
              <w:autoSpaceDN w:val="0"/>
              <w:adjustRightInd w:val="0"/>
              <w:rPr>
                <w:sz w:val="18"/>
                <w:szCs w:val="18"/>
              </w:rPr>
            </w:pPr>
            <w:r w:rsidRPr="008D0376">
              <w:rPr>
                <w:sz w:val="18"/>
                <w:szCs w:val="18"/>
              </w:rPr>
              <w:t>2 – на городской округ</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заданию на проектирование</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муниципальный район</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пределах транспортной доступности</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городской округ</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30</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 xml:space="preserve">1. Целесообразно размещать на территории муниципального района (поселений) универсальный объект </w:t>
            </w:r>
            <w:proofErr w:type="spellStart"/>
            <w:r w:rsidRPr="008D0376">
              <w:rPr>
                <w:sz w:val="18"/>
                <w:szCs w:val="18"/>
              </w:rPr>
              <w:t>культурно-досугового</w:t>
            </w:r>
            <w:proofErr w:type="spellEnd"/>
            <w:r w:rsidRPr="008D0376">
              <w:rPr>
                <w:sz w:val="18"/>
                <w:szCs w:val="18"/>
              </w:rPr>
              <w:t xml:space="preserve">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672C5" w:rsidRPr="008D0376" w:rsidRDefault="00C672C5" w:rsidP="003B7A96">
            <w:pPr>
              <w:widowControl w:val="0"/>
              <w:autoSpaceDE w:val="0"/>
              <w:autoSpaceDN w:val="0"/>
              <w:adjustRightInd w:val="0"/>
              <w:rPr>
                <w:sz w:val="18"/>
                <w:szCs w:val="18"/>
              </w:rPr>
            </w:pPr>
            <w:r w:rsidRPr="008D0376">
              <w:rPr>
                <w:sz w:val="18"/>
                <w:szCs w:val="18"/>
              </w:rPr>
              <w:t>2. Необходимое количество зрительских мест для кинотеатров устанавливается из расчета 2 места на 1 тыс. человек</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физической культуры и спорта</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14</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Помещения для физкультурных </w:t>
            </w:r>
            <w:r w:rsidRPr="008D0376">
              <w:rPr>
                <w:sz w:val="18"/>
                <w:szCs w:val="18"/>
              </w:rPr>
              <w:lastRenderedPageBreak/>
              <w:t>занятий и тренировок</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Расчетные показатели </w:t>
            </w:r>
            <w:r w:rsidRPr="008D0376">
              <w:rPr>
                <w:sz w:val="18"/>
                <w:szCs w:val="18"/>
              </w:rPr>
              <w:lastRenderedPageBreak/>
              <w:t xml:space="preserve">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Расчетный показатель минимально допустимого уровня </w:t>
            </w:r>
            <w:r w:rsidRPr="008D0376">
              <w:rPr>
                <w:sz w:val="18"/>
                <w:szCs w:val="18"/>
              </w:rPr>
              <w:lastRenderedPageBreak/>
              <w:t>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Уровень обеспеченности,</w:t>
            </w:r>
          </w:p>
          <w:p w:rsidR="00C672C5" w:rsidRPr="008D0376" w:rsidRDefault="00C672C5" w:rsidP="003B7A96">
            <w:pPr>
              <w:widowControl w:val="0"/>
              <w:autoSpaceDE w:val="0"/>
              <w:autoSpaceDN w:val="0"/>
              <w:adjustRightInd w:val="0"/>
              <w:rPr>
                <w:sz w:val="18"/>
                <w:szCs w:val="18"/>
              </w:rPr>
            </w:pPr>
            <w:r w:rsidRPr="008D0376">
              <w:rPr>
                <w:sz w:val="18"/>
                <w:szCs w:val="18"/>
              </w:rPr>
              <w:t>кв</w:t>
            </w:r>
            <w:proofErr w:type="gramStart"/>
            <w:r w:rsidRPr="008D0376">
              <w:rPr>
                <w:sz w:val="18"/>
                <w:szCs w:val="18"/>
              </w:rPr>
              <w:t>.м</w:t>
            </w:r>
            <w:proofErr w:type="gramEnd"/>
            <w:r w:rsidRPr="008D0376">
              <w:rPr>
                <w:sz w:val="18"/>
                <w:szCs w:val="18"/>
              </w:rPr>
              <w:t xml:space="preserve"> общей площади</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70 на 1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Размер земельного участка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составе помещений спортивных комплексов, а также в специально приспособленном помещении жилого или общественного здания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 м;</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 м;</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в пределах населенного пункта</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общая площадь территорий, занимаемой объектами физической культуры и массового спорта, не менее 7000 кв</w:t>
            </w:r>
            <w:proofErr w:type="gramStart"/>
            <w:r w:rsidRPr="008D0376">
              <w:rPr>
                <w:sz w:val="18"/>
                <w:szCs w:val="18"/>
              </w:rPr>
              <w:t>.м</w:t>
            </w:r>
            <w:proofErr w:type="gramEnd"/>
            <w:r w:rsidRPr="008D0376">
              <w:rPr>
                <w:sz w:val="18"/>
                <w:szCs w:val="18"/>
              </w:rPr>
              <w:t>/1 тыс. чел.</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торговли, общественного питания и бытового обслуживания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15</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торговли</w:t>
            </w:r>
          </w:p>
          <w:p w:rsidR="00C672C5" w:rsidRPr="008D0376" w:rsidRDefault="00C672C5" w:rsidP="003B7A96">
            <w:pPr>
              <w:widowControl w:val="0"/>
              <w:autoSpaceDE w:val="0"/>
              <w:autoSpaceDN w:val="0"/>
              <w:adjustRightInd w:val="0"/>
              <w:rPr>
                <w:sz w:val="18"/>
                <w:szCs w:val="18"/>
              </w:rPr>
            </w:pPr>
            <w:r w:rsidRPr="008D0376">
              <w:rPr>
                <w:sz w:val="18"/>
                <w:szCs w:val="18"/>
              </w:rPr>
              <w:t>(магазины, торговые центры, торговые комплексы)</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кв</w:t>
            </w:r>
            <w:proofErr w:type="gramStart"/>
            <w:r w:rsidRPr="008D0376">
              <w:rPr>
                <w:sz w:val="18"/>
                <w:szCs w:val="18"/>
              </w:rPr>
              <w:t>.м</w:t>
            </w:r>
            <w:proofErr w:type="gramEnd"/>
            <w:r w:rsidRPr="008D0376">
              <w:rPr>
                <w:sz w:val="18"/>
                <w:szCs w:val="18"/>
              </w:rPr>
              <w:t xml:space="preserve"> площади торговых объектов</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торговые центры местного значения с обслуживаемым населением,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4 до 6</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0,4-0,6</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6 до 10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0,6-0,8</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10 до 15</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0,8-1,1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15 до 20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1,1-1,3</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торговые центры поселений с числом жителей,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1</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1 до 3</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0,2-0,4</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3 до 4</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0,4-0,6</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5 до 6</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0,6-1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7 до 10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1-1,2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 2000</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w:t>
            </w:r>
            <w:proofErr w:type="gramStart"/>
            <w:r w:rsidRPr="008D0376">
              <w:rPr>
                <w:sz w:val="18"/>
                <w:szCs w:val="18"/>
              </w:rPr>
              <w:t>.м</w:t>
            </w:r>
            <w:proofErr w:type="gramEnd"/>
            <w:r w:rsidRPr="008D0376">
              <w:rPr>
                <w:sz w:val="18"/>
                <w:szCs w:val="18"/>
              </w:rPr>
              <w:t xml:space="preserve"> площади торговых объектов на 1 тыс. человек</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16</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Предприятия общественного питания</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место</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672C5" w:rsidRPr="008D0376" w:rsidRDefault="00C672C5" w:rsidP="003B7A96">
            <w:pPr>
              <w:widowControl w:val="0"/>
              <w:autoSpaceDE w:val="0"/>
              <w:autoSpaceDN w:val="0"/>
              <w:adjustRightInd w:val="0"/>
              <w:rPr>
                <w:sz w:val="18"/>
                <w:szCs w:val="18"/>
              </w:rPr>
            </w:pPr>
            <w:r w:rsidRPr="008D0376">
              <w:rPr>
                <w:sz w:val="18"/>
                <w:szCs w:val="18"/>
              </w:rPr>
              <w:t xml:space="preserve">сельские населенные пункты – 23 места </w:t>
            </w:r>
            <w:r w:rsidRPr="008D0376">
              <w:rPr>
                <w:sz w:val="18"/>
                <w:szCs w:val="18"/>
              </w:rPr>
              <w:lastRenderedPageBreak/>
              <w:t>на 1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/100 мест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мощность, мест</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участка, </w:t>
            </w:r>
            <w:proofErr w:type="gramStart"/>
            <w:r w:rsidRPr="008D0376">
              <w:rPr>
                <w:sz w:val="18"/>
                <w:szCs w:val="18"/>
              </w:rPr>
              <w:t>га</w:t>
            </w:r>
            <w:proofErr w:type="gramEnd"/>
            <w:r w:rsidRPr="008D0376">
              <w:rPr>
                <w:sz w:val="18"/>
                <w:szCs w:val="18"/>
              </w:rPr>
              <w:t>/100 мест</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0,2-0,25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 50 до 150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0,15-0,2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 2000</w:t>
            </w:r>
          </w:p>
          <w:p w:rsidR="00C672C5" w:rsidRPr="008D0376" w:rsidRDefault="00C672C5" w:rsidP="003B7A96">
            <w:pPr>
              <w:widowControl w:val="0"/>
              <w:autoSpaceDE w:val="0"/>
              <w:autoSpaceDN w:val="0"/>
              <w:adjustRightInd w:val="0"/>
              <w:rPr>
                <w:sz w:val="18"/>
                <w:szCs w:val="18"/>
              </w:rPr>
            </w:pP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t>17</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Предприятия бытового обслуживания</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Уровень обеспеченности, </w:t>
            </w:r>
          </w:p>
          <w:p w:rsidR="00C672C5" w:rsidRPr="008D0376" w:rsidRDefault="00C672C5" w:rsidP="003B7A96">
            <w:pPr>
              <w:widowControl w:val="0"/>
              <w:autoSpaceDE w:val="0"/>
              <w:autoSpaceDN w:val="0"/>
              <w:adjustRightInd w:val="0"/>
              <w:rPr>
                <w:sz w:val="18"/>
                <w:szCs w:val="18"/>
              </w:rPr>
            </w:pPr>
            <w:r w:rsidRPr="008D0376">
              <w:rPr>
                <w:sz w:val="18"/>
                <w:szCs w:val="18"/>
              </w:rPr>
              <w:t>рабочее место</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7 рабочих мест на 1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
          <w:p w:rsidR="00C672C5" w:rsidRPr="008D0376" w:rsidRDefault="00C672C5" w:rsidP="003B7A96">
            <w:pPr>
              <w:widowControl w:val="0"/>
              <w:autoSpaceDE w:val="0"/>
              <w:autoSpaceDN w:val="0"/>
              <w:adjustRightInd w:val="0"/>
              <w:rPr>
                <w:sz w:val="18"/>
                <w:szCs w:val="18"/>
              </w:rPr>
            </w:pPr>
            <w:proofErr w:type="gramStart"/>
            <w:r w:rsidRPr="008D0376">
              <w:rPr>
                <w:sz w:val="18"/>
                <w:szCs w:val="18"/>
              </w:rPr>
              <w:t>га</w:t>
            </w:r>
            <w:proofErr w:type="gramEnd"/>
            <w:r w:rsidRPr="008D0376">
              <w:rPr>
                <w:sz w:val="18"/>
                <w:szCs w:val="18"/>
              </w:rPr>
              <w:t>/10 рабочих мест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мощность, рабочих мест</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участка, </w:t>
            </w:r>
          </w:p>
          <w:p w:rsidR="00C672C5" w:rsidRPr="008D0376" w:rsidRDefault="00C672C5" w:rsidP="003B7A96">
            <w:pPr>
              <w:widowControl w:val="0"/>
              <w:autoSpaceDE w:val="0"/>
              <w:autoSpaceDN w:val="0"/>
              <w:adjustRightInd w:val="0"/>
              <w:rPr>
                <w:sz w:val="18"/>
                <w:szCs w:val="18"/>
              </w:rPr>
            </w:pPr>
            <w:proofErr w:type="gramStart"/>
            <w:r w:rsidRPr="008D0376">
              <w:rPr>
                <w:sz w:val="18"/>
                <w:szCs w:val="18"/>
              </w:rPr>
              <w:t>га</w:t>
            </w:r>
            <w:proofErr w:type="gramEnd"/>
            <w:r w:rsidRPr="008D0376">
              <w:rPr>
                <w:sz w:val="18"/>
                <w:szCs w:val="18"/>
              </w:rPr>
              <w:t>/10 рабочих мест</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r w:rsidRPr="008D0376">
              <w:rPr>
                <w:sz w:val="18"/>
                <w:szCs w:val="18"/>
                <w:lang w:val="en-US"/>
              </w:rPr>
              <w:t>-</w:t>
            </w:r>
            <w:r w:rsidRPr="008D0376">
              <w:rPr>
                <w:sz w:val="18"/>
                <w:szCs w:val="18"/>
              </w:rPr>
              <w:t>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50-150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0,05-0,08</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свыше 150</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0,03-0,04</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 2000</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Примечания:</w:t>
            </w:r>
          </w:p>
          <w:p w:rsidR="00C672C5" w:rsidRPr="008D0376" w:rsidRDefault="00C672C5" w:rsidP="003B7A96">
            <w:pPr>
              <w:widowControl w:val="0"/>
              <w:autoSpaceDE w:val="0"/>
              <w:autoSpaceDN w:val="0"/>
              <w:adjustRightInd w:val="0"/>
              <w:rPr>
                <w:sz w:val="18"/>
                <w:szCs w:val="18"/>
              </w:rPr>
            </w:pPr>
            <w:r w:rsidRPr="008D0376">
              <w:rPr>
                <w:sz w:val="18"/>
                <w:szCs w:val="18"/>
              </w:rPr>
              <w:t xml:space="preserve">1. Предприятия бытового </w:t>
            </w:r>
            <w:proofErr w:type="gramStart"/>
            <w:r w:rsidRPr="008D0376">
              <w:rPr>
                <w:sz w:val="18"/>
                <w:szCs w:val="18"/>
              </w:rPr>
              <w:t>обслуживания</w:t>
            </w:r>
            <w:proofErr w:type="gramEnd"/>
            <w:r w:rsidRPr="008D0376">
              <w:rPr>
                <w:sz w:val="18"/>
                <w:szCs w:val="18"/>
              </w:rPr>
              <w:t xml:space="preserve"> возможно размещать во встроенно-пристроенных помещениях.</w:t>
            </w:r>
          </w:p>
          <w:p w:rsidR="00C672C5" w:rsidRPr="008D0376" w:rsidRDefault="00C672C5" w:rsidP="003B7A96">
            <w:pPr>
              <w:widowControl w:val="0"/>
              <w:autoSpaceDE w:val="0"/>
              <w:autoSpaceDN w:val="0"/>
              <w:adjustRightInd w:val="0"/>
              <w:rPr>
                <w:sz w:val="18"/>
                <w:szCs w:val="18"/>
              </w:rPr>
            </w:pPr>
            <w:r w:rsidRPr="008D0376">
              <w:rPr>
                <w:sz w:val="18"/>
                <w:szCs w:val="18"/>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18</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Прачечные</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Уровень обеспеченности, </w:t>
            </w:r>
          </w:p>
          <w:p w:rsidR="00C672C5" w:rsidRPr="008D0376" w:rsidRDefault="00C672C5" w:rsidP="003B7A96">
            <w:pPr>
              <w:widowControl w:val="0"/>
              <w:autoSpaceDE w:val="0"/>
              <w:autoSpaceDN w:val="0"/>
              <w:adjustRightInd w:val="0"/>
              <w:rPr>
                <w:sz w:val="18"/>
                <w:szCs w:val="18"/>
              </w:rPr>
            </w:pPr>
            <w:proofErr w:type="gramStart"/>
            <w:r w:rsidRPr="008D0376">
              <w:rPr>
                <w:sz w:val="18"/>
                <w:szCs w:val="18"/>
              </w:rPr>
              <w:t>кг</w:t>
            </w:r>
            <w:proofErr w:type="gramEnd"/>
            <w:r w:rsidRPr="008D0376">
              <w:rPr>
                <w:sz w:val="18"/>
                <w:szCs w:val="18"/>
              </w:rPr>
              <w:t xml:space="preserve"> белья в смену</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 110 на 1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60 на 1 тыс. человек, в том числе 20 – прачечные самообслуживания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lang w:val="en-US"/>
              </w:rPr>
            </w:pPr>
            <w:r w:rsidRPr="008D0376">
              <w:rPr>
                <w:sz w:val="18"/>
                <w:szCs w:val="18"/>
              </w:rPr>
              <w:t>19</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lang w:val="en-US"/>
              </w:rPr>
            </w:pPr>
            <w:r w:rsidRPr="008D0376">
              <w:rPr>
                <w:sz w:val="18"/>
                <w:szCs w:val="18"/>
              </w:rPr>
              <w:t>Химчистки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w:t>
            </w:r>
            <w:r w:rsidRPr="008D0376">
              <w:rPr>
                <w:sz w:val="18"/>
                <w:szCs w:val="18"/>
              </w:rPr>
              <w:lastRenderedPageBreak/>
              <w:t xml:space="preserve">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 xml:space="preserve">Расчетный показатель </w:t>
            </w:r>
            <w:r w:rsidRPr="008D0376">
              <w:rPr>
                <w:sz w:val="18"/>
                <w:szCs w:val="18"/>
              </w:rPr>
              <w:lastRenderedPageBreak/>
              <w:t>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Уровень обеспеченности,</w:t>
            </w:r>
          </w:p>
          <w:p w:rsidR="00C672C5" w:rsidRPr="008D0376" w:rsidRDefault="00C672C5" w:rsidP="003B7A96">
            <w:pPr>
              <w:widowControl w:val="0"/>
              <w:autoSpaceDE w:val="0"/>
              <w:autoSpaceDN w:val="0"/>
              <w:adjustRightInd w:val="0"/>
              <w:rPr>
                <w:sz w:val="18"/>
                <w:szCs w:val="18"/>
              </w:rPr>
            </w:pPr>
            <w:proofErr w:type="gramStart"/>
            <w:r w:rsidRPr="008D0376">
              <w:rPr>
                <w:sz w:val="18"/>
                <w:szCs w:val="18"/>
              </w:rPr>
              <w:lastRenderedPageBreak/>
              <w:t>кг</w:t>
            </w:r>
            <w:proofErr w:type="gramEnd"/>
            <w:r w:rsidRPr="008D0376">
              <w:rPr>
                <w:sz w:val="18"/>
                <w:szCs w:val="18"/>
              </w:rPr>
              <w:t xml:space="preserve"> вещей в смену</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lastRenderedPageBreak/>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lastRenderedPageBreak/>
              <w:t>11,4 на 1 тыс. человек, в том числе 7,4 – для общественного делового центра, 4 – для квартала (микрорайона, жилого района);</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3,5 на 1 тыс. человек, в том числе 1,2 – химчистки самообслуживания</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jc w:val="center"/>
              <w:rPr>
                <w:sz w:val="18"/>
                <w:szCs w:val="18"/>
              </w:rPr>
            </w:pPr>
            <w:r w:rsidRPr="008D0376">
              <w:rPr>
                <w:sz w:val="18"/>
                <w:szCs w:val="18"/>
              </w:rPr>
              <w:t>-</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rPr>
                <w:sz w:val="18"/>
                <w:szCs w:val="18"/>
              </w:rPr>
            </w:pPr>
            <w:r w:rsidRPr="008D0376">
              <w:rPr>
                <w:sz w:val="18"/>
                <w:szCs w:val="18"/>
              </w:rPr>
              <w:t xml:space="preserve">Примечание: химчистки рекомендуется размещать в производственно-коммунальной зоне, </w:t>
            </w:r>
            <w:proofErr w:type="gramStart"/>
            <w:r w:rsidRPr="008D0376">
              <w:rPr>
                <w:sz w:val="18"/>
                <w:szCs w:val="18"/>
              </w:rPr>
              <w:t>в</w:t>
            </w:r>
            <w:proofErr w:type="gramEnd"/>
            <w:r w:rsidRPr="008D0376">
              <w:rPr>
                <w:sz w:val="18"/>
                <w:szCs w:val="18"/>
              </w:rPr>
              <w:t xml:space="preserve"> </w:t>
            </w:r>
            <w:proofErr w:type="gramStart"/>
            <w:r w:rsidRPr="008D0376">
              <w:rPr>
                <w:sz w:val="18"/>
                <w:szCs w:val="18"/>
              </w:rPr>
              <w:t>жилой</w:t>
            </w:r>
            <w:proofErr w:type="gramEnd"/>
            <w:r w:rsidRPr="008D0376">
              <w:rPr>
                <w:sz w:val="18"/>
                <w:szCs w:val="18"/>
              </w:rPr>
              <w:t xml:space="preserve"> и общественной зонах рекомендуется организовывать пункты сбора</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20</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Бани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место</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 – 5 на 1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 7 на 1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jc w:val="center"/>
              <w:rPr>
                <w:b/>
                <w:sz w:val="18"/>
                <w:szCs w:val="18"/>
              </w:rPr>
            </w:pPr>
            <w:r w:rsidRPr="008D0376">
              <w:rPr>
                <w:sz w:val="18"/>
                <w:szCs w:val="18"/>
              </w:rPr>
              <w:t>-</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кредитно-финансового обслуживания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21</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Отделения банков</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операционная касса</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1 операционная касса на 10-30 тыс. человек</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2 операционных кассах</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7 операционных кассах</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Транспортная доступность, минут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пределах транспортной доступности</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22</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Отделения и филиалы сберегательного банка</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операционное место</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1 операционное место на 2-3 тыс. человек;</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1 операционное место на 1-2 тыс. человек</w:t>
            </w:r>
          </w:p>
          <w:p w:rsidR="00C672C5" w:rsidRPr="008D0376" w:rsidRDefault="00C672C5" w:rsidP="003B7A96">
            <w:pPr>
              <w:widowControl w:val="0"/>
              <w:autoSpaceDE w:val="0"/>
              <w:autoSpaceDN w:val="0"/>
              <w:adjustRightInd w:val="0"/>
              <w:rPr>
                <w:sz w:val="18"/>
                <w:szCs w:val="18"/>
              </w:rPr>
            </w:pP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3 операционных местах</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20 операционных местах</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 xml:space="preserve">сельские населенные пункты: в пределах </w:t>
            </w:r>
            <w:r w:rsidRPr="008D0376">
              <w:rPr>
                <w:sz w:val="18"/>
                <w:szCs w:val="18"/>
              </w:rPr>
              <w:lastRenderedPageBreak/>
              <w:t>населенного пункта</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lastRenderedPageBreak/>
              <w:t>В области почтовой связи</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23</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Отделения почтовой связи</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мощности объекта</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по нормам и правилам Министерства связи Российской Федерации</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Размер земельного участка, </w:t>
            </w:r>
            <w:proofErr w:type="gramStart"/>
            <w:r w:rsidRPr="008D0376">
              <w:rPr>
                <w:sz w:val="18"/>
                <w:szCs w:val="18"/>
              </w:rPr>
              <w:t>га</w:t>
            </w:r>
            <w:proofErr w:type="gramEnd"/>
            <w:r w:rsidRPr="008D0376">
              <w:rPr>
                <w:sz w:val="18"/>
                <w:szCs w:val="18"/>
              </w:rPr>
              <w:t>/объект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Отделения связи микрорайона, жилого района, </w:t>
            </w:r>
            <w:proofErr w:type="gramStart"/>
            <w:r w:rsidRPr="008D0376">
              <w:rPr>
                <w:sz w:val="18"/>
                <w:szCs w:val="18"/>
              </w:rPr>
              <w:t>га</w:t>
            </w:r>
            <w:proofErr w:type="gramEnd"/>
            <w:r w:rsidRPr="008D0376">
              <w:rPr>
                <w:sz w:val="18"/>
                <w:szCs w:val="18"/>
              </w:rPr>
              <w:t>, для обслуживаемого населения, групп:</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IV-V (до 9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0,07-0,08</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III-IV (9-18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0,09-0,1</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II-III (20-25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0,11-0,12</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Отделения связи сельского поселения, </w:t>
            </w:r>
            <w:proofErr w:type="gramStart"/>
            <w:r w:rsidRPr="008D0376">
              <w:rPr>
                <w:sz w:val="18"/>
                <w:szCs w:val="18"/>
              </w:rPr>
              <w:t>га</w:t>
            </w:r>
            <w:proofErr w:type="gramEnd"/>
            <w:r w:rsidRPr="008D0376">
              <w:rPr>
                <w:sz w:val="18"/>
                <w:szCs w:val="18"/>
              </w:rPr>
              <w:t>, для обслуживаемого населения, групп</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V-VI (0,5-2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0,3-0,35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III-IV (2-6 тыс. чел.)</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0,4-0,45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w:t>
            </w:r>
            <w:proofErr w:type="gramStart"/>
            <w:r w:rsidRPr="008D0376">
              <w:rPr>
                <w:sz w:val="18"/>
                <w:szCs w:val="18"/>
              </w:rPr>
              <w:t>м</w:t>
            </w:r>
            <w:proofErr w:type="gramEnd"/>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городские населенные пункты:</w:t>
            </w:r>
          </w:p>
          <w:p w:rsidR="00C672C5" w:rsidRPr="008D0376" w:rsidRDefault="00C672C5" w:rsidP="003B7A96">
            <w:pPr>
              <w:widowControl w:val="0"/>
              <w:autoSpaceDE w:val="0"/>
              <w:autoSpaceDN w:val="0"/>
              <w:adjustRightInd w:val="0"/>
              <w:rPr>
                <w:sz w:val="18"/>
                <w:szCs w:val="18"/>
              </w:rPr>
            </w:pPr>
            <w:r w:rsidRPr="008D0376">
              <w:rPr>
                <w:sz w:val="18"/>
                <w:szCs w:val="18"/>
              </w:rPr>
              <w:t xml:space="preserve">многоэтажная и </w:t>
            </w:r>
            <w:proofErr w:type="spellStart"/>
            <w:r w:rsidRPr="008D0376">
              <w:rPr>
                <w:sz w:val="18"/>
                <w:szCs w:val="18"/>
              </w:rPr>
              <w:t>среднеэтажная</w:t>
            </w:r>
            <w:proofErr w:type="spellEnd"/>
            <w:r w:rsidRPr="008D0376">
              <w:rPr>
                <w:sz w:val="18"/>
                <w:szCs w:val="18"/>
              </w:rPr>
              <w:t xml:space="preserve"> жилая застройка – 500;</w:t>
            </w:r>
          </w:p>
          <w:p w:rsidR="00C672C5" w:rsidRPr="008D0376" w:rsidRDefault="00C672C5" w:rsidP="003B7A96">
            <w:pPr>
              <w:widowControl w:val="0"/>
              <w:autoSpaceDE w:val="0"/>
              <w:autoSpaceDN w:val="0"/>
              <w:adjustRightInd w:val="0"/>
              <w:rPr>
                <w:sz w:val="18"/>
                <w:szCs w:val="18"/>
              </w:rPr>
            </w:pPr>
            <w:r w:rsidRPr="008D0376">
              <w:rPr>
                <w:sz w:val="18"/>
                <w:szCs w:val="18"/>
              </w:rPr>
              <w:t>индивидуальная и малоэтажная жилая застройка – 800;</w:t>
            </w:r>
          </w:p>
          <w:p w:rsidR="00C672C5" w:rsidRPr="008D0376" w:rsidRDefault="00C672C5" w:rsidP="003B7A96">
            <w:pPr>
              <w:widowControl w:val="0"/>
              <w:autoSpaceDE w:val="0"/>
              <w:autoSpaceDN w:val="0"/>
              <w:adjustRightInd w:val="0"/>
              <w:rPr>
                <w:sz w:val="18"/>
                <w:szCs w:val="18"/>
              </w:rPr>
            </w:pPr>
            <w:r w:rsidRPr="008D0376">
              <w:rPr>
                <w:sz w:val="18"/>
                <w:szCs w:val="18"/>
              </w:rPr>
              <w:t>сельские населенные пункты: в пределах населенного пункта</w:t>
            </w:r>
          </w:p>
        </w:tc>
      </w:tr>
      <w:tr w:rsidR="00C672C5" w:rsidRPr="008D0376" w:rsidTr="003B7A96">
        <w:trPr>
          <w:gridAfter w:val="1"/>
          <w:wAfter w:w="154" w:type="dxa"/>
          <w:trHeight w:val="20"/>
        </w:trPr>
        <w:tc>
          <w:tcPr>
            <w:tcW w:w="14742" w:type="dxa"/>
            <w:gridSpan w:val="16"/>
          </w:tcPr>
          <w:p w:rsidR="00C672C5" w:rsidRPr="008D0376" w:rsidRDefault="00C672C5" w:rsidP="003B7A96">
            <w:pPr>
              <w:widowControl w:val="0"/>
              <w:autoSpaceDE w:val="0"/>
              <w:autoSpaceDN w:val="0"/>
              <w:adjustRightInd w:val="0"/>
              <w:jc w:val="center"/>
              <w:rPr>
                <w:sz w:val="18"/>
                <w:szCs w:val="18"/>
              </w:rPr>
            </w:pPr>
            <w:r w:rsidRPr="008D0376">
              <w:rPr>
                <w:sz w:val="18"/>
                <w:szCs w:val="18"/>
              </w:rPr>
              <w:t>В области транспортного обслуживания</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24</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Сооружения и устройства для хранения и обслуживания транспортных средств</w:t>
            </w:r>
          </w:p>
        </w:tc>
        <w:tc>
          <w:tcPr>
            <w:tcW w:w="1560"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гаражами и открытыми стоянками для постоянного хранения легковых автомобилей, %</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90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обеспеченности стоянками для временного хранения легковых автомобилей, %</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менее чем для 70% расчетного парка индивидуальных легковых автомобилей, в том числе:</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жилые районы</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35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промышленные и коммунально-складские зоны (районы)</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общегородские и специализированные центры</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зоны массового кратковременного отдыха</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1560"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835"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rPr>
                <w:sz w:val="18"/>
                <w:szCs w:val="18"/>
              </w:rPr>
            </w:pPr>
          </w:p>
        </w:tc>
        <w:tc>
          <w:tcPr>
            <w:tcW w:w="4395" w:type="dxa"/>
            <w:gridSpan w:val="4"/>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Пешеходная доступность гаражей и стоянок для постоянного хранения автомобилей, </w:t>
            </w:r>
            <w:proofErr w:type="gramStart"/>
            <w:r w:rsidRPr="008D0376">
              <w:rPr>
                <w:sz w:val="18"/>
                <w:szCs w:val="18"/>
              </w:rPr>
              <w:t>м</w:t>
            </w:r>
            <w:proofErr w:type="gramEnd"/>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при новом строительстве</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800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в районах реконструкции или с неблагоприятной гидрогеологической обстановкой</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val="restart"/>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Пешеходная доступность стоянок временного хранения легковых автомобилей</w:t>
            </w: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входов в жилые дома</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100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пассажирских помещений вокзалов, входов в места крупных учреждений торговли и общественного питания</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150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прочих учреждений и предприятий обслуживания населения и административных зданий</w:t>
            </w: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250</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3684" w:type="dxa"/>
            <w:gridSpan w:val="2"/>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266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до входов в парки, на выставки и стадионы</w:t>
            </w:r>
          </w:p>
          <w:p w:rsidR="00C672C5" w:rsidRPr="008D0376" w:rsidRDefault="00C672C5" w:rsidP="003B7A96">
            <w:pPr>
              <w:widowControl w:val="0"/>
              <w:autoSpaceDE w:val="0"/>
              <w:autoSpaceDN w:val="0"/>
              <w:adjustRightInd w:val="0"/>
              <w:rPr>
                <w:sz w:val="18"/>
                <w:szCs w:val="18"/>
              </w:rPr>
            </w:pPr>
          </w:p>
        </w:tc>
        <w:tc>
          <w:tcPr>
            <w:tcW w:w="1622"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400</w:t>
            </w:r>
          </w:p>
        </w:tc>
      </w:tr>
      <w:tr w:rsidR="00C672C5" w:rsidRPr="008D0376" w:rsidTr="003B7A96">
        <w:trPr>
          <w:gridAfter w:val="1"/>
          <w:wAfter w:w="154" w:type="dxa"/>
          <w:trHeight w:val="20"/>
        </w:trPr>
        <w:tc>
          <w:tcPr>
            <w:tcW w:w="567" w:type="dxa"/>
            <w:vMerge w:val="restart"/>
          </w:tcPr>
          <w:p w:rsidR="00C672C5" w:rsidRPr="008D0376" w:rsidRDefault="00C672C5" w:rsidP="003B7A96">
            <w:pPr>
              <w:widowControl w:val="0"/>
              <w:autoSpaceDE w:val="0"/>
              <w:autoSpaceDN w:val="0"/>
              <w:adjustRightInd w:val="0"/>
              <w:jc w:val="center"/>
              <w:rPr>
                <w:sz w:val="18"/>
                <w:szCs w:val="18"/>
              </w:rPr>
            </w:pPr>
            <w:r w:rsidRPr="008D0376">
              <w:rPr>
                <w:sz w:val="18"/>
                <w:szCs w:val="18"/>
              </w:rPr>
              <w:t>25</w:t>
            </w:r>
          </w:p>
        </w:tc>
        <w:tc>
          <w:tcPr>
            <w:tcW w:w="1809" w:type="dxa"/>
            <w:vMerge w:val="restart"/>
            <w:shd w:val="clear" w:color="auto" w:fill="auto"/>
          </w:tcPr>
          <w:p w:rsidR="00C672C5" w:rsidRPr="008D0376" w:rsidRDefault="00C672C5" w:rsidP="003B7A96">
            <w:pPr>
              <w:widowControl w:val="0"/>
              <w:autoSpaceDE w:val="0"/>
              <w:autoSpaceDN w:val="0"/>
              <w:adjustRightInd w:val="0"/>
              <w:rPr>
                <w:sz w:val="18"/>
                <w:szCs w:val="18"/>
              </w:rPr>
            </w:pPr>
            <w:proofErr w:type="spellStart"/>
            <w:r w:rsidRPr="008D0376">
              <w:rPr>
                <w:sz w:val="18"/>
                <w:szCs w:val="18"/>
              </w:rPr>
              <w:t>Транспортно-логистические</w:t>
            </w:r>
            <w:proofErr w:type="spellEnd"/>
            <w:r w:rsidRPr="008D0376">
              <w:rPr>
                <w:sz w:val="18"/>
                <w:szCs w:val="18"/>
              </w:rPr>
              <w:t xml:space="preserve"> центры</w:t>
            </w:r>
          </w:p>
        </w:tc>
        <w:tc>
          <w:tcPr>
            <w:tcW w:w="1560"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 xml:space="preserve">Расчетные показатели минимально допустимого уровня </w:t>
            </w:r>
            <w:proofErr w:type="spellStart"/>
            <w:proofErr w:type="gramStart"/>
            <w:r w:rsidRPr="008D0376">
              <w:rPr>
                <w:sz w:val="18"/>
                <w:szCs w:val="18"/>
              </w:rPr>
              <w:t>обеспечен-ности</w:t>
            </w:r>
            <w:proofErr w:type="spellEnd"/>
            <w:proofErr w:type="gramEnd"/>
          </w:p>
        </w:tc>
        <w:tc>
          <w:tcPr>
            <w:tcW w:w="2835"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Минимальное количество объектов в границах субъекта Федерации, единиц</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5</w:t>
            </w:r>
          </w:p>
        </w:tc>
      </w:tr>
      <w:tr w:rsidR="00C672C5" w:rsidRPr="008D0376" w:rsidTr="003B7A96">
        <w:trPr>
          <w:gridAfter w:val="1"/>
          <w:wAfter w:w="154" w:type="dxa"/>
          <w:trHeight w:val="20"/>
        </w:trPr>
        <w:tc>
          <w:tcPr>
            <w:tcW w:w="567" w:type="dxa"/>
            <w:vMerge/>
          </w:tcPr>
          <w:p w:rsidR="00C672C5" w:rsidRPr="008D0376" w:rsidRDefault="00C672C5" w:rsidP="003B7A96">
            <w:pPr>
              <w:widowControl w:val="0"/>
              <w:autoSpaceDE w:val="0"/>
              <w:autoSpaceDN w:val="0"/>
              <w:adjustRightInd w:val="0"/>
              <w:jc w:val="center"/>
              <w:rPr>
                <w:sz w:val="18"/>
                <w:szCs w:val="18"/>
              </w:rPr>
            </w:pPr>
          </w:p>
        </w:tc>
        <w:tc>
          <w:tcPr>
            <w:tcW w:w="1809" w:type="dxa"/>
            <w:vMerge/>
            <w:shd w:val="clear" w:color="auto" w:fill="auto"/>
          </w:tcPr>
          <w:p w:rsidR="00C672C5" w:rsidRPr="008D0376" w:rsidRDefault="00C672C5" w:rsidP="003B7A96">
            <w:pPr>
              <w:widowControl w:val="0"/>
              <w:autoSpaceDE w:val="0"/>
              <w:autoSpaceDN w:val="0"/>
              <w:adjustRightInd w:val="0"/>
              <w:jc w:val="center"/>
              <w:rPr>
                <w:sz w:val="18"/>
                <w:szCs w:val="18"/>
              </w:rPr>
            </w:pPr>
          </w:p>
        </w:tc>
        <w:tc>
          <w:tcPr>
            <w:tcW w:w="4395" w:type="dxa"/>
            <w:gridSpan w:val="4"/>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Расчетный показатель максимально допустимого уровня территориальной доступности</w:t>
            </w:r>
          </w:p>
        </w:tc>
        <w:tc>
          <w:tcPr>
            <w:tcW w:w="3684" w:type="dxa"/>
            <w:gridSpan w:val="2"/>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Уровень территориальной доступности для населения, минут</w:t>
            </w:r>
          </w:p>
        </w:tc>
        <w:tc>
          <w:tcPr>
            <w:tcW w:w="4287" w:type="dxa"/>
            <w:gridSpan w:val="8"/>
            <w:shd w:val="clear" w:color="auto" w:fill="auto"/>
          </w:tcPr>
          <w:p w:rsidR="00C672C5" w:rsidRPr="008D0376" w:rsidRDefault="00C672C5" w:rsidP="003B7A96">
            <w:pPr>
              <w:widowControl w:val="0"/>
              <w:autoSpaceDE w:val="0"/>
              <w:autoSpaceDN w:val="0"/>
              <w:adjustRightInd w:val="0"/>
              <w:rPr>
                <w:sz w:val="18"/>
                <w:szCs w:val="18"/>
              </w:rPr>
            </w:pPr>
            <w:r w:rsidRPr="008D0376">
              <w:rPr>
                <w:sz w:val="18"/>
                <w:szCs w:val="18"/>
              </w:rPr>
              <w:t>не нормируется</w:t>
            </w:r>
          </w:p>
        </w:tc>
      </w:tr>
    </w:tbl>
    <w:p w:rsidR="00C672C5" w:rsidRPr="008D0376" w:rsidRDefault="00C672C5" w:rsidP="00C672C5">
      <w:pPr>
        <w:pStyle w:val="ConsPlusNormal"/>
        <w:jc w:val="center"/>
        <w:outlineLvl w:val="1"/>
        <w:rPr>
          <w:b/>
          <w:sz w:val="18"/>
          <w:szCs w:val="18"/>
        </w:rPr>
        <w:sectPr w:rsidR="00C672C5" w:rsidRPr="008D0376" w:rsidSect="008D0376">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851" w:right="567" w:bottom="851" w:left="1418" w:header="709" w:footer="709" w:gutter="0"/>
          <w:pgNumType w:start="10"/>
          <w:cols w:space="708"/>
          <w:docGrid w:linePitch="360"/>
        </w:sectPr>
      </w:pPr>
    </w:p>
    <w:p w:rsidR="00C672C5" w:rsidRPr="008D0376" w:rsidRDefault="00C672C5" w:rsidP="00C672C5">
      <w:pPr>
        <w:pStyle w:val="ConsPlusNormal"/>
        <w:jc w:val="center"/>
        <w:outlineLvl w:val="1"/>
        <w:rPr>
          <w:b/>
          <w:sz w:val="18"/>
          <w:szCs w:val="18"/>
        </w:rPr>
      </w:pPr>
      <w:r w:rsidRPr="008D0376">
        <w:rPr>
          <w:b/>
          <w:sz w:val="18"/>
          <w:szCs w:val="18"/>
          <w:lang w:val="en-US"/>
        </w:rPr>
        <w:lastRenderedPageBreak/>
        <w:t>III</w:t>
      </w:r>
      <w:r w:rsidRPr="008D0376">
        <w:rPr>
          <w:b/>
          <w:sz w:val="18"/>
          <w:szCs w:val="18"/>
        </w:rPr>
        <w:t>. Правила и область применения расчетных показателей,</w:t>
      </w:r>
    </w:p>
    <w:p w:rsidR="00C672C5" w:rsidRPr="008D0376" w:rsidRDefault="00C672C5" w:rsidP="00C672C5">
      <w:pPr>
        <w:pStyle w:val="ConsPlusNormal"/>
        <w:jc w:val="center"/>
        <w:rPr>
          <w:b/>
          <w:sz w:val="18"/>
          <w:szCs w:val="18"/>
        </w:rPr>
      </w:pPr>
      <w:r w:rsidRPr="008D0376">
        <w:rPr>
          <w:b/>
          <w:sz w:val="18"/>
          <w:szCs w:val="18"/>
        </w:rPr>
        <w:t>содержащихся в основной части местных нормативов</w:t>
      </w:r>
    </w:p>
    <w:p w:rsidR="00C672C5" w:rsidRPr="008D0376" w:rsidRDefault="00C672C5" w:rsidP="00C672C5">
      <w:pPr>
        <w:pStyle w:val="ConsPlusNormal"/>
        <w:jc w:val="center"/>
        <w:rPr>
          <w:b/>
          <w:sz w:val="18"/>
          <w:szCs w:val="18"/>
        </w:rPr>
      </w:pPr>
      <w:r w:rsidRPr="008D0376">
        <w:rPr>
          <w:b/>
          <w:sz w:val="18"/>
          <w:szCs w:val="18"/>
        </w:rPr>
        <w:t>градостроительного проектирования</w:t>
      </w:r>
    </w:p>
    <w:p w:rsidR="00C672C5" w:rsidRPr="008D0376" w:rsidRDefault="00C672C5" w:rsidP="00C672C5">
      <w:pPr>
        <w:pStyle w:val="ConsPlusNormal"/>
        <w:jc w:val="center"/>
        <w:rPr>
          <w:sz w:val="18"/>
          <w:szCs w:val="18"/>
        </w:rPr>
      </w:pPr>
    </w:p>
    <w:p w:rsidR="00C672C5" w:rsidRPr="008D0376" w:rsidRDefault="00C672C5" w:rsidP="00C672C5">
      <w:pPr>
        <w:widowControl w:val="0"/>
        <w:autoSpaceDE w:val="0"/>
        <w:autoSpaceDN w:val="0"/>
        <w:adjustRightInd w:val="0"/>
        <w:ind w:firstLine="540"/>
        <w:outlineLvl w:val="2"/>
        <w:rPr>
          <w:bCs/>
          <w:sz w:val="18"/>
          <w:szCs w:val="18"/>
        </w:rPr>
      </w:pPr>
      <w:proofErr w:type="gramStart"/>
      <w:r w:rsidRPr="008D0376">
        <w:rPr>
          <w:sz w:val="18"/>
          <w:szCs w:val="1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Pr="008D0376">
        <w:rPr>
          <w:i/>
          <w:sz w:val="18"/>
          <w:szCs w:val="18"/>
        </w:rPr>
        <w:t>поселения</w:t>
      </w:r>
      <w:r w:rsidRPr="008D0376">
        <w:rPr>
          <w:sz w:val="18"/>
          <w:szCs w:val="18"/>
        </w:rPr>
        <w:t xml:space="preserve">, установленные в местных нормативах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xml:space="preserve">, применяются при подготовке и внесении изменений в </w:t>
      </w:r>
      <w:r w:rsidRPr="008D0376">
        <w:rPr>
          <w:i/>
          <w:sz w:val="18"/>
          <w:szCs w:val="18"/>
        </w:rPr>
        <w:t xml:space="preserve"> генеральные планы поселений (ГП поселения)</w:t>
      </w:r>
      <w:r w:rsidRPr="008D0376">
        <w:rPr>
          <w:sz w:val="18"/>
          <w:szCs w:val="18"/>
        </w:rPr>
        <w:t>, документацию по планировке территории (ДППТ), правила землепользования и застройки муниципальных образований</w:t>
      </w:r>
      <w:proofErr w:type="gramEnd"/>
      <w:r w:rsidRPr="008D0376">
        <w:rPr>
          <w:sz w:val="18"/>
          <w:szCs w:val="18"/>
        </w:rPr>
        <w:t xml:space="preserve"> (</w:t>
      </w:r>
      <w:proofErr w:type="gramStart"/>
      <w:r w:rsidRPr="008D0376">
        <w:rPr>
          <w:sz w:val="18"/>
          <w:szCs w:val="18"/>
        </w:rPr>
        <w:t>ПЗЗ).</w:t>
      </w:r>
      <w:proofErr w:type="gramEnd"/>
    </w:p>
    <w:p w:rsidR="00C672C5" w:rsidRPr="008D0376" w:rsidRDefault="00C672C5" w:rsidP="00C672C5">
      <w:pPr>
        <w:pStyle w:val="ConsPlusNormal"/>
        <w:ind w:firstLine="709"/>
        <w:rPr>
          <w:sz w:val="18"/>
          <w:szCs w:val="18"/>
        </w:rPr>
      </w:pPr>
      <w:proofErr w:type="gramStart"/>
      <w:r w:rsidRPr="008D0376">
        <w:rPr>
          <w:sz w:val="18"/>
          <w:szCs w:val="18"/>
        </w:rPr>
        <w:t xml:space="preserve">Утвержденные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  </w:t>
      </w:r>
      <w:r w:rsidRPr="008D0376">
        <w:rPr>
          <w:sz w:val="18"/>
          <w:szCs w:val="18"/>
        </w:rPr>
        <w:t>подлежат применению:</w:t>
      </w:r>
      <w:proofErr w:type="gramEnd"/>
    </w:p>
    <w:p w:rsidR="00C672C5" w:rsidRPr="008D0376" w:rsidRDefault="00C672C5" w:rsidP="00C672C5">
      <w:pPr>
        <w:pStyle w:val="ConsPlusNormal"/>
        <w:ind w:firstLine="709"/>
        <w:rPr>
          <w:sz w:val="18"/>
          <w:szCs w:val="18"/>
        </w:rPr>
      </w:pPr>
      <w:r w:rsidRPr="008D0376">
        <w:rPr>
          <w:sz w:val="18"/>
          <w:szCs w:val="18"/>
        </w:rPr>
        <w:t xml:space="preserve">органами государственной власти Новосибирской области при осуществлении ими </w:t>
      </w:r>
      <w:proofErr w:type="gramStart"/>
      <w:r w:rsidRPr="008D0376">
        <w:rPr>
          <w:sz w:val="18"/>
          <w:szCs w:val="18"/>
        </w:rPr>
        <w:t>контроля за</w:t>
      </w:r>
      <w:proofErr w:type="gramEnd"/>
      <w:r w:rsidRPr="008D0376">
        <w:rPr>
          <w:sz w:val="18"/>
          <w:szCs w:val="18"/>
        </w:rPr>
        <w:t xml:space="preserve"> соблюдением органами местного самоуправления законодательства о градостроительной деятельности;</w:t>
      </w:r>
    </w:p>
    <w:p w:rsidR="00C672C5" w:rsidRPr="008D0376" w:rsidRDefault="00C672C5" w:rsidP="00C672C5">
      <w:pPr>
        <w:pStyle w:val="ConsPlusNormal"/>
        <w:ind w:firstLine="709"/>
        <w:rPr>
          <w:sz w:val="18"/>
          <w:szCs w:val="18"/>
        </w:rPr>
      </w:pPr>
      <w:r w:rsidRPr="008D0376">
        <w:rPr>
          <w:sz w:val="18"/>
          <w:szCs w:val="1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C672C5" w:rsidRPr="008D0376" w:rsidRDefault="00C672C5" w:rsidP="00C672C5">
      <w:pPr>
        <w:pStyle w:val="ConsPlusNormal"/>
        <w:ind w:firstLine="709"/>
        <w:rPr>
          <w:sz w:val="18"/>
          <w:szCs w:val="18"/>
        </w:rPr>
      </w:pPr>
      <w:r w:rsidRPr="008D0376">
        <w:rPr>
          <w:sz w:val="18"/>
          <w:szCs w:val="1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672C5" w:rsidRPr="008D0376" w:rsidRDefault="00C672C5" w:rsidP="00C672C5">
      <w:pPr>
        <w:pStyle w:val="ConsPlusNormal"/>
        <w:ind w:firstLine="709"/>
        <w:rPr>
          <w:sz w:val="18"/>
          <w:szCs w:val="18"/>
        </w:rPr>
      </w:pPr>
      <w:proofErr w:type="gramStart"/>
      <w:r w:rsidRPr="008D0376">
        <w:rPr>
          <w:sz w:val="18"/>
          <w:szCs w:val="1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w:t>
      </w:r>
      <w:proofErr w:type="spellStart"/>
      <w:r w:rsidRPr="008D0376">
        <w:rPr>
          <w:bCs/>
          <w:sz w:val="18"/>
          <w:szCs w:val="18"/>
        </w:rPr>
        <w:t>облатси</w:t>
      </w:r>
      <w:proofErr w:type="spellEnd"/>
      <w:r w:rsidRPr="008D0376">
        <w:rPr>
          <w:sz w:val="18"/>
          <w:szCs w:val="18"/>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roofErr w:type="gramEnd"/>
    </w:p>
    <w:p w:rsidR="00C672C5" w:rsidRPr="008D0376" w:rsidRDefault="00C672C5" w:rsidP="00C672C5">
      <w:pPr>
        <w:pStyle w:val="ConsPlusNormal"/>
        <w:ind w:firstLine="709"/>
        <w:rPr>
          <w:sz w:val="18"/>
          <w:szCs w:val="18"/>
        </w:rPr>
      </w:pPr>
      <w:proofErr w:type="gramStart"/>
      <w:r w:rsidRPr="008D0376">
        <w:rPr>
          <w:sz w:val="18"/>
          <w:szCs w:val="1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применению подлежат расчетные показатели РНГП Новосибирской области с</w:t>
      </w:r>
      <w:proofErr w:type="gramEnd"/>
      <w:r w:rsidRPr="008D0376">
        <w:rPr>
          <w:sz w:val="18"/>
          <w:szCs w:val="18"/>
        </w:rPr>
        <w:t xml:space="preserve"> учетом требований федерального законодательства.</w:t>
      </w:r>
    </w:p>
    <w:p w:rsidR="00C672C5" w:rsidRPr="008D0376" w:rsidRDefault="00C672C5" w:rsidP="00C672C5">
      <w:pPr>
        <w:pStyle w:val="ConsPlusNormal"/>
        <w:ind w:firstLine="709"/>
        <w:rPr>
          <w:sz w:val="18"/>
          <w:szCs w:val="18"/>
        </w:rPr>
      </w:pPr>
      <w:proofErr w:type="gramStart"/>
      <w:r w:rsidRPr="008D0376">
        <w:rPr>
          <w:sz w:val="18"/>
          <w:szCs w:val="1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roofErr w:type="gramEnd"/>
    </w:p>
    <w:p w:rsidR="00C672C5" w:rsidRPr="008D0376" w:rsidRDefault="00C672C5" w:rsidP="00C672C5">
      <w:pPr>
        <w:pStyle w:val="ConsPlusNormal"/>
        <w:ind w:firstLine="709"/>
        <w:rPr>
          <w:sz w:val="18"/>
          <w:szCs w:val="18"/>
        </w:rPr>
      </w:pPr>
      <w:proofErr w:type="gramStart"/>
      <w:r w:rsidRPr="008D0376">
        <w:rPr>
          <w:sz w:val="18"/>
          <w:szCs w:val="1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8D0376">
        <w:rPr>
          <w:bCs/>
          <w:sz w:val="18"/>
          <w:szCs w:val="18"/>
        </w:rPr>
        <w:t xml:space="preserve">муниципальным образованием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 применению подлежат расчетные показатели</w:t>
      </w:r>
      <w:proofErr w:type="gramEnd"/>
      <w:r w:rsidRPr="008D0376">
        <w:rPr>
          <w:sz w:val="18"/>
          <w:szCs w:val="18"/>
        </w:rPr>
        <w:t xml:space="preserve"> РНГП Новосибирской области с учетом требований федерального законодательства.</w:t>
      </w:r>
    </w:p>
    <w:p w:rsidR="00C672C5" w:rsidRPr="008D0376" w:rsidRDefault="00C672C5" w:rsidP="00C672C5">
      <w:pPr>
        <w:widowControl w:val="0"/>
        <w:suppressAutoHyphens/>
        <w:ind w:firstLine="709"/>
        <w:rPr>
          <w:b/>
          <w:bCs/>
          <w:sz w:val="18"/>
          <w:szCs w:val="18"/>
        </w:rPr>
      </w:pPr>
    </w:p>
    <w:p w:rsidR="00C672C5" w:rsidRPr="008D0376" w:rsidRDefault="00C672C5" w:rsidP="00C672C5">
      <w:pPr>
        <w:widowControl w:val="0"/>
        <w:suppressAutoHyphens/>
        <w:jc w:val="center"/>
        <w:rPr>
          <w:b/>
          <w:bCs/>
          <w:sz w:val="18"/>
          <w:szCs w:val="18"/>
        </w:rPr>
      </w:pPr>
      <w:r w:rsidRPr="008D0376">
        <w:rPr>
          <w:b/>
          <w:bCs/>
          <w:sz w:val="18"/>
          <w:szCs w:val="18"/>
          <w:lang w:val="en-US"/>
        </w:rPr>
        <w:t>IV</w:t>
      </w:r>
      <w:r w:rsidRPr="008D0376">
        <w:rPr>
          <w:b/>
          <w:bCs/>
          <w:sz w:val="18"/>
          <w:szCs w:val="18"/>
        </w:rPr>
        <w:t>.</w:t>
      </w:r>
      <w:r w:rsidRPr="008D0376">
        <w:rPr>
          <w:b/>
          <w:bCs/>
          <w:sz w:val="18"/>
          <w:szCs w:val="18"/>
          <w:lang w:val="en-US"/>
        </w:rPr>
        <w:t> </w:t>
      </w:r>
      <w:r w:rsidRPr="008D0376">
        <w:rPr>
          <w:b/>
          <w:bCs/>
          <w:sz w:val="18"/>
          <w:szCs w:val="18"/>
        </w:rPr>
        <w:t>Материалы по обоснованию расчетных показателей, содержащихся в основной части местных нормативов градостроительного проектирования</w:t>
      </w:r>
    </w:p>
    <w:p w:rsidR="00C672C5" w:rsidRPr="008D0376" w:rsidRDefault="00C672C5" w:rsidP="00C672C5">
      <w:pPr>
        <w:widowControl w:val="0"/>
        <w:suppressAutoHyphens/>
        <w:jc w:val="center"/>
        <w:rPr>
          <w:b/>
          <w:bCs/>
          <w:sz w:val="18"/>
          <w:szCs w:val="18"/>
        </w:rPr>
      </w:pPr>
    </w:p>
    <w:p w:rsidR="00C672C5" w:rsidRPr="008D0376" w:rsidRDefault="00C672C5" w:rsidP="00C672C5">
      <w:pPr>
        <w:widowControl w:val="0"/>
        <w:autoSpaceDE w:val="0"/>
        <w:autoSpaceDN w:val="0"/>
        <w:adjustRightInd w:val="0"/>
        <w:ind w:firstLine="709"/>
        <w:outlineLvl w:val="2"/>
        <w:rPr>
          <w:sz w:val="18"/>
          <w:szCs w:val="18"/>
        </w:rPr>
      </w:pPr>
      <w:r w:rsidRPr="008D0376">
        <w:rPr>
          <w:sz w:val="18"/>
          <w:szCs w:val="1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8D0376">
        <w:rPr>
          <w:bCs/>
          <w:sz w:val="18"/>
          <w:szCs w:val="18"/>
        </w:rPr>
        <w:t xml:space="preserve">муниципального образования рабочего поселка Посевная </w:t>
      </w:r>
      <w:proofErr w:type="spellStart"/>
      <w:r w:rsidRPr="008D0376">
        <w:rPr>
          <w:bCs/>
          <w:sz w:val="18"/>
          <w:szCs w:val="18"/>
        </w:rPr>
        <w:t>Черепановского</w:t>
      </w:r>
      <w:proofErr w:type="spellEnd"/>
      <w:r w:rsidRPr="008D0376">
        <w:rPr>
          <w:bCs/>
          <w:sz w:val="18"/>
          <w:szCs w:val="18"/>
        </w:rPr>
        <w:t xml:space="preserve"> района Новосибирской области</w:t>
      </w:r>
      <w:r w:rsidRPr="008D0376">
        <w:rPr>
          <w:sz w:val="18"/>
          <w:szCs w:val="18"/>
        </w:rPr>
        <w:t>.</w:t>
      </w:r>
    </w:p>
    <w:p w:rsidR="00C672C5" w:rsidRPr="008D0376" w:rsidRDefault="00C672C5" w:rsidP="00C672C5">
      <w:pPr>
        <w:widowControl w:val="0"/>
        <w:autoSpaceDE w:val="0"/>
        <w:autoSpaceDN w:val="0"/>
        <w:adjustRightInd w:val="0"/>
        <w:ind w:firstLine="709"/>
        <w:outlineLvl w:val="2"/>
        <w:rPr>
          <w:sz w:val="18"/>
          <w:szCs w:val="18"/>
        </w:rPr>
      </w:pPr>
    </w:p>
    <w:p w:rsidR="00C672C5" w:rsidRPr="008D0376" w:rsidRDefault="00C672C5" w:rsidP="00C672C5">
      <w:pPr>
        <w:widowControl w:val="0"/>
        <w:autoSpaceDE w:val="0"/>
        <w:autoSpaceDN w:val="0"/>
        <w:adjustRightInd w:val="0"/>
        <w:jc w:val="center"/>
        <w:outlineLvl w:val="2"/>
        <w:rPr>
          <w:sz w:val="18"/>
          <w:szCs w:val="18"/>
        </w:rPr>
      </w:pPr>
      <w:r w:rsidRPr="008D0376">
        <w:rPr>
          <w:sz w:val="18"/>
          <w:szCs w:val="18"/>
        </w:rPr>
        <w:t>Федеральные законы</w:t>
      </w:r>
    </w:p>
    <w:p w:rsidR="00C672C5" w:rsidRPr="008D0376" w:rsidRDefault="00C672C5" w:rsidP="00C672C5">
      <w:pPr>
        <w:widowControl w:val="0"/>
        <w:autoSpaceDE w:val="0"/>
        <w:autoSpaceDN w:val="0"/>
        <w:adjustRightInd w:val="0"/>
        <w:jc w:val="center"/>
        <w:outlineLvl w:val="2"/>
        <w:rPr>
          <w:sz w:val="18"/>
          <w:szCs w:val="18"/>
        </w:rPr>
      </w:pPr>
    </w:p>
    <w:p w:rsidR="00C672C5" w:rsidRPr="008D0376" w:rsidRDefault="00C672C5" w:rsidP="00C672C5">
      <w:pPr>
        <w:pStyle w:val="ConsPlusNormal"/>
        <w:ind w:firstLine="709"/>
        <w:rPr>
          <w:sz w:val="18"/>
          <w:szCs w:val="18"/>
        </w:rPr>
      </w:pPr>
      <w:r w:rsidRPr="008D0376">
        <w:rPr>
          <w:sz w:val="18"/>
          <w:szCs w:val="18"/>
        </w:rPr>
        <w:t xml:space="preserve">Водный </w:t>
      </w:r>
      <w:hyperlink r:id="rId27" w:tooltip="&quot;Водный кодекс Российской Федерации&quot; от 03.06.2006 N 74-ФЗ (ред. от 29.12.2014) (с изм. и доп., вступ. в силу с 22.01.2015){КонсультантПлюс}" w:history="1">
        <w:r w:rsidRPr="008D0376">
          <w:rPr>
            <w:sz w:val="18"/>
            <w:szCs w:val="18"/>
          </w:rPr>
          <w:t>кодекс</w:t>
        </w:r>
      </w:hyperlink>
      <w:r w:rsidRPr="008D0376">
        <w:rPr>
          <w:sz w:val="18"/>
          <w:szCs w:val="18"/>
        </w:rPr>
        <w:t xml:space="preserve">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Градостроительный </w:t>
      </w:r>
      <w:hyperlink r:id="rId28" w:tooltip="&quot;Градостроительный кодекс Российской Федерации&quot; от 29.12.2004 N 190-ФЗ (ред. от 31.12.2014) (с изм. и доп., вступ. в силу с 22.01.2015){КонсультантПлюс}" w:history="1">
        <w:r w:rsidRPr="008D0376">
          <w:rPr>
            <w:sz w:val="18"/>
            <w:szCs w:val="18"/>
          </w:rPr>
          <w:t>кодекс</w:t>
        </w:r>
      </w:hyperlink>
      <w:r w:rsidRPr="008D0376">
        <w:rPr>
          <w:sz w:val="18"/>
          <w:szCs w:val="18"/>
        </w:rPr>
        <w:t xml:space="preserve">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Земельный </w:t>
      </w:r>
      <w:hyperlink r:id="rId29" w:tooltip="&quot;Земельный кодекс Российской Федерации&quot; от 25.10.2001 N 136-ФЗ (ред. от 29.12.2014) (с изм. и доп., вступ. в силу с 22.01.2015){КонсультантПлюс}" w:history="1">
        <w:r w:rsidRPr="008D0376">
          <w:rPr>
            <w:sz w:val="18"/>
            <w:szCs w:val="18"/>
          </w:rPr>
          <w:t>кодекс</w:t>
        </w:r>
      </w:hyperlink>
      <w:r w:rsidRPr="008D0376">
        <w:rPr>
          <w:sz w:val="18"/>
          <w:szCs w:val="18"/>
        </w:rPr>
        <w:t xml:space="preserve">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Лесной </w:t>
      </w:r>
      <w:hyperlink r:id="rId30" w:tooltip="&quot;Лесной кодекс Российской Федерации&quot; от 04.12.2006 N 200-ФЗ (ред. от 21.07.2014) (с изм. и доп., вступ. в силу с 01.01.2015){КонсультантПлюс}" w:history="1">
        <w:r w:rsidRPr="008D0376">
          <w:rPr>
            <w:sz w:val="18"/>
            <w:szCs w:val="18"/>
          </w:rPr>
          <w:t>кодекс</w:t>
        </w:r>
      </w:hyperlink>
      <w:r w:rsidRPr="008D0376">
        <w:rPr>
          <w:sz w:val="18"/>
          <w:szCs w:val="18"/>
        </w:rPr>
        <w:t xml:space="preserve">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1"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8D0376">
          <w:rPr>
            <w:sz w:val="18"/>
            <w:szCs w:val="18"/>
          </w:rPr>
          <w:t>закон</w:t>
        </w:r>
      </w:hyperlink>
      <w:r w:rsidRPr="008D0376">
        <w:rPr>
          <w:sz w:val="18"/>
          <w:szCs w:val="18"/>
        </w:rPr>
        <w:t xml:space="preserve"> от 06.10.2003 № 131-ФЗ «Об общих принципах организации местного самоуправления в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2"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8D0376">
          <w:rPr>
            <w:sz w:val="18"/>
            <w:szCs w:val="18"/>
          </w:rPr>
          <w:t>закон</w:t>
        </w:r>
      </w:hyperlink>
      <w:r w:rsidRPr="008D0376">
        <w:rPr>
          <w:sz w:val="18"/>
          <w:szCs w:val="1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3" w:tooltip="Федеральный закон от 12.02.1998 N 28-ФЗ (ред. от 28.12.2013) &quot;О гражданской обороне&quot;{КонсультантПлюс}" w:history="1">
        <w:r w:rsidRPr="008D0376">
          <w:rPr>
            <w:sz w:val="18"/>
            <w:szCs w:val="18"/>
          </w:rPr>
          <w:t>закон</w:t>
        </w:r>
      </w:hyperlink>
      <w:r w:rsidRPr="008D0376">
        <w:rPr>
          <w:sz w:val="18"/>
          <w:szCs w:val="18"/>
        </w:rPr>
        <w:t xml:space="preserve"> от 12.02.1998 № 28-ФЗ «О гражданской обороне»;</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4" w:tooltip="Федеральный закон от 04.05.1999 N 96-ФЗ (ред. от 29.12.2014) &quot;Об охране атмосферного воздуха&quot;{КонсультантПлюс}" w:history="1">
        <w:r w:rsidRPr="008D0376">
          <w:rPr>
            <w:sz w:val="18"/>
            <w:szCs w:val="18"/>
          </w:rPr>
          <w:t>закон</w:t>
        </w:r>
      </w:hyperlink>
      <w:r w:rsidRPr="008D0376">
        <w:rPr>
          <w:sz w:val="18"/>
          <w:szCs w:val="18"/>
        </w:rPr>
        <w:t xml:space="preserve"> от 04.05.1999 № 96-ФЗ «Об охране атмосферного воздуха»;</w:t>
      </w:r>
    </w:p>
    <w:p w:rsidR="00C672C5" w:rsidRPr="008D0376" w:rsidRDefault="00C672C5" w:rsidP="00C672C5">
      <w:pPr>
        <w:pStyle w:val="ConsPlusNormal"/>
        <w:ind w:firstLine="709"/>
        <w:rPr>
          <w:sz w:val="18"/>
          <w:szCs w:val="18"/>
        </w:rPr>
      </w:pPr>
      <w:r w:rsidRPr="008D0376">
        <w:rPr>
          <w:sz w:val="18"/>
          <w:szCs w:val="18"/>
        </w:rPr>
        <w:t>Федеральный закон от 25.06.2002 № 73-ФЗ «Об объектах культурного наследия (памятниках истории и культуры) народов Российской Федерации»;</w:t>
      </w:r>
    </w:p>
    <w:p w:rsidR="00C672C5" w:rsidRPr="008D0376" w:rsidRDefault="00FD14A5" w:rsidP="00C672C5">
      <w:pPr>
        <w:pStyle w:val="ConsPlusNormal"/>
        <w:ind w:firstLine="709"/>
        <w:rPr>
          <w:sz w:val="18"/>
          <w:szCs w:val="18"/>
        </w:rPr>
      </w:pPr>
      <w:hyperlink r:id="rId35" w:tooltip="Закон РФ от 21.02.1992 N 2395-1 (ред. от 29.12.2014) &quot;О недрах&quot; (с изм. и доп., вступ. в силу с 01.02.2015){КонсультантПлюс}" w:history="1">
        <w:r w:rsidR="00C672C5" w:rsidRPr="008D0376">
          <w:rPr>
            <w:sz w:val="18"/>
            <w:szCs w:val="18"/>
          </w:rPr>
          <w:t>Закон</w:t>
        </w:r>
      </w:hyperlink>
      <w:r w:rsidR="00C672C5" w:rsidRPr="008D0376">
        <w:rPr>
          <w:sz w:val="18"/>
          <w:szCs w:val="18"/>
        </w:rPr>
        <w:t xml:space="preserve"> Российской Федерации от 21.02.1992 № 2395-1 «О недрах»;</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6" w:tooltip="Федеральный закон от 26.03.2003 N 35-ФЗ (ред. от 29.12.2014) &quot;Об электроэнергетике&quot;{КонсультантПлюс}" w:history="1">
        <w:r w:rsidRPr="008D0376">
          <w:rPr>
            <w:sz w:val="18"/>
            <w:szCs w:val="18"/>
          </w:rPr>
          <w:t>закон</w:t>
        </w:r>
      </w:hyperlink>
      <w:r w:rsidRPr="008D0376">
        <w:rPr>
          <w:sz w:val="18"/>
          <w:szCs w:val="18"/>
        </w:rPr>
        <w:t xml:space="preserve"> от 26.03.2003 № 35-ФЗ «Об электроэнергетике»;</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7" w:tooltip="Федеральный закон от 31.03.1999 N 69-ФЗ (ред. от 21.07.2014) &quot;О газоснабжении в Российской Федерации&quot;{КонсультантПлюс}" w:history="1">
        <w:r w:rsidRPr="008D0376">
          <w:rPr>
            <w:sz w:val="18"/>
            <w:szCs w:val="18"/>
          </w:rPr>
          <w:t>закон</w:t>
        </w:r>
      </w:hyperlink>
      <w:r w:rsidRPr="008D0376">
        <w:rPr>
          <w:sz w:val="18"/>
          <w:szCs w:val="18"/>
        </w:rPr>
        <w:t xml:space="preserve"> от 31.03.1999 № 69-ФЗ «О газоснабжении в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8" w:tooltip="Федеральный закон от 07.07.2003 N 126-ФЗ (ред. от 21.07.2014) &quot;О связи&quot; (с изм. и доп., вступ. в силу с 21.10.2014){КонсультантПлюс}" w:history="1">
        <w:r w:rsidRPr="008D0376">
          <w:rPr>
            <w:sz w:val="18"/>
            <w:szCs w:val="18"/>
          </w:rPr>
          <w:t>закон</w:t>
        </w:r>
      </w:hyperlink>
      <w:r w:rsidRPr="008D0376">
        <w:rPr>
          <w:sz w:val="18"/>
          <w:szCs w:val="18"/>
        </w:rPr>
        <w:t xml:space="preserve"> от 07.07.2003 № 126-ФЗ «О связи»;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39" w:tooltip="Федеральный закон от 27.07.2010 N 190-ФЗ (ред. от 29.12.2014) &quot;О теплоснабжении&quot;{КонсультантПлюс}" w:history="1">
        <w:r w:rsidRPr="008D0376">
          <w:rPr>
            <w:sz w:val="18"/>
            <w:szCs w:val="18"/>
          </w:rPr>
          <w:t>закон</w:t>
        </w:r>
      </w:hyperlink>
      <w:r w:rsidRPr="008D0376">
        <w:rPr>
          <w:sz w:val="18"/>
          <w:szCs w:val="18"/>
        </w:rPr>
        <w:t xml:space="preserve"> от 27.07.2010 № 190-ФЗ «О теплоснабжении»;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0" w:tooltip="Федеральный закон от 07.12.2011 N 416-ФЗ (ред. от 29.12.2014) &quot;О водоснабжении и водоотведении&quot; (с изм. и доп., вступ. в силу с 09.01.2015){КонсультантПлюс}" w:history="1">
        <w:r w:rsidRPr="008D0376">
          <w:rPr>
            <w:sz w:val="18"/>
            <w:szCs w:val="18"/>
          </w:rPr>
          <w:t>закон</w:t>
        </w:r>
      </w:hyperlink>
      <w:r w:rsidRPr="008D0376">
        <w:rPr>
          <w:sz w:val="18"/>
          <w:szCs w:val="18"/>
        </w:rPr>
        <w:t xml:space="preserve"> от 07.12.2011 № 416-ФЗ «О водоснабжении и водоотведении»;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1" w:tooltip="Федеральный закон от 28.12.2013 N 442-ФЗ (ред. от 21.07.2014) &quot;Об основах социального обслуживания граждан в Российской Федерации&quot;{КонсультантПлюс}" w:history="1">
        <w:r w:rsidRPr="008D0376">
          <w:rPr>
            <w:sz w:val="18"/>
            <w:szCs w:val="18"/>
          </w:rPr>
          <w:t>закон</w:t>
        </w:r>
      </w:hyperlink>
      <w:r w:rsidRPr="008D0376">
        <w:rPr>
          <w:sz w:val="18"/>
          <w:szCs w:val="18"/>
        </w:rPr>
        <w:t xml:space="preserve"> от 28.12.2013 № 442-ФЗ «Об основах социального обслуживания граждан в Российской Федерации»;</w:t>
      </w:r>
    </w:p>
    <w:p w:rsidR="00C672C5" w:rsidRPr="008D0376" w:rsidRDefault="00C672C5" w:rsidP="00C672C5">
      <w:pPr>
        <w:pStyle w:val="ConsPlusNormal"/>
        <w:ind w:firstLine="709"/>
        <w:rPr>
          <w:sz w:val="18"/>
          <w:szCs w:val="18"/>
        </w:rPr>
      </w:pPr>
      <w:r w:rsidRPr="008D0376">
        <w:rPr>
          <w:sz w:val="18"/>
          <w:szCs w:val="18"/>
        </w:rPr>
        <w:lastRenderedPageBreak/>
        <w:t xml:space="preserve">Федеральный </w:t>
      </w:r>
      <w:hyperlink r:id="rId42"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8D0376">
          <w:rPr>
            <w:sz w:val="18"/>
            <w:szCs w:val="18"/>
          </w:rPr>
          <w:t>закон</w:t>
        </w:r>
      </w:hyperlink>
      <w:r w:rsidRPr="008D0376">
        <w:rPr>
          <w:sz w:val="18"/>
          <w:szCs w:val="18"/>
        </w:rPr>
        <w:t xml:space="preserve"> от 19.05.1995 № 81-ФЗ «О государственных пособиях гражданам, имеющим детей»;</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3"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8D0376">
          <w:rPr>
            <w:sz w:val="18"/>
            <w:szCs w:val="18"/>
          </w:rPr>
          <w:t>закон</w:t>
        </w:r>
      </w:hyperlink>
      <w:r w:rsidRPr="008D0376">
        <w:rPr>
          <w:sz w:val="18"/>
          <w:szCs w:val="18"/>
        </w:rPr>
        <w:t xml:space="preserve"> от 22.07.2008 № 123-ФЗ «Технический регламент о требованиях пожарной безопасности»;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4" w:tooltip="Федеральный закон от 22.08.1995 N 151-ФЗ (ред. от 02.07.2013) &quot;Об аварийно-спасательных службах и статусе спасателей&quot;{КонсультантПлюс}" w:history="1">
        <w:r w:rsidRPr="008D0376">
          <w:rPr>
            <w:sz w:val="18"/>
            <w:szCs w:val="18"/>
          </w:rPr>
          <w:t>закон</w:t>
        </w:r>
      </w:hyperlink>
      <w:r w:rsidRPr="008D0376">
        <w:rPr>
          <w:sz w:val="18"/>
          <w:szCs w:val="18"/>
        </w:rPr>
        <w:t xml:space="preserve"> от 22.08.1995 № 151-ФЗ «Об аварийно-спасательных службах и статусе спасателей»;</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5" w:tooltip="Федеральный закон от 29.12.2012 N 273-ФЗ (ред. от 31.12.2014) &quot;Об образовании в Российской Федерации&quot;{КонсультантПлюс}" w:history="1">
        <w:r w:rsidRPr="008D0376">
          <w:rPr>
            <w:sz w:val="18"/>
            <w:szCs w:val="18"/>
          </w:rPr>
          <w:t>закон</w:t>
        </w:r>
      </w:hyperlink>
      <w:r w:rsidRPr="008D0376">
        <w:rPr>
          <w:sz w:val="18"/>
          <w:szCs w:val="18"/>
        </w:rPr>
        <w:t xml:space="preserve"> от 29.12.2012 № 273-ФЗ «Об образовании в Российской Федерации»;</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6" w:tooltip="Федеральный закон от 24.06.1998 N 89-ФЗ (ред. от 29.12.2014) &quot;Об отходах производства и потребления&quot; (с изм. и доп., вступ. в силу с 01.02.2015){КонсультантПлюс}" w:history="1">
        <w:r w:rsidRPr="008D0376">
          <w:rPr>
            <w:sz w:val="18"/>
            <w:szCs w:val="18"/>
          </w:rPr>
          <w:t>закон</w:t>
        </w:r>
      </w:hyperlink>
      <w:r w:rsidRPr="008D0376">
        <w:rPr>
          <w:sz w:val="18"/>
          <w:szCs w:val="18"/>
        </w:rPr>
        <w:t xml:space="preserve"> от 24.06.1998 № 89-ФЗ «Об отходах производства и потребления»;</w:t>
      </w:r>
    </w:p>
    <w:p w:rsidR="00C672C5" w:rsidRPr="008D0376" w:rsidRDefault="00C672C5" w:rsidP="00C672C5">
      <w:pPr>
        <w:pStyle w:val="ConsPlusNormal"/>
        <w:ind w:firstLine="709"/>
        <w:rPr>
          <w:sz w:val="18"/>
          <w:szCs w:val="18"/>
        </w:rPr>
      </w:pPr>
      <w:r w:rsidRPr="008D0376">
        <w:rPr>
          <w:sz w:val="18"/>
          <w:szCs w:val="18"/>
        </w:rPr>
        <w:t xml:space="preserve">Федеральный </w:t>
      </w:r>
      <w:hyperlink r:id="rId47" w:tooltip="Федеральный закон от 30.03.1999 N 52-ФЗ (ред. от 29.12.2014) &quot;О санитарно-эпидемиологическом благополучии населения&quot;{КонсультантПлюс}" w:history="1">
        <w:r w:rsidRPr="008D0376">
          <w:rPr>
            <w:sz w:val="18"/>
            <w:szCs w:val="18"/>
          </w:rPr>
          <w:t>закон</w:t>
        </w:r>
      </w:hyperlink>
      <w:r w:rsidRPr="008D0376">
        <w:rPr>
          <w:sz w:val="18"/>
          <w:szCs w:val="18"/>
        </w:rPr>
        <w:t xml:space="preserve"> от 30.03.1999 № 52-ФЗ «О санитарно-эпидемиологическом благополучии населения».</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Иные нормативные акты Российской Федерации</w:t>
      </w:r>
    </w:p>
    <w:p w:rsidR="00C672C5" w:rsidRPr="008D0376" w:rsidRDefault="00C672C5" w:rsidP="00C672C5">
      <w:pPr>
        <w:pStyle w:val="ConsPlusNormal"/>
        <w:ind w:firstLine="709"/>
        <w:rPr>
          <w:sz w:val="18"/>
          <w:szCs w:val="18"/>
        </w:rPr>
      </w:pPr>
    </w:p>
    <w:p w:rsidR="00C672C5" w:rsidRPr="008D0376" w:rsidRDefault="00FD14A5" w:rsidP="00C672C5">
      <w:pPr>
        <w:pStyle w:val="ConsPlusNormal"/>
        <w:ind w:firstLine="709"/>
        <w:rPr>
          <w:sz w:val="18"/>
          <w:szCs w:val="18"/>
        </w:rPr>
      </w:pPr>
      <w:hyperlink r:id="rId48" w:tooltip="Распоряжение Правительства РФ от 03.07.1996 N 1063-р (ред. от 23.06.2014) &lt;О Социальных нормативах и нормах&gt;{КонсультантПлюс}" w:history="1">
        <w:r w:rsidR="00C672C5" w:rsidRPr="008D0376">
          <w:rPr>
            <w:sz w:val="18"/>
            <w:szCs w:val="18"/>
          </w:rPr>
          <w:t>Распоряжение</w:t>
        </w:r>
      </w:hyperlink>
      <w:r w:rsidR="00C672C5" w:rsidRPr="008D0376">
        <w:rPr>
          <w:sz w:val="18"/>
          <w:szCs w:val="18"/>
        </w:rPr>
        <w:t xml:space="preserve"> Правительства Российской Федерации от 03.07.1996 № 1063-р (О Социальных нормативах и нормах);</w:t>
      </w:r>
    </w:p>
    <w:p w:rsidR="00C672C5" w:rsidRPr="008D0376" w:rsidRDefault="00FD14A5" w:rsidP="00C672C5">
      <w:pPr>
        <w:pStyle w:val="ConsPlusNormal"/>
        <w:ind w:firstLine="709"/>
        <w:rPr>
          <w:sz w:val="18"/>
          <w:szCs w:val="18"/>
        </w:rPr>
      </w:pPr>
      <w:hyperlink r:id="rId49"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672C5" w:rsidRPr="008D0376">
          <w:rPr>
            <w:sz w:val="18"/>
            <w:szCs w:val="18"/>
          </w:rPr>
          <w:t>распоряжение</w:t>
        </w:r>
      </w:hyperlink>
      <w:r w:rsidR="00C672C5" w:rsidRPr="008D0376">
        <w:rPr>
          <w:sz w:val="18"/>
          <w:szCs w:val="18"/>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672C5" w:rsidRPr="008D0376" w:rsidRDefault="00FD14A5" w:rsidP="00C672C5">
      <w:pPr>
        <w:pStyle w:val="ConsPlusNormal"/>
        <w:ind w:firstLine="709"/>
        <w:rPr>
          <w:sz w:val="18"/>
          <w:szCs w:val="18"/>
        </w:rPr>
      </w:pPr>
      <w:hyperlink r:id="rId5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672C5" w:rsidRPr="008D0376">
          <w:rPr>
            <w:sz w:val="18"/>
            <w:szCs w:val="18"/>
          </w:rPr>
          <w:t>распоряжение</w:t>
        </w:r>
      </w:hyperlink>
      <w:r w:rsidR="00C672C5" w:rsidRPr="008D0376">
        <w:rPr>
          <w:sz w:val="18"/>
          <w:szCs w:val="1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672C5" w:rsidRPr="008D0376" w:rsidRDefault="00FD14A5" w:rsidP="00C672C5">
      <w:pPr>
        <w:pStyle w:val="ConsPlusNormal"/>
        <w:ind w:firstLine="709"/>
        <w:rPr>
          <w:sz w:val="18"/>
          <w:szCs w:val="18"/>
        </w:rPr>
      </w:pPr>
      <w:hyperlink r:id="rId51"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672C5" w:rsidRPr="008D0376">
          <w:rPr>
            <w:sz w:val="18"/>
            <w:szCs w:val="18"/>
          </w:rPr>
          <w:t>постановление</w:t>
        </w:r>
      </w:hyperlink>
      <w:r w:rsidR="00C672C5" w:rsidRPr="008D0376">
        <w:rPr>
          <w:sz w:val="18"/>
          <w:szCs w:val="1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672C5" w:rsidRPr="008D0376" w:rsidRDefault="00FD14A5" w:rsidP="00C672C5">
      <w:pPr>
        <w:pStyle w:val="ConsPlusNormal"/>
        <w:ind w:firstLine="709"/>
        <w:rPr>
          <w:sz w:val="18"/>
          <w:szCs w:val="18"/>
        </w:rPr>
      </w:pPr>
      <w:hyperlink r:id="rId5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672C5" w:rsidRPr="008D0376">
          <w:rPr>
            <w:sz w:val="18"/>
            <w:szCs w:val="18"/>
          </w:rPr>
          <w:t>постановление</w:t>
        </w:r>
      </w:hyperlink>
      <w:r w:rsidR="00C672C5" w:rsidRPr="008D0376">
        <w:rPr>
          <w:sz w:val="18"/>
          <w:szCs w:val="1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672C5" w:rsidRPr="008D0376" w:rsidRDefault="00FD14A5" w:rsidP="00C672C5">
      <w:pPr>
        <w:pStyle w:val="ConsPlusNormal"/>
        <w:ind w:firstLine="709"/>
        <w:rPr>
          <w:sz w:val="18"/>
          <w:szCs w:val="18"/>
        </w:rPr>
      </w:pPr>
      <w:hyperlink r:id="rId53"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672C5" w:rsidRPr="008D0376">
          <w:rPr>
            <w:sz w:val="18"/>
            <w:szCs w:val="18"/>
          </w:rPr>
          <w:t>постановление</w:t>
        </w:r>
      </w:hyperlink>
      <w:r w:rsidR="00C672C5" w:rsidRPr="008D0376">
        <w:rPr>
          <w:sz w:val="18"/>
          <w:szCs w:val="1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672C5" w:rsidRPr="008D0376" w:rsidRDefault="00FD14A5" w:rsidP="00C672C5">
      <w:pPr>
        <w:pStyle w:val="ConsPlusNormal"/>
        <w:ind w:firstLine="709"/>
        <w:rPr>
          <w:sz w:val="18"/>
          <w:szCs w:val="18"/>
        </w:rPr>
      </w:pPr>
      <w:hyperlink r:id="rId54"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672C5" w:rsidRPr="008D0376">
          <w:rPr>
            <w:sz w:val="18"/>
            <w:szCs w:val="18"/>
          </w:rPr>
          <w:t>приказ</w:t>
        </w:r>
      </w:hyperlink>
      <w:r w:rsidR="00C672C5" w:rsidRPr="008D0376">
        <w:rPr>
          <w:sz w:val="18"/>
          <w:szCs w:val="1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672C5" w:rsidRPr="008D0376" w:rsidRDefault="00FD14A5" w:rsidP="00C672C5">
      <w:pPr>
        <w:pStyle w:val="ConsPlusNormal"/>
        <w:ind w:firstLine="709"/>
        <w:rPr>
          <w:sz w:val="18"/>
          <w:szCs w:val="18"/>
        </w:rPr>
      </w:pPr>
      <w:hyperlink r:id="rId55"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672C5" w:rsidRPr="008D0376">
          <w:rPr>
            <w:sz w:val="18"/>
            <w:szCs w:val="18"/>
          </w:rPr>
          <w:t>приказ</w:t>
        </w:r>
      </w:hyperlink>
      <w:r w:rsidR="00C672C5" w:rsidRPr="008D0376">
        <w:rPr>
          <w:sz w:val="18"/>
          <w:szCs w:val="1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672C5" w:rsidRPr="008D0376" w:rsidRDefault="00FD14A5" w:rsidP="00C672C5">
      <w:pPr>
        <w:pStyle w:val="ConsPlusNormal"/>
        <w:ind w:firstLine="709"/>
        <w:rPr>
          <w:sz w:val="18"/>
          <w:szCs w:val="18"/>
        </w:rPr>
      </w:pPr>
      <w:hyperlink r:id="rId56"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672C5" w:rsidRPr="008D0376">
          <w:rPr>
            <w:sz w:val="18"/>
            <w:szCs w:val="18"/>
          </w:rPr>
          <w:t>приказ</w:t>
        </w:r>
      </w:hyperlink>
      <w:r w:rsidR="00C672C5" w:rsidRPr="008D0376">
        <w:rPr>
          <w:sz w:val="18"/>
          <w:szCs w:val="1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672C5" w:rsidRPr="008D0376" w:rsidRDefault="00FD14A5" w:rsidP="00C672C5">
      <w:pPr>
        <w:pStyle w:val="ConsPlusNormal"/>
        <w:ind w:firstLine="709"/>
        <w:rPr>
          <w:sz w:val="18"/>
          <w:szCs w:val="18"/>
        </w:rPr>
      </w:pPr>
      <w:hyperlink r:id="rId57"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672C5" w:rsidRPr="008D0376">
          <w:rPr>
            <w:sz w:val="18"/>
            <w:szCs w:val="18"/>
          </w:rPr>
          <w:t>приказ</w:t>
        </w:r>
      </w:hyperlink>
      <w:r w:rsidR="00C672C5" w:rsidRPr="008D0376">
        <w:rPr>
          <w:sz w:val="18"/>
          <w:szCs w:val="1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72C5" w:rsidRPr="008D0376" w:rsidRDefault="00C672C5" w:rsidP="00C672C5">
      <w:pPr>
        <w:pStyle w:val="ConsPlusNormal"/>
        <w:ind w:firstLine="709"/>
        <w:rPr>
          <w:sz w:val="18"/>
          <w:szCs w:val="18"/>
        </w:rPr>
      </w:pPr>
      <w:r w:rsidRPr="008D0376">
        <w:rPr>
          <w:sz w:val="18"/>
          <w:szCs w:val="18"/>
        </w:rPr>
        <w:t>Ветеринарно-санитарные правила сбора, утилизации и уничтожения биологических отходов;</w:t>
      </w:r>
    </w:p>
    <w:p w:rsidR="00C672C5" w:rsidRPr="008D0376" w:rsidRDefault="00FD14A5" w:rsidP="00C672C5">
      <w:pPr>
        <w:pStyle w:val="ConsPlusNormal"/>
        <w:ind w:firstLine="709"/>
        <w:rPr>
          <w:sz w:val="18"/>
          <w:szCs w:val="18"/>
        </w:rPr>
      </w:pPr>
      <w:hyperlink r:id="rId58"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672C5" w:rsidRPr="008D0376">
          <w:rPr>
            <w:sz w:val="18"/>
            <w:szCs w:val="18"/>
          </w:rPr>
          <w:t>приказ</w:t>
        </w:r>
      </w:hyperlink>
      <w:r w:rsidR="00C672C5" w:rsidRPr="008D0376">
        <w:rPr>
          <w:sz w:val="18"/>
          <w:szCs w:val="1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Нормативные правовые акты Новосибирской области</w:t>
      </w:r>
    </w:p>
    <w:p w:rsidR="00C672C5" w:rsidRPr="008D0376" w:rsidRDefault="00C672C5" w:rsidP="00C672C5">
      <w:pPr>
        <w:pStyle w:val="ConsPlusNormal"/>
        <w:ind w:firstLine="709"/>
        <w:rPr>
          <w:sz w:val="18"/>
          <w:szCs w:val="18"/>
        </w:rPr>
      </w:pPr>
    </w:p>
    <w:p w:rsidR="00C672C5" w:rsidRPr="008D0376" w:rsidRDefault="00C672C5" w:rsidP="00C672C5">
      <w:pPr>
        <w:widowControl w:val="0"/>
        <w:suppressAutoHyphens/>
        <w:ind w:firstLine="709"/>
        <w:rPr>
          <w:bCs/>
          <w:sz w:val="18"/>
          <w:szCs w:val="18"/>
        </w:rPr>
      </w:pPr>
      <w:r w:rsidRPr="008D0376">
        <w:rPr>
          <w:bCs/>
          <w:sz w:val="18"/>
          <w:szCs w:val="18"/>
        </w:rPr>
        <w:t>Закон Новосибирской области от 14.04.2003 № 108-ОЗ «Об использовании земель на территории Новосибирской области»;</w:t>
      </w:r>
    </w:p>
    <w:p w:rsidR="00C672C5" w:rsidRPr="008D0376" w:rsidRDefault="00C672C5" w:rsidP="00C672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18"/>
          <w:szCs w:val="18"/>
        </w:rPr>
      </w:pPr>
      <w:r w:rsidRPr="008D0376">
        <w:rPr>
          <w:color w:val="000000"/>
          <w:sz w:val="18"/>
          <w:szCs w:val="18"/>
        </w:rPr>
        <w:t>Закон Новосибирской области от 30.12.2003 № 162-ОЗ «Об обороте земель сельскохозяйственного назначения на территории Новосибирской области»;</w:t>
      </w:r>
    </w:p>
    <w:p w:rsidR="00C672C5" w:rsidRPr="008D0376" w:rsidRDefault="00C672C5" w:rsidP="00C672C5">
      <w:pPr>
        <w:widowControl w:val="0"/>
        <w:suppressAutoHyphens/>
        <w:ind w:firstLine="709"/>
        <w:rPr>
          <w:bCs/>
          <w:sz w:val="18"/>
          <w:szCs w:val="18"/>
        </w:rPr>
      </w:pPr>
      <w:r w:rsidRPr="008D0376">
        <w:rPr>
          <w:bCs/>
          <w:sz w:val="18"/>
          <w:szCs w:val="18"/>
        </w:rPr>
        <w:t>Закон Новосибирской области от 02.06.2004 № 200-ОЗ «О статусе и границах муниципальных образований Новосибирской области»;</w:t>
      </w:r>
    </w:p>
    <w:p w:rsidR="00C672C5" w:rsidRPr="008D0376" w:rsidRDefault="00C672C5" w:rsidP="00C6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18"/>
          <w:szCs w:val="18"/>
        </w:rPr>
      </w:pPr>
      <w:r w:rsidRPr="008D0376">
        <w:rPr>
          <w:color w:val="000000"/>
          <w:sz w:val="18"/>
          <w:szCs w:val="18"/>
        </w:rPr>
        <w:t>Закон Новосибирской области от 26.09.2005 № 325-ОЗ «Об особо охраняемых природных территориях в Новосибирской области»;</w:t>
      </w:r>
    </w:p>
    <w:p w:rsidR="00C672C5" w:rsidRPr="008D0376" w:rsidRDefault="00C672C5" w:rsidP="00C672C5">
      <w:pPr>
        <w:widowControl w:val="0"/>
        <w:suppressAutoHyphens/>
        <w:ind w:firstLine="709"/>
        <w:rPr>
          <w:bCs/>
          <w:sz w:val="18"/>
          <w:szCs w:val="18"/>
        </w:rPr>
      </w:pPr>
      <w:r w:rsidRPr="008D0376">
        <w:rPr>
          <w:bCs/>
          <w:sz w:val="18"/>
          <w:szCs w:val="18"/>
        </w:rPr>
        <w:t>Закон Новосибирской области от 16.03.2006 № 4-ОЗ «Об административно-территориальном устройстве Новосибирской области»;</w:t>
      </w:r>
    </w:p>
    <w:p w:rsidR="00C672C5" w:rsidRPr="008D0376" w:rsidRDefault="00C672C5" w:rsidP="00C6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18"/>
          <w:szCs w:val="18"/>
        </w:rPr>
      </w:pPr>
      <w:r w:rsidRPr="008D0376">
        <w:rPr>
          <w:color w:val="000000"/>
          <w:sz w:val="18"/>
          <w:szCs w:val="1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C672C5" w:rsidRPr="008D0376" w:rsidRDefault="00C672C5" w:rsidP="00C672C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 w:val="18"/>
          <w:szCs w:val="18"/>
        </w:rPr>
      </w:pPr>
      <w:r w:rsidRPr="008D0376">
        <w:rPr>
          <w:color w:val="000000"/>
          <w:sz w:val="18"/>
          <w:szCs w:val="18"/>
        </w:rPr>
        <w:t>Закон Новосибирской области от 06.04.2007 № 102-ОЗ «О некоторых вопросах организации розничных рынков на территории Новосибирской области»;</w:t>
      </w:r>
    </w:p>
    <w:p w:rsidR="00C672C5" w:rsidRPr="008D0376" w:rsidRDefault="00C672C5" w:rsidP="00C672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18"/>
          <w:szCs w:val="18"/>
        </w:rPr>
      </w:pPr>
      <w:r w:rsidRPr="008D0376">
        <w:rPr>
          <w:color w:val="000000"/>
          <w:sz w:val="18"/>
          <w:szCs w:val="18"/>
        </w:rPr>
        <w:t>Закон Новосибирской области от 27.04.2010 № 481-ОЗ «О регулировании градостроительной деятельности в Новосибирской области»;</w:t>
      </w:r>
    </w:p>
    <w:p w:rsidR="00C672C5" w:rsidRPr="008D0376" w:rsidRDefault="00C672C5" w:rsidP="00C672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18"/>
          <w:szCs w:val="18"/>
        </w:rPr>
      </w:pPr>
      <w:r w:rsidRPr="008D0376">
        <w:rPr>
          <w:color w:val="000000"/>
          <w:sz w:val="18"/>
          <w:szCs w:val="1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C672C5" w:rsidRPr="008D0376" w:rsidRDefault="00C672C5" w:rsidP="00C672C5">
      <w:pPr>
        <w:widowControl w:val="0"/>
        <w:suppressAutoHyphens/>
        <w:autoSpaceDE w:val="0"/>
        <w:autoSpaceDN w:val="0"/>
        <w:adjustRightInd w:val="0"/>
        <w:ind w:firstLine="709"/>
        <w:rPr>
          <w:sz w:val="18"/>
          <w:szCs w:val="18"/>
        </w:rPr>
      </w:pPr>
      <w:r w:rsidRPr="008D0376">
        <w:rPr>
          <w:sz w:val="18"/>
          <w:szCs w:val="1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C672C5" w:rsidRPr="008D0376" w:rsidRDefault="00C672C5" w:rsidP="00C672C5">
      <w:pPr>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Своды правил по проектированию и строительству (СП)</w:t>
      </w:r>
    </w:p>
    <w:p w:rsidR="00C672C5" w:rsidRPr="008D0376" w:rsidRDefault="00C672C5" w:rsidP="00C672C5">
      <w:pPr>
        <w:pStyle w:val="ConsPlusNormal"/>
        <w:ind w:firstLine="709"/>
        <w:rPr>
          <w:sz w:val="18"/>
          <w:szCs w:val="18"/>
        </w:rPr>
      </w:pPr>
    </w:p>
    <w:p w:rsidR="00C672C5" w:rsidRPr="008D0376" w:rsidRDefault="00C672C5" w:rsidP="00C672C5">
      <w:pPr>
        <w:pStyle w:val="ConsPlusNormal"/>
        <w:ind w:firstLine="709"/>
        <w:rPr>
          <w:sz w:val="18"/>
          <w:szCs w:val="18"/>
        </w:rPr>
      </w:pPr>
      <w:r w:rsidRPr="008D0376">
        <w:rPr>
          <w:sz w:val="18"/>
          <w:szCs w:val="18"/>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8D0376">
        <w:rPr>
          <w:sz w:val="18"/>
          <w:szCs w:val="18"/>
        </w:rPr>
        <w:t>СНиП</w:t>
      </w:r>
      <w:proofErr w:type="spellEnd"/>
      <w:r w:rsidRPr="008D0376">
        <w:rPr>
          <w:sz w:val="18"/>
          <w:szCs w:val="18"/>
        </w:rPr>
        <w:t xml:space="preserve"> 2.07.01-89*;</w:t>
      </w:r>
    </w:p>
    <w:p w:rsidR="00C672C5" w:rsidRPr="008D0376" w:rsidRDefault="00C672C5" w:rsidP="00C672C5">
      <w:pPr>
        <w:pStyle w:val="ConsPlusNormal"/>
        <w:ind w:firstLine="709"/>
        <w:rPr>
          <w:sz w:val="18"/>
          <w:szCs w:val="18"/>
        </w:rPr>
      </w:pPr>
      <w:r w:rsidRPr="008D0376">
        <w:rPr>
          <w:sz w:val="18"/>
          <w:szCs w:val="18"/>
        </w:rPr>
        <w:t>СП 145.13330.2012. Свод правил. Дома-интернаты. Правила проектирования;</w:t>
      </w:r>
    </w:p>
    <w:p w:rsidR="00C672C5" w:rsidRPr="008D0376" w:rsidRDefault="00C672C5" w:rsidP="00C672C5">
      <w:pPr>
        <w:pStyle w:val="ConsPlusNormal"/>
        <w:ind w:firstLine="709"/>
        <w:rPr>
          <w:sz w:val="18"/>
          <w:szCs w:val="18"/>
        </w:rPr>
      </w:pPr>
      <w:r w:rsidRPr="008D0376">
        <w:rPr>
          <w:sz w:val="18"/>
          <w:szCs w:val="18"/>
        </w:rPr>
        <w:t>СП 35-106-2003. Расчет и размещение учреждений социального обслуживания пожилых людей;</w:t>
      </w:r>
    </w:p>
    <w:p w:rsidR="00C672C5" w:rsidRPr="008D0376" w:rsidRDefault="00C672C5" w:rsidP="00C672C5">
      <w:pPr>
        <w:pStyle w:val="ConsPlusNormal"/>
        <w:ind w:firstLine="709"/>
        <w:rPr>
          <w:sz w:val="18"/>
          <w:szCs w:val="18"/>
        </w:rPr>
      </w:pPr>
      <w:r w:rsidRPr="008D0376">
        <w:rPr>
          <w:sz w:val="18"/>
          <w:szCs w:val="18"/>
        </w:rPr>
        <w:t xml:space="preserve">СП 31.13330.2012. Свод правил. Водоснабжение. Наружные сети и сооружения. Актуализированная редакция </w:t>
      </w:r>
      <w:proofErr w:type="spellStart"/>
      <w:r w:rsidRPr="008D0376">
        <w:rPr>
          <w:sz w:val="18"/>
          <w:szCs w:val="18"/>
        </w:rPr>
        <w:t>СНиП</w:t>
      </w:r>
      <w:proofErr w:type="spellEnd"/>
      <w:r w:rsidRPr="008D0376">
        <w:rPr>
          <w:sz w:val="18"/>
          <w:szCs w:val="18"/>
        </w:rPr>
        <w:t xml:space="preserve"> 2.04.02-84*;</w:t>
      </w:r>
    </w:p>
    <w:p w:rsidR="00C672C5" w:rsidRPr="008D0376" w:rsidRDefault="00C672C5" w:rsidP="00C672C5">
      <w:pPr>
        <w:pStyle w:val="ConsPlusNormal"/>
        <w:ind w:firstLine="709"/>
        <w:rPr>
          <w:sz w:val="18"/>
          <w:szCs w:val="18"/>
        </w:rPr>
      </w:pPr>
      <w:r w:rsidRPr="008D0376">
        <w:rPr>
          <w:sz w:val="18"/>
          <w:szCs w:val="18"/>
        </w:rPr>
        <w:t xml:space="preserve">СП 32.13330.2012. Свод правил. Канализация. Наружные сети и сооружения. Актуализированная редакция </w:t>
      </w:r>
      <w:proofErr w:type="spellStart"/>
      <w:r w:rsidRPr="008D0376">
        <w:rPr>
          <w:sz w:val="18"/>
          <w:szCs w:val="18"/>
        </w:rPr>
        <w:t>СНиП</w:t>
      </w:r>
      <w:proofErr w:type="spellEnd"/>
      <w:r w:rsidRPr="008D0376">
        <w:rPr>
          <w:sz w:val="18"/>
          <w:szCs w:val="18"/>
        </w:rPr>
        <w:t xml:space="preserve"> 2.04.03-85;</w:t>
      </w:r>
    </w:p>
    <w:p w:rsidR="00C672C5" w:rsidRPr="008D0376" w:rsidRDefault="00C672C5" w:rsidP="00C672C5">
      <w:pPr>
        <w:pStyle w:val="ConsPlusNormal"/>
        <w:ind w:firstLine="709"/>
        <w:rPr>
          <w:sz w:val="18"/>
          <w:szCs w:val="18"/>
        </w:rPr>
      </w:pPr>
      <w:r w:rsidRPr="008D0376">
        <w:rPr>
          <w:sz w:val="18"/>
          <w:szCs w:val="18"/>
        </w:rPr>
        <w:t xml:space="preserve">СП 62.13330.2011. Свод правил. Газораспределительные системы. Актуализированная редакция </w:t>
      </w:r>
      <w:proofErr w:type="spellStart"/>
      <w:r w:rsidRPr="008D0376">
        <w:rPr>
          <w:sz w:val="18"/>
          <w:szCs w:val="18"/>
        </w:rPr>
        <w:t>СНиП</w:t>
      </w:r>
      <w:proofErr w:type="spellEnd"/>
      <w:r w:rsidRPr="008D0376">
        <w:rPr>
          <w:sz w:val="18"/>
          <w:szCs w:val="18"/>
        </w:rPr>
        <w:t xml:space="preserve"> 42-01-2002;</w:t>
      </w:r>
    </w:p>
    <w:p w:rsidR="00C672C5" w:rsidRPr="008D0376" w:rsidRDefault="00C672C5" w:rsidP="00C672C5">
      <w:pPr>
        <w:pStyle w:val="ConsPlusNormal"/>
        <w:ind w:firstLine="709"/>
        <w:rPr>
          <w:sz w:val="18"/>
          <w:szCs w:val="18"/>
        </w:rPr>
      </w:pPr>
      <w:r w:rsidRPr="008D0376">
        <w:rPr>
          <w:sz w:val="18"/>
          <w:szCs w:val="18"/>
        </w:rPr>
        <w:t xml:space="preserve">СП 50.13330.2012. Свод правил. Тепловая защита зданий. Актуализированная редакция </w:t>
      </w:r>
      <w:proofErr w:type="spellStart"/>
      <w:r w:rsidRPr="008D0376">
        <w:rPr>
          <w:sz w:val="18"/>
          <w:szCs w:val="18"/>
        </w:rPr>
        <w:t>СНиП</w:t>
      </w:r>
      <w:proofErr w:type="spellEnd"/>
      <w:r w:rsidRPr="008D0376">
        <w:rPr>
          <w:sz w:val="18"/>
          <w:szCs w:val="18"/>
        </w:rPr>
        <w:t xml:space="preserve"> 23-02-2003;</w:t>
      </w:r>
    </w:p>
    <w:p w:rsidR="00C672C5" w:rsidRPr="008D0376" w:rsidRDefault="00C672C5" w:rsidP="00C672C5">
      <w:pPr>
        <w:pStyle w:val="ConsPlusNormal"/>
        <w:ind w:firstLine="709"/>
        <w:rPr>
          <w:sz w:val="18"/>
          <w:szCs w:val="18"/>
        </w:rPr>
      </w:pPr>
      <w:r w:rsidRPr="008D0376">
        <w:rPr>
          <w:sz w:val="18"/>
          <w:szCs w:val="18"/>
        </w:rPr>
        <w:t xml:space="preserve">СП 113.13330.2012. Свод правил. Стоянки автомобилей. Актуализированная редакция </w:t>
      </w:r>
      <w:proofErr w:type="spellStart"/>
      <w:r w:rsidRPr="008D0376">
        <w:rPr>
          <w:sz w:val="18"/>
          <w:szCs w:val="18"/>
        </w:rPr>
        <w:t>СНиП</w:t>
      </w:r>
      <w:proofErr w:type="spellEnd"/>
      <w:r w:rsidRPr="008D0376">
        <w:rPr>
          <w:sz w:val="18"/>
          <w:szCs w:val="18"/>
        </w:rPr>
        <w:t xml:space="preserve"> 21-02-99*;</w:t>
      </w:r>
    </w:p>
    <w:p w:rsidR="00C672C5" w:rsidRPr="008D0376" w:rsidRDefault="00C672C5" w:rsidP="00C672C5">
      <w:pPr>
        <w:pStyle w:val="ConsPlusNormal"/>
        <w:ind w:firstLine="709"/>
        <w:rPr>
          <w:sz w:val="18"/>
          <w:szCs w:val="18"/>
        </w:rPr>
      </w:pPr>
      <w:r w:rsidRPr="008D0376">
        <w:rPr>
          <w:sz w:val="18"/>
          <w:szCs w:val="18"/>
        </w:rPr>
        <w:t xml:space="preserve">СП 34.13330.2012. Свод правил. Автомобильные дороги. Актуализированная редакция </w:t>
      </w:r>
      <w:proofErr w:type="spellStart"/>
      <w:r w:rsidRPr="008D0376">
        <w:rPr>
          <w:sz w:val="18"/>
          <w:szCs w:val="18"/>
        </w:rPr>
        <w:t>СНиП</w:t>
      </w:r>
      <w:proofErr w:type="spellEnd"/>
      <w:r w:rsidRPr="008D0376">
        <w:rPr>
          <w:sz w:val="18"/>
          <w:szCs w:val="18"/>
        </w:rPr>
        <w:t xml:space="preserve"> 2.05.02-85*;</w:t>
      </w:r>
    </w:p>
    <w:p w:rsidR="00C672C5" w:rsidRPr="008D0376" w:rsidRDefault="00C672C5" w:rsidP="00C672C5">
      <w:pPr>
        <w:pStyle w:val="ConsPlusNormal"/>
        <w:ind w:firstLine="709"/>
        <w:rPr>
          <w:sz w:val="18"/>
          <w:szCs w:val="18"/>
        </w:rPr>
      </w:pPr>
      <w:r w:rsidRPr="008D0376">
        <w:rPr>
          <w:sz w:val="18"/>
          <w:szCs w:val="18"/>
        </w:rPr>
        <w:lastRenderedPageBreak/>
        <w:t xml:space="preserve">СП 39.13330.2012. Свод правил. Плотины из грунтовых материалов. Актуализированная редакция </w:t>
      </w:r>
      <w:proofErr w:type="spellStart"/>
      <w:r w:rsidRPr="008D0376">
        <w:rPr>
          <w:sz w:val="18"/>
          <w:szCs w:val="18"/>
        </w:rPr>
        <w:t>СНиП</w:t>
      </w:r>
      <w:proofErr w:type="spellEnd"/>
      <w:r w:rsidRPr="008D0376">
        <w:rPr>
          <w:sz w:val="18"/>
          <w:szCs w:val="18"/>
        </w:rPr>
        <w:t xml:space="preserve"> 2.06.05-84*;</w:t>
      </w:r>
    </w:p>
    <w:p w:rsidR="00C672C5" w:rsidRPr="008D0376" w:rsidRDefault="00C672C5" w:rsidP="00C672C5">
      <w:pPr>
        <w:pStyle w:val="ConsPlusNormal"/>
        <w:ind w:firstLine="709"/>
        <w:rPr>
          <w:sz w:val="18"/>
          <w:szCs w:val="18"/>
        </w:rPr>
      </w:pPr>
      <w:r w:rsidRPr="008D0376">
        <w:rPr>
          <w:sz w:val="18"/>
          <w:szCs w:val="18"/>
        </w:rPr>
        <w:t xml:space="preserve">СП 131.13330.2012. Свод правил. Строительная климатология. Актуализированная редакция </w:t>
      </w:r>
      <w:proofErr w:type="spellStart"/>
      <w:r w:rsidRPr="008D0376">
        <w:rPr>
          <w:sz w:val="18"/>
          <w:szCs w:val="18"/>
        </w:rPr>
        <w:t>СНиП</w:t>
      </w:r>
      <w:proofErr w:type="spellEnd"/>
      <w:r w:rsidRPr="008D0376">
        <w:rPr>
          <w:sz w:val="18"/>
          <w:szCs w:val="18"/>
        </w:rPr>
        <w:t xml:space="preserve"> 23-01-99*;</w:t>
      </w:r>
    </w:p>
    <w:p w:rsidR="00C672C5" w:rsidRPr="008D0376" w:rsidRDefault="00C672C5" w:rsidP="00C672C5">
      <w:pPr>
        <w:pStyle w:val="ConsPlusNormal"/>
        <w:ind w:firstLine="709"/>
        <w:rPr>
          <w:sz w:val="18"/>
          <w:szCs w:val="18"/>
        </w:rPr>
      </w:pPr>
      <w:r w:rsidRPr="008D0376">
        <w:rPr>
          <w:sz w:val="18"/>
          <w:szCs w:val="18"/>
        </w:rPr>
        <w:t>СП 31-115-2006. Открытые плоскостные физкультурно-спортивные сооружения;</w:t>
      </w:r>
    </w:p>
    <w:p w:rsidR="00C672C5" w:rsidRPr="008D0376" w:rsidRDefault="00C672C5" w:rsidP="00C672C5">
      <w:pPr>
        <w:pStyle w:val="ConsPlusNormal"/>
        <w:ind w:firstLine="709"/>
        <w:rPr>
          <w:sz w:val="18"/>
          <w:szCs w:val="18"/>
        </w:rPr>
      </w:pPr>
      <w:r w:rsidRPr="008D0376">
        <w:rPr>
          <w:sz w:val="18"/>
          <w:szCs w:val="18"/>
        </w:rPr>
        <w:t>СП 31-113-2004. Бассейны для плавания;</w:t>
      </w:r>
    </w:p>
    <w:p w:rsidR="00C672C5" w:rsidRPr="008D0376" w:rsidRDefault="00C672C5" w:rsidP="00C672C5">
      <w:pPr>
        <w:pStyle w:val="ConsPlusNormal"/>
        <w:ind w:firstLine="709"/>
        <w:rPr>
          <w:sz w:val="18"/>
          <w:szCs w:val="18"/>
        </w:rPr>
      </w:pPr>
      <w:r w:rsidRPr="008D0376">
        <w:rPr>
          <w:sz w:val="18"/>
          <w:szCs w:val="18"/>
        </w:rPr>
        <w:t>СП 31-112-2004. Физкультурно-спортивные залы. Части 1 и 2;</w:t>
      </w:r>
    </w:p>
    <w:p w:rsidR="00C672C5" w:rsidRPr="008D0376" w:rsidRDefault="00C672C5" w:rsidP="00C672C5">
      <w:pPr>
        <w:pStyle w:val="ConsPlusNormal"/>
        <w:ind w:firstLine="709"/>
        <w:rPr>
          <w:sz w:val="18"/>
          <w:szCs w:val="18"/>
        </w:rPr>
      </w:pPr>
      <w:r w:rsidRPr="008D0376">
        <w:rPr>
          <w:sz w:val="18"/>
          <w:szCs w:val="18"/>
        </w:rPr>
        <w:t xml:space="preserve">СП 59.13330.2012. Свод правил. Доступность зданий и сооружений для </w:t>
      </w:r>
      <w:proofErr w:type="spellStart"/>
      <w:r w:rsidRPr="008D0376">
        <w:rPr>
          <w:sz w:val="18"/>
          <w:szCs w:val="18"/>
        </w:rPr>
        <w:t>маломобильных</w:t>
      </w:r>
      <w:proofErr w:type="spellEnd"/>
      <w:r w:rsidRPr="008D0376">
        <w:rPr>
          <w:sz w:val="18"/>
          <w:szCs w:val="18"/>
        </w:rPr>
        <w:t xml:space="preserve"> групп населения. Актуализированная редакция </w:t>
      </w:r>
      <w:proofErr w:type="spellStart"/>
      <w:r w:rsidRPr="008D0376">
        <w:rPr>
          <w:sz w:val="18"/>
          <w:szCs w:val="18"/>
        </w:rPr>
        <w:t>СНиП</w:t>
      </w:r>
      <w:proofErr w:type="spellEnd"/>
      <w:r w:rsidRPr="008D0376">
        <w:rPr>
          <w:sz w:val="18"/>
          <w:szCs w:val="18"/>
        </w:rPr>
        <w:t xml:space="preserve"> 35-01-2001;</w:t>
      </w:r>
    </w:p>
    <w:p w:rsidR="00C672C5" w:rsidRPr="008D0376" w:rsidRDefault="00C672C5" w:rsidP="00C672C5">
      <w:pPr>
        <w:pStyle w:val="ConsPlusNormal"/>
        <w:ind w:firstLine="709"/>
        <w:rPr>
          <w:sz w:val="18"/>
          <w:szCs w:val="18"/>
        </w:rPr>
      </w:pPr>
      <w:r w:rsidRPr="008D0376">
        <w:rPr>
          <w:sz w:val="18"/>
          <w:szCs w:val="18"/>
        </w:rPr>
        <w:t xml:space="preserve">СП 35-101-2001. Проектирование зданий и сооружений с учетом доступности для </w:t>
      </w:r>
      <w:proofErr w:type="spellStart"/>
      <w:r w:rsidRPr="008D0376">
        <w:rPr>
          <w:sz w:val="18"/>
          <w:szCs w:val="18"/>
        </w:rPr>
        <w:t>маломобильных</w:t>
      </w:r>
      <w:proofErr w:type="spellEnd"/>
      <w:r w:rsidRPr="008D0376">
        <w:rPr>
          <w:sz w:val="18"/>
          <w:szCs w:val="18"/>
        </w:rPr>
        <w:t xml:space="preserve"> групп населения. Общие положения;</w:t>
      </w:r>
    </w:p>
    <w:p w:rsidR="00C672C5" w:rsidRPr="008D0376" w:rsidRDefault="00C672C5" w:rsidP="00C672C5">
      <w:pPr>
        <w:pStyle w:val="ConsPlusNormal"/>
        <w:ind w:firstLine="709"/>
        <w:rPr>
          <w:sz w:val="18"/>
          <w:szCs w:val="18"/>
        </w:rPr>
      </w:pPr>
      <w:r w:rsidRPr="008D0376">
        <w:rPr>
          <w:sz w:val="18"/>
          <w:szCs w:val="18"/>
        </w:rPr>
        <w:t>СП 35-102-2001. Жилая среда с планировочными элементами, доступными инвалидам;</w:t>
      </w:r>
    </w:p>
    <w:p w:rsidR="00C672C5" w:rsidRPr="008D0376" w:rsidRDefault="00C672C5" w:rsidP="00C672C5">
      <w:pPr>
        <w:pStyle w:val="ConsPlusNormal"/>
        <w:ind w:firstLine="709"/>
        <w:rPr>
          <w:sz w:val="18"/>
          <w:szCs w:val="18"/>
        </w:rPr>
      </w:pPr>
      <w:r w:rsidRPr="008D0376">
        <w:rPr>
          <w:sz w:val="18"/>
          <w:szCs w:val="18"/>
        </w:rPr>
        <w:t xml:space="preserve">СП 31-102-99. Требования доступности общественных зданий и сооружений для инвалидов и других </w:t>
      </w:r>
      <w:proofErr w:type="spellStart"/>
      <w:r w:rsidRPr="008D0376">
        <w:rPr>
          <w:sz w:val="18"/>
          <w:szCs w:val="18"/>
        </w:rPr>
        <w:t>маломобильных</w:t>
      </w:r>
      <w:proofErr w:type="spellEnd"/>
      <w:r w:rsidRPr="008D0376">
        <w:rPr>
          <w:sz w:val="18"/>
          <w:szCs w:val="18"/>
        </w:rPr>
        <w:t xml:space="preserve"> посетителей;</w:t>
      </w:r>
    </w:p>
    <w:p w:rsidR="00C672C5" w:rsidRPr="008D0376" w:rsidRDefault="00C672C5" w:rsidP="00C672C5">
      <w:pPr>
        <w:pStyle w:val="ConsPlusNormal"/>
        <w:ind w:firstLine="709"/>
        <w:rPr>
          <w:sz w:val="18"/>
          <w:szCs w:val="18"/>
        </w:rPr>
      </w:pPr>
      <w:r w:rsidRPr="008D0376">
        <w:rPr>
          <w:sz w:val="18"/>
          <w:szCs w:val="18"/>
        </w:rPr>
        <w:t xml:space="preserve">СП 35-103-2001. Общественные здания и сооружения, доступные </w:t>
      </w:r>
      <w:proofErr w:type="spellStart"/>
      <w:r w:rsidRPr="008D0376">
        <w:rPr>
          <w:sz w:val="18"/>
          <w:szCs w:val="18"/>
        </w:rPr>
        <w:t>маломобильным</w:t>
      </w:r>
      <w:proofErr w:type="spellEnd"/>
      <w:r w:rsidRPr="008D0376">
        <w:rPr>
          <w:sz w:val="18"/>
          <w:szCs w:val="18"/>
        </w:rPr>
        <w:t xml:space="preserve"> посетителям;</w:t>
      </w:r>
    </w:p>
    <w:p w:rsidR="00C672C5" w:rsidRPr="008D0376" w:rsidRDefault="00C672C5" w:rsidP="00C672C5">
      <w:pPr>
        <w:pStyle w:val="ConsPlusNormal"/>
        <w:ind w:firstLine="709"/>
        <w:rPr>
          <w:sz w:val="18"/>
          <w:szCs w:val="18"/>
        </w:rPr>
      </w:pPr>
      <w:r w:rsidRPr="008D0376">
        <w:rPr>
          <w:sz w:val="18"/>
          <w:szCs w:val="18"/>
        </w:rPr>
        <w:t xml:space="preserve">СП 54.13330.2011. Свод правил. Здания жилые многоквартирные. Актуализированная редакция </w:t>
      </w:r>
      <w:proofErr w:type="spellStart"/>
      <w:r w:rsidRPr="008D0376">
        <w:rPr>
          <w:sz w:val="18"/>
          <w:szCs w:val="18"/>
        </w:rPr>
        <w:t>СНиП</w:t>
      </w:r>
      <w:proofErr w:type="spellEnd"/>
      <w:r w:rsidRPr="008D0376">
        <w:rPr>
          <w:sz w:val="18"/>
          <w:szCs w:val="18"/>
        </w:rPr>
        <w:t xml:space="preserve"> 31-01-2003.</w:t>
      </w:r>
    </w:p>
    <w:p w:rsidR="00C672C5" w:rsidRPr="008D0376" w:rsidRDefault="00C672C5" w:rsidP="00C672C5">
      <w:pPr>
        <w:pStyle w:val="ConsPlusNormal"/>
        <w:ind w:firstLine="709"/>
        <w:jc w:val="center"/>
        <w:rPr>
          <w:sz w:val="18"/>
          <w:szCs w:val="18"/>
        </w:rPr>
      </w:pPr>
    </w:p>
    <w:p w:rsidR="00C672C5" w:rsidRPr="008D0376" w:rsidRDefault="00C672C5" w:rsidP="00C672C5">
      <w:pPr>
        <w:pStyle w:val="ConsPlusNormal"/>
        <w:jc w:val="center"/>
        <w:outlineLvl w:val="3"/>
        <w:rPr>
          <w:sz w:val="18"/>
          <w:szCs w:val="18"/>
        </w:rPr>
      </w:pPr>
      <w:r w:rsidRPr="008D0376">
        <w:rPr>
          <w:sz w:val="18"/>
          <w:szCs w:val="18"/>
        </w:rPr>
        <w:t>Строительные нормы и правила (</w:t>
      </w:r>
      <w:proofErr w:type="spellStart"/>
      <w:r w:rsidRPr="008D0376">
        <w:rPr>
          <w:sz w:val="18"/>
          <w:szCs w:val="18"/>
        </w:rPr>
        <w:t>СНиП</w:t>
      </w:r>
      <w:proofErr w:type="spellEnd"/>
      <w:r w:rsidRPr="008D0376">
        <w:rPr>
          <w:sz w:val="18"/>
          <w:szCs w:val="18"/>
        </w:rPr>
        <w:t>)</w:t>
      </w:r>
    </w:p>
    <w:p w:rsidR="00C672C5" w:rsidRPr="008D0376" w:rsidRDefault="00C672C5" w:rsidP="00C672C5">
      <w:pPr>
        <w:pStyle w:val="ConsPlusNormal"/>
        <w:ind w:firstLine="709"/>
        <w:rPr>
          <w:sz w:val="18"/>
          <w:szCs w:val="18"/>
        </w:rPr>
      </w:pPr>
    </w:p>
    <w:p w:rsidR="00C672C5" w:rsidRPr="008D0376" w:rsidRDefault="00C672C5" w:rsidP="00C672C5">
      <w:pPr>
        <w:pStyle w:val="ConsPlusNormal"/>
        <w:ind w:firstLine="709"/>
        <w:rPr>
          <w:sz w:val="18"/>
          <w:szCs w:val="18"/>
        </w:rPr>
      </w:pPr>
      <w:proofErr w:type="spellStart"/>
      <w:r w:rsidRPr="008D0376">
        <w:rPr>
          <w:sz w:val="18"/>
          <w:szCs w:val="18"/>
        </w:rPr>
        <w:t>СНиП</w:t>
      </w:r>
      <w:proofErr w:type="spellEnd"/>
      <w:r w:rsidRPr="008D0376">
        <w:rPr>
          <w:sz w:val="18"/>
          <w:szCs w:val="18"/>
        </w:rPr>
        <w:t> 2.07.01-89* Градостроительство. Планировка и застройка городских и сельских поселений;</w:t>
      </w:r>
    </w:p>
    <w:p w:rsidR="00C672C5" w:rsidRPr="008D0376" w:rsidRDefault="00C672C5" w:rsidP="00C672C5">
      <w:pPr>
        <w:pStyle w:val="ConsPlusNormal"/>
        <w:ind w:firstLine="709"/>
        <w:rPr>
          <w:sz w:val="18"/>
          <w:szCs w:val="18"/>
        </w:rPr>
      </w:pPr>
      <w:r w:rsidRPr="008D0376">
        <w:rPr>
          <w:sz w:val="18"/>
          <w:szCs w:val="18"/>
        </w:rPr>
        <w:t xml:space="preserve">Рекомендации по проектированию улиц и дорог городов и сельских поселений (составлены к главе </w:t>
      </w:r>
      <w:proofErr w:type="spellStart"/>
      <w:r w:rsidRPr="008D0376">
        <w:rPr>
          <w:sz w:val="18"/>
          <w:szCs w:val="18"/>
        </w:rPr>
        <w:t>СНиП</w:t>
      </w:r>
      <w:proofErr w:type="spellEnd"/>
      <w:r w:rsidRPr="008D0376">
        <w:rPr>
          <w:sz w:val="18"/>
          <w:szCs w:val="18"/>
        </w:rPr>
        <w:t xml:space="preserve"> 2.07.01-89*);</w:t>
      </w:r>
    </w:p>
    <w:p w:rsidR="00C672C5" w:rsidRPr="008D0376" w:rsidRDefault="00C672C5" w:rsidP="00C672C5">
      <w:pPr>
        <w:pStyle w:val="ConsPlusNormal"/>
        <w:ind w:firstLine="709"/>
        <w:rPr>
          <w:sz w:val="18"/>
          <w:szCs w:val="18"/>
        </w:rPr>
      </w:pPr>
      <w:proofErr w:type="spellStart"/>
      <w:r w:rsidRPr="008D0376">
        <w:rPr>
          <w:sz w:val="18"/>
          <w:szCs w:val="18"/>
        </w:rPr>
        <w:t>СНиП</w:t>
      </w:r>
      <w:proofErr w:type="spellEnd"/>
      <w:r w:rsidRPr="008D0376">
        <w:rPr>
          <w:sz w:val="18"/>
          <w:szCs w:val="18"/>
        </w:rPr>
        <w:t> 2.05.02-85. Автомобильные дороги;</w:t>
      </w:r>
    </w:p>
    <w:p w:rsidR="00C672C5" w:rsidRPr="008D0376" w:rsidRDefault="00C672C5" w:rsidP="00C672C5">
      <w:pPr>
        <w:pStyle w:val="ConsPlusNormal"/>
        <w:ind w:firstLine="709"/>
        <w:rPr>
          <w:sz w:val="18"/>
          <w:szCs w:val="18"/>
        </w:rPr>
      </w:pPr>
      <w:proofErr w:type="spellStart"/>
      <w:r w:rsidRPr="008D0376">
        <w:rPr>
          <w:sz w:val="18"/>
          <w:szCs w:val="18"/>
        </w:rPr>
        <w:t>СНиП</w:t>
      </w:r>
      <w:proofErr w:type="spellEnd"/>
      <w:r w:rsidRPr="008D0376">
        <w:rPr>
          <w:sz w:val="18"/>
          <w:szCs w:val="18"/>
        </w:rPr>
        <w:t> 2.01.51-90. Инженерно-технические мероприятия гражданской обороны;</w:t>
      </w:r>
    </w:p>
    <w:p w:rsidR="00C672C5" w:rsidRPr="008D0376" w:rsidRDefault="00C672C5" w:rsidP="00C672C5">
      <w:pPr>
        <w:pStyle w:val="ConsPlusNormal"/>
        <w:ind w:firstLine="709"/>
        <w:rPr>
          <w:sz w:val="18"/>
          <w:szCs w:val="18"/>
        </w:rPr>
      </w:pPr>
      <w:proofErr w:type="spellStart"/>
      <w:r w:rsidRPr="008D0376">
        <w:rPr>
          <w:sz w:val="18"/>
          <w:szCs w:val="18"/>
        </w:rPr>
        <w:t>СНиП</w:t>
      </w:r>
      <w:proofErr w:type="spellEnd"/>
      <w:r w:rsidRPr="008D0376">
        <w:rPr>
          <w:sz w:val="18"/>
          <w:szCs w:val="18"/>
        </w:rPr>
        <w:t> 2.06.15-85. Инженерная защита территории от затопления и подтопления;</w:t>
      </w:r>
    </w:p>
    <w:p w:rsidR="00C672C5" w:rsidRPr="008D0376" w:rsidRDefault="00C672C5" w:rsidP="00C672C5">
      <w:pPr>
        <w:pStyle w:val="ConsPlusNormal"/>
        <w:ind w:firstLine="709"/>
        <w:rPr>
          <w:sz w:val="18"/>
          <w:szCs w:val="18"/>
        </w:rPr>
      </w:pPr>
      <w:proofErr w:type="spellStart"/>
      <w:r w:rsidRPr="008D0376">
        <w:rPr>
          <w:sz w:val="18"/>
          <w:szCs w:val="18"/>
        </w:rPr>
        <w:t>СНиП</w:t>
      </w:r>
      <w:proofErr w:type="spellEnd"/>
      <w:r w:rsidRPr="008D0376">
        <w:rPr>
          <w:sz w:val="18"/>
          <w:szCs w:val="18"/>
        </w:rPr>
        <w:t> 2.01.28-85. Полигоны по обезвреживанию и захоронению токсичных промышленных отходов. Основные положения по проектированию.</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Санитарно-эпидемиологические правила и нормативы (</w:t>
      </w:r>
      <w:proofErr w:type="spellStart"/>
      <w:r w:rsidRPr="008D0376">
        <w:rPr>
          <w:sz w:val="18"/>
          <w:szCs w:val="18"/>
        </w:rPr>
        <w:t>СанПиН</w:t>
      </w:r>
      <w:proofErr w:type="spellEnd"/>
      <w:r w:rsidRPr="008D0376">
        <w:rPr>
          <w:sz w:val="18"/>
          <w:szCs w:val="18"/>
        </w:rPr>
        <w:t>)</w:t>
      </w:r>
    </w:p>
    <w:p w:rsidR="00C672C5" w:rsidRPr="008D0376" w:rsidRDefault="00C672C5" w:rsidP="00C672C5">
      <w:pPr>
        <w:pStyle w:val="ConsPlusNormal"/>
        <w:ind w:firstLine="709"/>
        <w:rPr>
          <w:sz w:val="18"/>
          <w:szCs w:val="18"/>
        </w:rPr>
      </w:pPr>
    </w:p>
    <w:p w:rsidR="00C672C5" w:rsidRPr="008D0376" w:rsidRDefault="00FD14A5" w:rsidP="00C672C5">
      <w:pPr>
        <w:pStyle w:val="ConsPlusNormal"/>
        <w:ind w:firstLine="709"/>
        <w:rPr>
          <w:sz w:val="18"/>
          <w:szCs w:val="18"/>
        </w:rPr>
      </w:pPr>
      <w:hyperlink r:id="rId59"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proofErr w:type="spellStart"/>
        <w:r w:rsidR="00C672C5" w:rsidRPr="008D0376">
          <w:rPr>
            <w:sz w:val="18"/>
            <w:szCs w:val="18"/>
          </w:rPr>
          <w:t>СанПиН</w:t>
        </w:r>
        <w:proofErr w:type="spellEnd"/>
      </w:hyperlink>
      <w:r w:rsidR="00C672C5" w:rsidRPr="008D0376">
        <w:rPr>
          <w:sz w:val="18"/>
          <w:szCs w:val="1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672C5" w:rsidRPr="008D0376" w:rsidRDefault="00FD14A5" w:rsidP="00C672C5">
      <w:pPr>
        <w:pStyle w:val="ConsPlusNormal"/>
        <w:ind w:firstLine="709"/>
        <w:rPr>
          <w:sz w:val="18"/>
          <w:szCs w:val="18"/>
        </w:rPr>
      </w:pPr>
      <w:hyperlink r:id="rId60"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proofErr w:type="spellStart"/>
        <w:r w:rsidR="00C672C5" w:rsidRPr="008D0376">
          <w:rPr>
            <w:sz w:val="18"/>
            <w:szCs w:val="18"/>
          </w:rPr>
          <w:t>СанПиН</w:t>
        </w:r>
        <w:proofErr w:type="spellEnd"/>
      </w:hyperlink>
      <w:r w:rsidR="00C672C5" w:rsidRPr="008D0376">
        <w:rPr>
          <w:sz w:val="18"/>
          <w:szCs w:val="18"/>
        </w:rPr>
        <w:t> 2.4.2.2821-10 «Санитарно-эпидемиологические требования к условиям и организации обучения в общеобразовательных учреждениях»;</w:t>
      </w:r>
    </w:p>
    <w:p w:rsidR="00C672C5" w:rsidRPr="008D0376" w:rsidRDefault="00FD14A5" w:rsidP="00C672C5">
      <w:pPr>
        <w:pStyle w:val="ConsPlusNormal"/>
        <w:ind w:firstLine="709"/>
        <w:rPr>
          <w:sz w:val="18"/>
          <w:szCs w:val="18"/>
        </w:rPr>
      </w:pPr>
      <w:hyperlink r:id="rId61"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proofErr w:type="spellStart"/>
        <w:r w:rsidR="00C672C5" w:rsidRPr="008D0376">
          <w:rPr>
            <w:sz w:val="18"/>
            <w:szCs w:val="18"/>
          </w:rPr>
          <w:t>СанПиН</w:t>
        </w:r>
        <w:proofErr w:type="spellEnd"/>
      </w:hyperlink>
      <w:r w:rsidR="00C672C5" w:rsidRPr="008D0376">
        <w:rPr>
          <w:sz w:val="18"/>
          <w:szCs w:val="18"/>
        </w:rPr>
        <w:t> 2.1.3.2630-10 «Санитарно-эпидемиологические требования к организациям, осуществляющим медицинскую деятельность»;</w:t>
      </w:r>
    </w:p>
    <w:p w:rsidR="00C672C5" w:rsidRPr="008D0376" w:rsidRDefault="00FD14A5" w:rsidP="00C672C5">
      <w:pPr>
        <w:pStyle w:val="ConsPlusNormal"/>
        <w:ind w:firstLine="709"/>
        <w:rPr>
          <w:sz w:val="18"/>
          <w:szCs w:val="18"/>
        </w:rPr>
      </w:pPr>
      <w:hyperlink r:id="rId6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proofErr w:type="spellStart"/>
        <w:r w:rsidR="00C672C5" w:rsidRPr="008D0376">
          <w:rPr>
            <w:sz w:val="18"/>
            <w:szCs w:val="18"/>
          </w:rPr>
          <w:t>СанПиН</w:t>
        </w:r>
        <w:proofErr w:type="spellEnd"/>
      </w:hyperlink>
      <w:r w:rsidR="00C672C5" w:rsidRPr="008D0376">
        <w:rPr>
          <w:sz w:val="18"/>
          <w:szCs w:val="18"/>
        </w:rPr>
        <w:t> 2.2.1/2.1.1.1200-03 «Санитарно-защитные зоны и санитарная классификация предприятий, сооружений и иных объектов»;</w:t>
      </w:r>
    </w:p>
    <w:p w:rsidR="00C672C5" w:rsidRPr="008D0376" w:rsidRDefault="00FD14A5" w:rsidP="00C672C5">
      <w:pPr>
        <w:pStyle w:val="ConsPlusNormal"/>
        <w:ind w:firstLine="709"/>
        <w:rPr>
          <w:sz w:val="18"/>
          <w:szCs w:val="18"/>
        </w:rPr>
      </w:pPr>
      <w:hyperlink r:id="rId63"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proofErr w:type="spellStart"/>
        <w:r w:rsidR="00C672C5" w:rsidRPr="008D0376">
          <w:rPr>
            <w:sz w:val="18"/>
            <w:szCs w:val="18"/>
          </w:rPr>
          <w:t>СанПиН</w:t>
        </w:r>
        <w:proofErr w:type="spellEnd"/>
      </w:hyperlink>
      <w:r w:rsidR="00C672C5" w:rsidRPr="008D0376">
        <w:rPr>
          <w:sz w:val="18"/>
          <w:szCs w:val="18"/>
        </w:rPr>
        <w:t> 2.1.6.1032-01 «Гигиенические требования к обеспечению качества атмосферного воздуха населенных мест»;</w:t>
      </w:r>
    </w:p>
    <w:p w:rsidR="00C672C5" w:rsidRPr="008D0376" w:rsidRDefault="00FD14A5" w:rsidP="00C672C5">
      <w:pPr>
        <w:pStyle w:val="ConsPlusNormal"/>
        <w:ind w:firstLine="709"/>
        <w:rPr>
          <w:sz w:val="18"/>
          <w:szCs w:val="18"/>
        </w:rPr>
      </w:pPr>
      <w:hyperlink r:id="rId64"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proofErr w:type="spellStart"/>
        <w:r w:rsidR="00C672C5" w:rsidRPr="008D0376">
          <w:rPr>
            <w:sz w:val="18"/>
            <w:szCs w:val="18"/>
          </w:rPr>
          <w:t>СанПиН</w:t>
        </w:r>
        <w:proofErr w:type="spellEnd"/>
      </w:hyperlink>
      <w:r w:rsidR="00C672C5" w:rsidRPr="008D0376">
        <w:rPr>
          <w:sz w:val="18"/>
          <w:szCs w:val="18"/>
        </w:rPr>
        <w:t> 2.1.8/2.2.4.1383-03 «Гигиенические требования к размещению и эксплуатации передающих радиотехнических объектов»;</w:t>
      </w:r>
    </w:p>
    <w:p w:rsidR="00C672C5" w:rsidRPr="008D0376" w:rsidRDefault="00FD14A5" w:rsidP="00C672C5">
      <w:pPr>
        <w:pStyle w:val="ConsPlusNormal"/>
        <w:ind w:firstLine="709"/>
        <w:rPr>
          <w:sz w:val="18"/>
          <w:szCs w:val="18"/>
        </w:rPr>
      </w:pPr>
      <w:hyperlink r:id="rId65"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proofErr w:type="spellStart"/>
        <w:r w:rsidR="00C672C5" w:rsidRPr="008D0376">
          <w:rPr>
            <w:sz w:val="18"/>
            <w:szCs w:val="18"/>
          </w:rPr>
          <w:t>СанПиН</w:t>
        </w:r>
        <w:proofErr w:type="spellEnd"/>
      </w:hyperlink>
      <w:r w:rsidR="00C672C5" w:rsidRPr="008D0376">
        <w:rPr>
          <w:sz w:val="18"/>
          <w:szCs w:val="18"/>
        </w:rPr>
        <w:t> 2.1.8/2.2.4.1190-03. «Гигиенические требования к размещению и эксплуатации средств сухопутной подвижной радиосвязи»;</w:t>
      </w:r>
    </w:p>
    <w:p w:rsidR="00C672C5" w:rsidRPr="008D0376" w:rsidRDefault="00FD14A5" w:rsidP="00C672C5">
      <w:pPr>
        <w:pStyle w:val="ConsPlusNormal"/>
        <w:ind w:firstLine="709"/>
        <w:rPr>
          <w:sz w:val="18"/>
          <w:szCs w:val="18"/>
        </w:rPr>
      </w:pPr>
      <w:hyperlink r:id="rId66"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672C5" w:rsidRPr="008D0376">
          <w:rPr>
            <w:sz w:val="18"/>
            <w:szCs w:val="18"/>
          </w:rPr>
          <w:t>СП</w:t>
        </w:r>
      </w:hyperlink>
      <w:r w:rsidR="00C672C5" w:rsidRPr="008D0376">
        <w:rPr>
          <w:sz w:val="18"/>
          <w:szCs w:val="18"/>
        </w:rPr>
        <w:t> 2.1.7.1038-01 «Гигиенические требования к устройству и содержанию полигонов для твердых бытовых отходов».</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Государственные стандарты (ГОСТ)</w:t>
      </w:r>
    </w:p>
    <w:p w:rsidR="00C672C5" w:rsidRPr="008D0376" w:rsidRDefault="00C672C5" w:rsidP="00C672C5">
      <w:pPr>
        <w:pStyle w:val="ConsPlusNormal"/>
        <w:ind w:firstLine="709"/>
        <w:rPr>
          <w:sz w:val="18"/>
          <w:szCs w:val="18"/>
        </w:rPr>
      </w:pPr>
    </w:p>
    <w:p w:rsidR="00C672C5" w:rsidRPr="008D0376" w:rsidRDefault="00C672C5" w:rsidP="00C672C5">
      <w:pPr>
        <w:pStyle w:val="ConsPlusNormal"/>
        <w:ind w:firstLine="709"/>
        <w:rPr>
          <w:sz w:val="18"/>
          <w:szCs w:val="18"/>
        </w:rPr>
      </w:pPr>
      <w:r w:rsidRPr="008D0376">
        <w:rPr>
          <w:sz w:val="18"/>
          <w:szCs w:val="18"/>
        </w:rPr>
        <w:t xml:space="preserve">ГОСТ </w:t>
      </w:r>
      <w:proofErr w:type="gramStart"/>
      <w:r w:rsidRPr="008D0376">
        <w:rPr>
          <w:sz w:val="18"/>
          <w:szCs w:val="18"/>
        </w:rPr>
        <w:t>Р</w:t>
      </w:r>
      <w:proofErr w:type="gramEnd"/>
      <w:r w:rsidRPr="008D0376">
        <w:rPr>
          <w:sz w:val="18"/>
          <w:szCs w:val="18"/>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C672C5" w:rsidRPr="008D0376" w:rsidRDefault="00FD14A5" w:rsidP="00C672C5">
      <w:pPr>
        <w:pStyle w:val="ConsPlusNormal"/>
        <w:ind w:firstLine="709"/>
        <w:rPr>
          <w:sz w:val="18"/>
          <w:szCs w:val="18"/>
        </w:rPr>
      </w:pPr>
      <w:hyperlink r:id="rId67"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672C5" w:rsidRPr="008D0376">
          <w:rPr>
            <w:sz w:val="18"/>
            <w:szCs w:val="18"/>
          </w:rPr>
          <w:t>ГОСТ</w:t>
        </w:r>
      </w:hyperlink>
      <w:r w:rsidR="00C672C5" w:rsidRPr="008D0376">
        <w:rPr>
          <w:sz w:val="18"/>
          <w:szCs w:val="18"/>
        </w:rPr>
        <w:t xml:space="preserve"> 30772-2001. Межгосударственный стандарт. Ресурсосбережение. Обращение с отходами. Термины и определения;</w:t>
      </w:r>
    </w:p>
    <w:p w:rsidR="00C672C5" w:rsidRPr="008D0376" w:rsidRDefault="00C672C5" w:rsidP="00C672C5">
      <w:pPr>
        <w:pStyle w:val="ConsPlusNormal"/>
        <w:ind w:firstLine="709"/>
        <w:rPr>
          <w:sz w:val="18"/>
          <w:szCs w:val="18"/>
        </w:rPr>
      </w:pPr>
      <w:r w:rsidRPr="008D0376">
        <w:rPr>
          <w:sz w:val="18"/>
          <w:szCs w:val="18"/>
        </w:rPr>
        <w:t xml:space="preserve">ГОСТ </w:t>
      </w:r>
      <w:proofErr w:type="gramStart"/>
      <w:r w:rsidRPr="008D0376">
        <w:rPr>
          <w:sz w:val="18"/>
          <w:szCs w:val="18"/>
        </w:rPr>
        <w:t>Р</w:t>
      </w:r>
      <w:proofErr w:type="gramEnd"/>
      <w:r w:rsidRPr="008D0376">
        <w:rPr>
          <w:sz w:val="18"/>
          <w:szCs w:val="18"/>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Нормы пожарной безопасности (НПБ)</w:t>
      </w:r>
    </w:p>
    <w:p w:rsidR="00C672C5" w:rsidRPr="008D0376" w:rsidRDefault="00C672C5" w:rsidP="00C672C5">
      <w:pPr>
        <w:pStyle w:val="ConsPlusNormal"/>
        <w:ind w:firstLine="709"/>
        <w:rPr>
          <w:sz w:val="18"/>
          <w:szCs w:val="18"/>
        </w:rPr>
      </w:pPr>
    </w:p>
    <w:p w:rsidR="00C672C5" w:rsidRPr="008D0376" w:rsidRDefault="00C672C5" w:rsidP="00C672C5">
      <w:pPr>
        <w:pStyle w:val="ConsPlusNormal"/>
        <w:ind w:firstLine="709"/>
        <w:rPr>
          <w:sz w:val="18"/>
          <w:szCs w:val="18"/>
        </w:rPr>
      </w:pPr>
      <w:r w:rsidRPr="008D0376">
        <w:rPr>
          <w:sz w:val="18"/>
          <w:szCs w:val="18"/>
        </w:rPr>
        <w:t>НПБ 101-95 Нормы проектирования объектов пожарной охраны.</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Санитарные нормы (СН)</w:t>
      </w:r>
    </w:p>
    <w:p w:rsidR="00C672C5" w:rsidRPr="008D0376" w:rsidRDefault="00C672C5" w:rsidP="00C672C5">
      <w:pPr>
        <w:pStyle w:val="ConsPlusNormal"/>
        <w:ind w:firstLine="709"/>
        <w:rPr>
          <w:sz w:val="18"/>
          <w:szCs w:val="18"/>
        </w:rPr>
      </w:pPr>
    </w:p>
    <w:p w:rsidR="00C672C5" w:rsidRPr="008D0376" w:rsidRDefault="00FD14A5" w:rsidP="00C672C5">
      <w:pPr>
        <w:pStyle w:val="ConsPlusNormal"/>
        <w:ind w:firstLine="709"/>
        <w:rPr>
          <w:sz w:val="18"/>
          <w:szCs w:val="18"/>
        </w:rPr>
      </w:pPr>
      <w:hyperlink r:id="rId68"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672C5" w:rsidRPr="008D0376">
          <w:rPr>
            <w:sz w:val="18"/>
            <w:szCs w:val="18"/>
          </w:rPr>
          <w:t>СН</w:t>
        </w:r>
      </w:hyperlink>
      <w:r w:rsidR="00C672C5" w:rsidRPr="008D0376">
        <w:rPr>
          <w:sz w:val="18"/>
          <w:szCs w:val="18"/>
        </w:rPr>
        <w:t> 2.2.4/2.1.8.562-96 «Шум на рабочих местах, в помещениях жилых, общественных зданий и на территории жилой застройки. Санитарные нормы».</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Ведомственные строительные нормы (ВСН)</w:t>
      </w:r>
    </w:p>
    <w:p w:rsidR="00C672C5" w:rsidRPr="008D0376" w:rsidRDefault="00C672C5" w:rsidP="00C672C5">
      <w:pPr>
        <w:pStyle w:val="ConsPlusNormal"/>
        <w:ind w:firstLine="709"/>
        <w:rPr>
          <w:sz w:val="18"/>
          <w:szCs w:val="18"/>
        </w:rPr>
      </w:pPr>
    </w:p>
    <w:p w:rsidR="00C672C5" w:rsidRPr="008D0376" w:rsidRDefault="00C672C5" w:rsidP="00C672C5">
      <w:pPr>
        <w:pStyle w:val="ConsPlusNormal"/>
        <w:ind w:firstLine="709"/>
        <w:rPr>
          <w:sz w:val="18"/>
          <w:szCs w:val="18"/>
        </w:rPr>
      </w:pPr>
      <w:r w:rsidRPr="008D0376">
        <w:rPr>
          <w:sz w:val="18"/>
          <w:szCs w:val="18"/>
        </w:rPr>
        <w:t>ВСН 56-78. Инструкция по проектированию станций и узлов на железных дорогах Союза ССР.</w:t>
      </w:r>
    </w:p>
    <w:p w:rsidR="00C672C5" w:rsidRPr="008D0376" w:rsidRDefault="00C672C5" w:rsidP="00C672C5">
      <w:pPr>
        <w:pStyle w:val="ConsPlusNormal"/>
        <w:ind w:firstLine="709"/>
        <w:rPr>
          <w:sz w:val="18"/>
          <w:szCs w:val="18"/>
        </w:rPr>
      </w:pPr>
    </w:p>
    <w:p w:rsidR="00C672C5" w:rsidRPr="008D0376" w:rsidRDefault="00C672C5" w:rsidP="00C672C5">
      <w:pPr>
        <w:pStyle w:val="ConsPlusNormal"/>
        <w:jc w:val="center"/>
        <w:outlineLvl w:val="3"/>
        <w:rPr>
          <w:sz w:val="18"/>
          <w:szCs w:val="18"/>
        </w:rPr>
      </w:pPr>
      <w:r w:rsidRPr="008D0376">
        <w:rPr>
          <w:sz w:val="18"/>
          <w:szCs w:val="18"/>
        </w:rPr>
        <w:t>Руководящие документы системы нормативных документов в строительстве (РДС)</w:t>
      </w:r>
    </w:p>
    <w:p w:rsidR="00C672C5" w:rsidRPr="008D0376" w:rsidRDefault="00C672C5" w:rsidP="00C672C5">
      <w:pPr>
        <w:pStyle w:val="ConsPlusNormal"/>
        <w:ind w:firstLine="709"/>
        <w:rPr>
          <w:sz w:val="18"/>
          <w:szCs w:val="18"/>
        </w:rPr>
      </w:pPr>
    </w:p>
    <w:p w:rsidR="00C672C5" w:rsidRPr="008D0376" w:rsidRDefault="00C672C5" w:rsidP="00C672C5">
      <w:pPr>
        <w:ind w:firstLine="709"/>
        <w:rPr>
          <w:sz w:val="18"/>
          <w:szCs w:val="18"/>
        </w:rPr>
      </w:pPr>
      <w:r w:rsidRPr="008D0376">
        <w:rPr>
          <w:sz w:val="18"/>
          <w:szCs w:val="18"/>
        </w:rPr>
        <w:t>РДС 35-201-99. Порядок реализации требований доступности для инвалидов к объектам социальной инфраструктуры.</w:t>
      </w:r>
    </w:p>
    <w:p w:rsidR="00C672C5" w:rsidRPr="008D0376" w:rsidRDefault="00C672C5" w:rsidP="00C672C5">
      <w:pPr>
        <w:widowControl w:val="0"/>
        <w:autoSpaceDE w:val="0"/>
        <w:autoSpaceDN w:val="0"/>
        <w:adjustRightInd w:val="0"/>
        <w:ind w:firstLine="540"/>
        <w:jc w:val="right"/>
        <w:outlineLvl w:val="2"/>
        <w:rPr>
          <w:sz w:val="18"/>
          <w:szCs w:val="18"/>
        </w:rPr>
        <w:sectPr w:rsidR="00C672C5" w:rsidRPr="008D0376" w:rsidSect="008D0376">
          <w:pgSz w:w="11906" w:h="16838"/>
          <w:pgMar w:top="851" w:right="567" w:bottom="851" w:left="1418" w:header="709" w:footer="709" w:gutter="0"/>
          <w:cols w:space="708"/>
          <w:docGrid w:linePitch="360"/>
        </w:sectPr>
      </w:pPr>
    </w:p>
    <w:p w:rsidR="00C672C5" w:rsidRPr="008D0376" w:rsidRDefault="00C672C5" w:rsidP="00C672C5">
      <w:pPr>
        <w:widowControl w:val="0"/>
        <w:autoSpaceDE w:val="0"/>
        <w:autoSpaceDN w:val="0"/>
        <w:adjustRightInd w:val="0"/>
        <w:ind w:left="8505"/>
        <w:jc w:val="center"/>
        <w:outlineLvl w:val="2"/>
        <w:rPr>
          <w:sz w:val="18"/>
          <w:szCs w:val="18"/>
        </w:rPr>
      </w:pPr>
      <w:r w:rsidRPr="008D0376">
        <w:rPr>
          <w:sz w:val="18"/>
          <w:szCs w:val="18"/>
        </w:rPr>
        <w:lastRenderedPageBreak/>
        <w:t>ПРИЛОЖЕНИЕ № 1</w:t>
      </w:r>
    </w:p>
    <w:p w:rsidR="00C672C5" w:rsidRPr="008D0376" w:rsidRDefault="00C672C5" w:rsidP="00C672C5">
      <w:pPr>
        <w:widowControl w:val="0"/>
        <w:autoSpaceDE w:val="0"/>
        <w:autoSpaceDN w:val="0"/>
        <w:adjustRightInd w:val="0"/>
        <w:ind w:left="8505"/>
        <w:jc w:val="center"/>
        <w:outlineLvl w:val="0"/>
        <w:rPr>
          <w:sz w:val="18"/>
          <w:szCs w:val="18"/>
        </w:rPr>
      </w:pPr>
      <w:r w:rsidRPr="008D0376">
        <w:rPr>
          <w:sz w:val="18"/>
          <w:szCs w:val="18"/>
        </w:rPr>
        <w:t>к таблице расчетных показателей</w:t>
      </w:r>
    </w:p>
    <w:p w:rsidR="00C672C5" w:rsidRPr="008D0376" w:rsidRDefault="00C672C5" w:rsidP="00C672C5">
      <w:pPr>
        <w:widowControl w:val="0"/>
        <w:autoSpaceDE w:val="0"/>
        <w:autoSpaceDN w:val="0"/>
        <w:adjustRightInd w:val="0"/>
        <w:ind w:left="8505"/>
        <w:jc w:val="center"/>
        <w:outlineLvl w:val="0"/>
        <w:rPr>
          <w:bCs/>
          <w:sz w:val="18"/>
          <w:szCs w:val="18"/>
        </w:rPr>
      </w:pPr>
      <w:r w:rsidRPr="008D0376">
        <w:rPr>
          <w:sz w:val="18"/>
          <w:szCs w:val="18"/>
        </w:rPr>
        <w:t xml:space="preserve">минимально допустимого уровня обеспеченности объектами местного значения в области автомобильных </w:t>
      </w:r>
      <w:proofErr w:type="gramStart"/>
      <w:r w:rsidRPr="008D0376">
        <w:rPr>
          <w:sz w:val="18"/>
          <w:szCs w:val="18"/>
        </w:rPr>
        <w:t xml:space="preserve">дорог местных нормативов градостроительного проектирования </w:t>
      </w:r>
      <w:r w:rsidRPr="008D0376">
        <w:rPr>
          <w:bCs/>
          <w:sz w:val="18"/>
          <w:szCs w:val="18"/>
        </w:rPr>
        <w:t>муниципального образования рабочего поселка</w:t>
      </w:r>
      <w:proofErr w:type="gramEnd"/>
      <w:r w:rsidRPr="008D0376">
        <w:rPr>
          <w:bCs/>
          <w:sz w:val="18"/>
          <w:szCs w:val="18"/>
        </w:rPr>
        <w:t xml:space="preserve"> Посевная </w:t>
      </w:r>
      <w:proofErr w:type="spellStart"/>
      <w:r w:rsidRPr="008D0376">
        <w:rPr>
          <w:bCs/>
          <w:sz w:val="18"/>
          <w:szCs w:val="18"/>
        </w:rPr>
        <w:t>Черепановского</w:t>
      </w:r>
      <w:proofErr w:type="spellEnd"/>
      <w:r w:rsidRPr="008D0376">
        <w:rPr>
          <w:bCs/>
          <w:sz w:val="18"/>
          <w:szCs w:val="18"/>
        </w:rPr>
        <w:t xml:space="preserve"> района </w:t>
      </w:r>
    </w:p>
    <w:p w:rsidR="00C672C5" w:rsidRPr="008D0376" w:rsidRDefault="00C672C5" w:rsidP="00C672C5">
      <w:pPr>
        <w:widowControl w:val="0"/>
        <w:autoSpaceDE w:val="0"/>
        <w:autoSpaceDN w:val="0"/>
        <w:adjustRightInd w:val="0"/>
        <w:ind w:left="8505"/>
        <w:jc w:val="center"/>
        <w:outlineLvl w:val="0"/>
        <w:rPr>
          <w:sz w:val="18"/>
          <w:szCs w:val="18"/>
        </w:rPr>
      </w:pPr>
      <w:r w:rsidRPr="008D0376">
        <w:rPr>
          <w:bCs/>
          <w:sz w:val="18"/>
          <w:szCs w:val="18"/>
        </w:rPr>
        <w:t>Новосибирской области</w:t>
      </w:r>
    </w:p>
    <w:p w:rsidR="00C672C5" w:rsidRPr="008D0376" w:rsidRDefault="00C672C5" w:rsidP="00C672C5">
      <w:pPr>
        <w:widowControl w:val="0"/>
        <w:autoSpaceDE w:val="0"/>
        <w:autoSpaceDN w:val="0"/>
        <w:adjustRightInd w:val="0"/>
        <w:ind w:left="7938"/>
        <w:jc w:val="center"/>
        <w:outlineLvl w:val="2"/>
        <w:rPr>
          <w:sz w:val="18"/>
          <w:szCs w:val="18"/>
        </w:rPr>
      </w:pPr>
    </w:p>
    <w:p w:rsidR="00C672C5" w:rsidRPr="008D0376" w:rsidRDefault="00C672C5" w:rsidP="00C672C5">
      <w:pPr>
        <w:widowControl w:val="0"/>
        <w:autoSpaceDE w:val="0"/>
        <w:autoSpaceDN w:val="0"/>
        <w:adjustRightInd w:val="0"/>
        <w:ind w:left="7938"/>
        <w:jc w:val="center"/>
        <w:outlineLvl w:val="2"/>
        <w:rPr>
          <w:sz w:val="18"/>
          <w:szCs w:val="18"/>
        </w:rPr>
      </w:pPr>
    </w:p>
    <w:p w:rsidR="00C672C5" w:rsidRPr="008D0376" w:rsidRDefault="00C672C5" w:rsidP="00C672C5">
      <w:pPr>
        <w:widowControl w:val="0"/>
        <w:autoSpaceDE w:val="0"/>
        <w:autoSpaceDN w:val="0"/>
        <w:adjustRightInd w:val="0"/>
        <w:ind w:left="7938"/>
        <w:jc w:val="center"/>
        <w:outlineLvl w:val="2"/>
        <w:rPr>
          <w:sz w:val="18"/>
          <w:szCs w:val="18"/>
        </w:rPr>
      </w:pPr>
    </w:p>
    <w:p w:rsidR="00C672C5" w:rsidRPr="008D0376" w:rsidRDefault="00C672C5" w:rsidP="00C672C5">
      <w:pPr>
        <w:widowControl w:val="0"/>
        <w:autoSpaceDE w:val="0"/>
        <w:autoSpaceDN w:val="0"/>
        <w:adjustRightInd w:val="0"/>
        <w:jc w:val="center"/>
        <w:outlineLvl w:val="2"/>
        <w:rPr>
          <w:b/>
          <w:sz w:val="18"/>
          <w:szCs w:val="18"/>
        </w:rPr>
      </w:pPr>
      <w:r w:rsidRPr="008D0376">
        <w:rPr>
          <w:b/>
          <w:sz w:val="18"/>
          <w:szCs w:val="18"/>
        </w:rPr>
        <w:t>Классификация улиц и дорог. Основное назначение улиц и дорог</w:t>
      </w:r>
    </w:p>
    <w:p w:rsidR="00C672C5" w:rsidRPr="008D0376" w:rsidRDefault="00C672C5" w:rsidP="00C672C5">
      <w:pPr>
        <w:widowControl w:val="0"/>
        <w:autoSpaceDE w:val="0"/>
        <w:autoSpaceDN w:val="0"/>
        <w:adjustRightInd w:val="0"/>
        <w:jc w:val="center"/>
        <w:rPr>
          <w:sz w:val="18"/>
          <w:szCs w:val="18"/>
        </w:rPr>
      </w:pPr>
    </w:p>
    <w:p w:rsidR="00C672C5" w:rsidRPr="008D0376" w:rsidRDefault="00C672C5" w:rsidP="00C672C5">
      <w:pPr>
        <w:widowControl w:val="0"/>
        <w:autoSpaceDE w:val="0"/>
        <w:autoSpaceDN w:val="0"/>
        <w:adjustRightInd w:val="0"/>
        <w:jc w:val="center"/>
        <w:outlineLvl w:val="3"/>
        <w:rPr>
          <w:sz w:val="18"/>
          <w:szCs w:val="18"/>
        </w:rPr>
      </w:pPr>
      <w:bookmarkStart w:id="15" w:name="Par7193"/>
      <w:bookmarkEnd w:id="15"/>
      <w:r w:rsidRPr="008D0376">
        <w:rPr>
          <w:sz w:val="18"/>
          <w:szCs w:val="18"/>
        </w:rPr>
        <w:t>Таблица № 1. Классификация улиц и дорог городов. Основное назначение улиц и дорог</w:t>
      </w:r>
    </w:p>
    <w:p w:rsidR="00C672C5" w:rsidRPr="008D0376" w:rsidRDefault="00C672C5" w:rsidP="00C672C5">
      <w:pPr>
        <w:widowControl w:val="0"/>
        <w:autoSpaceDE w:val="0"/>
        <w:autoSpaceDN w:val="0"/>
        <w:adjustRightInd w:val="0"/>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2381"/>
        <w:gridCol w:w="6856"/>
      </w:tblGrid>
      <w:tr w:rsidR="00C672C5" w:rsidRPr="008D0376" w:rsidTr="00C672C5">
        <w:trPr>
          <w:trHeight w:val="20"/>
        </w:trPr>
        <w:tc>
          <w:tcPr>
            <w:tcW w:w="3634" w:type="dxa"/>
            <w:gridSpan w:val="2"/>
            <w:shd w:val="clear" w:color="auto" w:fill="auto"/>
          </w:tcPr>
          <w:p w:rsidR="00C672C5" w:rsidRPr="008D0376" w:rsidRDefault="00C672C5" w:rsidP="003B7A96">
            <w:pPr>
              <w:jc w:val="center"/>
              <w:rPr>
                <w:sz w:val="18"/>
                <w:szCs w:val="18"/>
              </w:rPr>
            </w:pPr>
            <w:r w:rsidRPr="008D0376">
              <w:rPr>
                <w:sz w:val="18"/>
                <w:szCs w:val="18"/>
              </w:rPr>
              <w:t>Категория дорог и улиц городов</w:t>
            </w:r>
          </w:p>
        </w:tc>
        <w:tc>
          <w:tcPr>
            <w:tcW w:w="6856" w:type="dxa"/>
            <w:shd w:val="clear" w:color="auto" w:fill="auto"/>
          </w:tcPr>
          <w:p w:rsidR="00C672C5" w:rsidRPr="008D0376" w:rsidRDefault="00C672C5" w:rsidP="003B7A96">
            <w:pPr>
              <w:jc w:val="center"/>
              <w:rPr>
                <w:sz w:val="18"/>
                <w:szCs w:val="18"/>
              </w:rPr>
            </w:pPr>
            <w:r w:rsidRPr="008D0376">
              <w:rPr>
                <w:sz w:val="18"/>
                <w:szCs w:val="18"/>
              </w:rPr>
              <w:t>Основное назначение дорог и улиц</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дороги скоростного движения (ДСД)</w:t>
            </w:r>
          </w:p>
        </w:tc>
        <w:tc>
          <w:tcPr>
            <w:tcW w:w="6856" w:type="dxa"/>
            <w:shd w:val="clear" w:color="auto" w:fill="auto"/>
          </w:tcPr>
          <w:p w:rsidR="00C672C5" w:rsidRPr="008D0376" w:rsidRDefault="00C672C5" w:rsidP="003B7A96">
            <w:pPr>
              <w:rPr>
                <w:sz w:val="18"/>
                <w:szCs w:val="18"/>
              </w:rPr>
            </w:pPr>
            <w:r w:rsidRPr="008D0376">
              <w:rPr>
                <w:sz w:val="18"/>
                <w:szCs w:val="18"/>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дороги регулируемого движения (ДРД)</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улицы общегородского значения непрерывного движения (УНД)</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улицы общегородского значения регулируемого движения (УРД)</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улицы районного значения – транспортно-пешеходные (УТП)</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Магистральные улицы районного значения –</w:t>
            </w:r>
          </w:p>
          <w:p w:rsidR="00C672C5" w:rsidRPr="008D0376" w:rsidRDefault="00C672C5" w:rsidP="003B7A96">
            <w:pPr>
              <w:rPr>
                <w:sz w:val="18"/>
                <w:szCs w:val="18"/>
              </w:rPr>
            </w:pPr>
            <w:proofErr w:type="spellStart"/>
            <w:r w:rsidRPr="008D0376">
              <w:rPr>
                <w:sz w:val="18"/>
                <w:szCs w:val="18"/>
              </w:rPr>
              <w:t>пешеходно-транспортные</w:t>
            </w:r>
            <w:proofErr w:type="spellEnd"/>
            <w:r w:rsidRPr="008D0376">
              <w:rPr>
                <w:sz w:val="18"/>
                <w:szCs w:val="18"/>
              </w:rPr>
              <w:t xml:space="preserve"> (УПТ)</w:t>
            </w:r>
          </w:p>
        </w:tc>
        <w:tc>
          <w:tcPr>
            <w:tcW w:w="6856" w:type="dxa"/>
            <w:shd w:val="clear" w:color="auto" w:fill="auto"/>
          </w:tcPr>
          <w:p w:rsidR="00C672C5" w:rsidRPr="008D0376" w:rsidRDefault="00C672C5" w:rsidP="003B7A96">
            <w:pPr>
              <w:rPr>
                <w:sz w:val="18"/>
                <w:szCs w:val="18"/>
              </w:rPr>
            </w:pPr>
            <w:r w:rsidRPr="008D0376">
              <w:rPr>
                <w:sz w:val="18"/>
                <w:szCs w:val="18"/>
              </w:rPr>
              <w:t>Пешеходная и транспортная связи (преимущественно общественный пассажирский транспорт) в пределах планировочного района</w:t>
            </w:r>
          </w:p>
        </w:tc>
      </w:tr>
      <w:tr w:rsidR="00C672C5" w:rsidRPr="008D0376" w:rsidTr="00C672C5">
        <w:trPr>
          <w:trHeight w:val="20"/>
        </w:trPr>
        <w:tc>
          <w:tcPr>
            <w:tcW w:w="1253" w:type="dxa"/>
            <w:vMerge w:val="restart"/>
            <w:shd w:val="clear" w:color="auto" w:fill="auto"/>
          </w:tcPr>
          <w:p w:rsidR="00C672C5" w:rsidRPr="008D0376" w:rsidRDefault="00C672C5" w:rsidP="003B7A96">
            <w:pPr>
              <w:rPr>
                <w:sz w:val="18"/>
                <w:szCs w:val="18"/>
              </w:rPr>
            </w:pPr>
            <w:r w:rsidRPr="008D0376">
              <w:rPr>
                <w:sz w:val="18"/>
                <w:szCs w:val="18"/>
              </w:rPr>
              <w:t>Улицы и дороги местного значения</w:t>
            </w:r>
          </w:p>
        </w:tc>
        <w:tc>
          <w:tcPr>
            <w:tcW w:w="2381" w:type="dxa"/>
            <w:shd w:val="clear" w:color="auto" w:fill="auto"/>
          </w:tcPr>
          <w:p w:rsidR="00C672C5" w:rsidRPr="008D0376" w:rsidRDefault="00C672C5" w:rsidP="003B7A96">
            <w:pPr>
              <w:rPr>
                <w:sz w:val="18"/>
                <w:szCs w:val="18"/>
              </w:rPr>
            </w:pPr>
            <w:r w:rsidRPr="008D0376">
              <w:rPr>
                <w:sz w:val="18"/>
                <w:szCs w:val="18"/>
              </w:rPr>
              <w:t>Улицы в жилой застройке (УЖ)</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672C5" w:rsidRPr="008D0376" w:rsidTr="00C672C5">
        <w:trPr>
          <w:trHeight w:val="20"/>
        </w:trPr>
        <w:tc>
          <w:tcPr>
            <w:tcW w:w="1253" w:type="dxa"/>
            <w:vMerge/>
            <w:shd w:val="clear" w:color="auto" w:fill="auto"/>
          </w:tcPr>
          <w:p w:rsidR="00C672C5" w:rsidRPr="008D0376" w:rsidRDefault="00C672C5" w:rsidP="003B7A96">
            <w:pPr>
              <w:rPr>
                <w:sz w:val="18"/>
                <w:szCs w:val="18"/>
              </w:rPr>
            </w:pPr>
          </w:p>
        </w:tc>
        <w:tc>
          <w:tcPr>
            <w:tcW w:w="2381" w:type="dxa"/>
            <w:shd w:val="clear" w:color="auto" w:fill="auto"/>
          </w:tcPr>
          <w:p w:rsidR="00C672C5" w:rsidRPr="008D0376" w:rsidRDefault="00C672C5" w:rsidP="003B7A96">
            <w:pPr>
              <w:rPr>
                <w:sz w:val="18"/>
                <w:szCs w:val="18"/>
              </w:rPr>
            </w:pPr>
            <w:r w:rsidRPr="008D0376">
              <w:rPr>
                <w:sz w:val="18"/>
                <w:szCs w:val="18"/>
              </w:rPr>
              <w:t>Улицы и дороги в научно-производственных, промышленных и коммунально-складских зонах (районах) (</w:t>
            </w:r>
            <w:proofErr w:type="spellStart"/>
            <w:r w:rsidRPr="008D0376">
              <w:rPr>
                <w:sz w:val="18"/>
                <w:szCs w:val="18"/>
              </w:rPr>
              <w:t>УПр</w:t>
            </w:r>
            <w:proofErr w:type="spellEnd"/>
            <w:r w:rsidRPr="008D0376">
              <w:rPr>
                <w:sz w:val="18"/>
                <w:szCs w:val="18"/>
              </w:rPr>
              <w:t>)</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672C5" w:rsidRPr="008D0376" w:rsidTr="00C672C5">
        <w:trPr>
          <w:trHeight w:val="20"/>
        </w:trPr>
        <w:tc>
          <w:tcPr>
            <w:tcW w:w="1253" w:type="dxa"/>
            <w:vMerge/>
            <w:shd w:val="clear" w:color="auto" w:fill="auto"/>
          </w:tcPr>
          <w:p w:rsidR="00C672C5" w:rsidRPr="008D0376" w:rsidRDefault="00C672C5" w:rsidP="003B7A96">
            <w:pPr>
              <w:rPr>
                <w:sz w:val="18"/>
                <w:szCs w:val="18"/>
              </w:rPr>
            </w:pPr>
          </w:p>
        </w:tc>
        <w:tc>
          <w:tcPr>
            <w:tcW w:w="2381" w:type="dxa"/>
            <w:shd w:val="clear" w:color="auto" w:fill="auto"/>
          </w:tcPr>
          <w:p w:rsidR="00C672C5" w:rsidRPr="008D0376" w:rsidRDefault="00C672C5" w:rsidP="003B7A96">
            <w:pPr>
              <w:rPr>
                <w:sz w:val="18"/>
                <w:szCs w:val="18"/>
              </w:rPr>
            </w:pPr>
            <w:r w:rsidRPr="008D0376">
              <w:rPr>
                <w:sz w:val="18"/>
                <w:szCs w:val="18"/>
              </w:rPr>
              <w:t>Парковые дороги (</w:t>
            </w:r>
            <w:proofErr w:type="spellStart"/>
            <w:r w:rsidRPr="008D0376">
              <w:rPr>
                <w:sz w:val="18"/>
                <w:szCs w:val="18"/>
              </w:rPr>
              <w:t>ДПар</w:t>
            </w:r>
            <w:proofErr w:type="spellEnd"/>
            <w:r w:rsidRPr="008D0376">
              <w:rPr>
                <w:sz w:val="18"/>
                <w:szCs w:val="18"/>
              </w:rPr>
              <w:t>)</w:t>
            </w:r>
          </w:p>
        </w:tc>
        <w:tc>
          <w:tcPr>
            <w:tcW w:w="6856" w:type="dxa"/>
            <w:shd w:val="clear" w:color="auto" w:fill="auto"/>
          </w:tcPr>
          <w:p w:rsidR="00C672C5" w:rsidRPr="008D0376" w:rsidRDefault="00C672C5" w:rsidP="003B7A96">
            <w:pPr>
              <w:rPr>
                <w:sz w:val="18"/>
                <w:szCs w:val="18"/>
              </w:rPr>
            </w:pPr>
            <w:r w:rsidRPr="008D0376">
              <w:rPr>
                <w:sz w:val="18"/>
                <w:szCs w:val="18"/>
              </w:rPr>
              <w:t>Транспортная связь в пределах территории парков и лесопарков преимущественно для движения легковых автомобилей</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Проезды (</w:t>
            </w:r>
            <w:proofErr w:type="spellStart"/>
            <w:proofErr w:type="gramStart"/>
            <w:r w:rsidRPr="008D0376">
              <w:rPr>
                <w:sz w:val="18"/>
                <w:szCs w:val="18"/>
              </w:rPr>
              <w:t>Пр</w:t>
            </w:r>
            <w:proofErr w:type="spellEnd"/>
            <w:proofErr w:type="gramEnd"/>
            <w:r w:rsidRPr="008D0376">
              <w:rPr>
                <w:sz w:val="18"/>
                <w:szCs w:val="18"/>
              </w:rPr>
              <w:t>)</w:t>
            </w:r>
          </w:p>
        </w:tc>
        <w:tc>
          <w:tcPr>
            <w:tcW w:w="6856" w:type="dxa"/>
            <w:shd w:val="clear" w:color="auto" w:fill="auto"/>
          </w:tcPr>
          <w:p w:rsidR="00C672C5" w:rsidRPr="008D0376" w:rsidRDefault="00C672C5" w:rsidP="003B7A96">
            <w:pPr>
              <w:rPr>
                <w:sz w:val="18"/>
                <w:szCs w:val="18"/>
              </w:rPr>
            </w:pPr>
            <w:r w:rsidRPr="008D0376">
              <w:rPr>
                <w:sz w:val="18"/>
                <w:szCs w:val="18"/>
              </w:rPr>
              <w:t>Подъезд транспортных сре</w:t>
            </w:r>
            <w:proofErr w:type="gramStart"/>
            <w:r w:rsidRPr="008D0376">
              <w:rPr>
                <w:sz w:val="18"/>
                <w:szCs w:val="18"/>
              </w:rPr>
              <w:t>дств к ж</w:t>
            </w:r>
            <w:proofErr w:type="gramEnd"/>
            <w:r w:rsidRPr="008D0376">
              <w:rPr>
                <w:sz w:val="18"/>
                <w:szCs w:val="18"/>
              </w:rPr>
              <w:t>илым и общественным зданиям, учреждениям, предприятиям и другим объектам городской застройки внутри районов, микрорайонов, кварталов</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Пешеходные улицы и дороги (</w:t>
            </w:r>
            <w:proofErr w:type="spellStart"/>
            <w:r w:rsidRPr="008D0376">
              <w:rPr>
                <w:sz w:val="18"/>
                <w:szCs w:val="18"/>
              </w:rPr>
              <w:t>УПш</w:t>
            </w:r>
            <w:proofErr w:type="spellEnd"/>
            <w:r w:rsidRPr="008D0376">
              <w:rPr>
                <w:sz w:val="18"/>
                <w:szCs w:val="18"/>
              </w:rPr>
              <w:t>)</w:t>
            </w:r>
          </w:p>
        </w:tc>
        <w:tc>
          <w:tcPr>
            <w:tcW w:w="6856" w:type="dxa"/>
            <w:shd w:val="clear" w:color="auto" w:fill="auto"/>
          </w:tcPr>
          <w:p w:rsidR="00C672C5" w:rsidRPr="008D0376" w:rsidRDefault="00C672C5" w:rsidP="003B7A96">
            <w:pPr>
              <w:rPr>
                <w:sz w:val="18"/>
                <w:szCs w:val="18"/>
              </w:rPr>
            </w:pPr>
            <w:r w:rsidRPr="008D0376">
              <w:rPr>
                <w:sz w:val="18"/>
                <w:szCs w:val="1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672C5" w:rsidRPr="008D0376" w:rsidTr="00C672C5">
        <w:trPr>
          <w:trHeight w:val="20"/>
        </w:trPr>
        <w:tc>
          <w:tcPr>
            <w:tcW w:w="3634" w:type="dxa"/>
            <w:gridSpan w:val="2"/>
            <w:shd w:val="clear" w:color="auto" w:fill="auto"/>
          </w:tcPr>
          <w:p w:rsidR="00C672C5" w:rsidRPr="008D0376" w:rsidRDefault="00C672C5" w:rsidP="003B7A96">
            <w:pPr>
              <w:rPr>
                <w:sz w:val="18"/>
                <w:szCs w:val="18"/>
              </w:rPr>
            </w:pPr>
            <w:r w:rsidRPr="008D0376">
              <w:rPr>
                <w:sz w:val="18"/>
                <w:szCs w:val="18"/>
              </w:rPr>
              <w:t>Велосипедные дорожки (ДВ)</w:t>
            </w:r>
          </w:p>
        </w:tc>
        <w:tc>
          <w:tcPr>
            <w:tcW w:w="6856" w:type="dxa"/>
            <w:shd w:val="clear" w:color="auto" w:fill="auto"/>
          </w:tcPr>
          <w:p w:rsidR="00C672C5" w:rsidRPr="008D0376" w:rsidRDefault="00C672C5" w:rsidP="003B7A96">
            <w:pPr>
              <w:rPr>
                <w:sz w:val="18"/>
                <w:szCs w:val="18"/>
              </w:rPr>
            </w:pPr>
            <w:r w:rsidRPr="008D0376">
              <w:rPr>
                <w:sz w:val="18"/>
                <w:szCs w:val="18"/>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672C5" w:rsidRPr="008D0376" w:rsidRDefault="00C672C5" w:rsidP="00C672C5">
      <w:pPr>
        <w:widowControl w:val="0"/>
        <w:autoSpaceDE w:val="0"/>
        <w:autoSpaceDN w:val="0"/>
        <w:adjustRightInd w:val="0"/>
        <w:rPr>
          <w:sz w:val="18"/>
          <w:szCs w:val="18"/>
        </w:rPr>
      </w:pPr>
    </w:p>
    <w:p w:rsidR="00C672C5" w:rsidRPr="008D0376" w:rsidRDefault="00C672C5" w:rsidP="00C672C5">
      <w:pPr>
        <w:widowControl w:val="0"/>
        <w:autoSpaceDE w:val="0"/>
        <w:autoSpaceDN w:val="0"/>
        <w:adjustRightInd w:val="0"/>
        <w:jc w:val="center"/>
        <w:outlineLvl w:val="3"/>
        <w:rPr>
          <w:sz w:val="18"/>
          <w:szCs w:val="18"/>
        </w:rPr>
      </w:pPr>
      <w:bookmarkStart w:id="16" w:name="Par7224"/>
      <w:bookmarkEnd w:id="16"/>
      <w:r w:rsidRPr="008D0376">
        <w:rPr>
          <w:sz w:val="18"/>
          <w:szCs w:val="18"/>
        </w:rPr>
        <w:t>Таблица № 2. Классификация улиц и дорог сельских поселений. Основное назначение</w:t>
      </w:r>
    </w:p>
    <w:p w:rsidR="00C672C5" w:rsidRPr="008D0376" w:rsidRDefault="00C672C5" w:rsidP="00C672C5">
      <w:pPr>
        <w:widowControl w:val="0"/>
        <w:autoSpaceDE w:val="0"/>
        <w:autoSpaceDN w:val="0"/>
        <w:adjustRightInd w:val="0"/>
        <w:rPr>
          <w:sz w:val="18"/>
          <w:szCs w:val="1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936"/>
        <w:gridCol w:w="5387"/>
      </w:tblGrid>
      <w:tr w:rsidR="00C672C5" w:rsidRPr="008D0376" w:rsidTr="00C672C5">
        <w:trPr>
          <w:trHeight w:val="283"/>
        </w:trPr>
        <w:tc>
          <w:tcPr>
            <w:tcW w:w="5245" w:type="dxa"/>
            <w:gridSpan w:val="2"/>
            <w:shd w:val="clear" w:color="auto" w:fill="auto"/>
          </w:tcPr>
          <w:p w:rsidR="00C672C5" w:rsidRPr="008D0376" w:rsidRDefault="00C672C5" w:rsidP="003B7A96">
            <w:pPr>
              <w:jc w:val="center"/>
              <w:rPr>
                <w:sz w:val="18"/>
                <w:szCs w:val="18"/>
              </w:rPr>
            </w:pPr>
            <w:r w:rsidRPr="008D0376">
              <w:rPr>
                <w:sz w:val="18"/>
                <w:szCs w:val="18"/>
              </w:rPr>
              <w:t>Категория сельских улиц и дорог сельских поселений</w:t>
            </w:r>
          </w:p>
        </w:tc>
        <w:tc>
          <w:tcPr>
            <w:tcW w:w="5387" w:type="dxa"/>
            <w:shd w:val="clear" w:color="auto" w:fill="auto"/>
          </w:tcPr>
          <w:p w:rsidR="00C672C5" w:rsidRPr="008D0376" w:rsidRDefault="00C672C5" w:rsidP="003B7A96">
            <w:pPr>
              <w:jc w:val="center"/>
              <w:rPr>
                <w:sz w:val="18"/>
                <w:szCs w:val="18"/>
              </w:rPr>
            </w:pPr>
            <w:r w:rsidRPr="008D0376">
              <w:rPr>
                <w:sz w:val="18"/>
                <w:szCs w:val="18"/>
              </w:rPr>
              <w:t>Основное назначение</w:t>
            </w:r>
          </w:p>
        </w:tc>
      </w:tr>
      <w:tr w:rsidR="00C672C5" w:rsidRPr="008D0376" w:rsidTr="00C672C5">
        <w:trPr>
          <w:trHeight w:val="283"/>
        </w:trPr>
        <w:tc>
          <w:tcPr>
            <w:tcW w:w="5245" w:type="dxa"/>
            <w:gridSpan w:val="2"/>
            <w:shd w:val="clear" w:color="auto" w:fill="auto"/>
          </w:tcPr>
          <w:p w:rsidR="00C672C5" w:rsidRPr="008D0376" w:rsidRDefault="00C672C5" w:rsidP="003B7A96">
            <w:pPr>
              <w:rPr>
                <w:sz w:val="18"/>
                <w:szCs w:val="18"/>
              </w:rPr>
            </w:pPr>
            <w:r w:rsidRPr="008D0376">
              <w:rPr>
                <w:sz w:val="18"/>
                <w:szCs w:val="18"/>
              </w:rPr>
              <w:t>Поселковая дорога (</w:t>
            </w:r>
            <w:proofErr w:type="spellStart"/>
            <w:r w:rsidRPr="008D0376">
              <w:rPr>
                <w:sz w:val="18"/>
                <w:szCs w:val="18"/>
              </w:rPr>
              <w:t>ДПос</w:t>
            </w:r>
            <w:proofErr w:type="spell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Связь сельского поселения с внешними дорогами общей сети</w:t>
            </w:r>
          </w:p>
        </w:tc>
      </w:tr>
      <w:tr w:rsidR="00C672C5" w:rsidRPr="008D0376" w:rsidTr="00C672C5">
        <w:trPr>
          <w:trHeight w:val="283"/>
        </w:trPr>
        <w:tc>
          <w:tcPr>
            <w:tcW w:w="5245" w:type="dxa"/>
            <w:gridSpan w:val="2"/>
            <w:shd w:val="clear" w:color="auto" w:fill="auto"/>
          </w:tcPr>
          <w:p w:rsidR="00C672C5" w:rsidRPr="008D0376" w:rsidRDefault="00C672C5" w:rsidP="003B7A96">
            <w:pPr>
              <w:rPr>
                <w:sz w:val="18"/>
                <w:szCs w:val="18"/>
              </w:rPr>
            </w:pPr>
            <w:r w:rsidRPr="008D0376">
              <w:rPr>
                <w:sz w:val="18"/>
                <w:szCs w:val="18"/>
              </w:rPr>
              <w:t>Главная улица (</w:t>
            </w:r>
            <w:proofErr w:type="spellStart"/>
            <w:r w:rsidRPr="008D0376">
              <w:rPr>
                <w:sz w:val="18"/>
                <w:szCs w:val="18"/>
              </w:rPr>
              <w:t>УГл</w:t>
            </w:r>
            <w:proofErr w:type="spell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Связь жилых территорий с общественным центром</w:t>
            </w:r>
          </w:p>
        </w:tc>
      </w:tr>
      <w:tr w:rsidR="00C672C5" w:rsidRPr="008D0376" w:rsidTr="00C672C5">
        <w:trPr>
          <w:trHeight w:val="283"/>
        </w:trPr>
        <w:tc>
          <w:tcPr>
            <w:tcW w:w="1309" w:type="dxa"/>
            <w:vMerge w:val="restart"/>
            <w:shd w:val="clear" w:color="auto" w:fill="auto"/>
          </w:tcPr>
          <w:p w:rsidR="00C672C5" w:rsidRPr="008D0376" w:rsidRDefault="00C672C5" w:rsidP="003B7A96">
            <w:pPr>
              <w:rPr>
                <w:sz w:val="18"/>
                <w:szCs w:val="18"/>
              </w:rPr>
            </w:pPr>
            <w:r w:rsidRPr="008D0376">
              <w:rPr>
                <w:sz w:val="18"/>
                <w:szCs w:val="18"/>
              </w:rPr>
              <w:t>Улица в жилой застройке</w:t>
            </w:r>
          </w:p>
        </w:tc>
        <w:tc>
          <w:tcPr>
            <w:tcW w:w="3936" w:type="dxa"/>
            <w:shd w:val="clear" w:color="auto" w:fill="auto"/>
          </w:tcPr>
          <w:p w:rsidR="00C672C5" w:rsidRPr="008D0376" w:rsidRDefault="00C672C5" w:rsidP="003B7A96">
            <w:pPr>
              <w:rPr>
                <w:sz w:val="18"/>
                <w:szCs w:val="18"/>
              </w:rPr>
            </w:pPr>
            <w:r w:rsidRPr="008D0376">
              <w:rPr>
                <w:sz w:val="18"/>
                <w:szCs w:val="18"/>
              </w:rPr>
              <w:t>Основная (</w:t>
            </w:r>
            <w:proofErr w:type="spellStart"/>
            <w:r w:rsidRPr="008D0376">
              <w:rPr>
                <w:sz w:val="18"/>
                <w:szCs w:val="18"/>
              </w:rPr>
              <w:t>УЖо</w:t>
            </w:r>
            <w:proofErr w:type="spell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Связь внутри жилых территорий и с главной улицей по направлениям с интенсивным движением</w:t>
            </w:r>
          </w:p>
        </w:tc>
      </w:tr>
      <w:tr w:rsidR="00C672C5" w:rsidRPr="008D0376" w:rsidTr="00C672C5">
        <w:trPr>
          <w:trHeight w:val="283"/>
        </w:trPr>
        <w:tc>
          <w:tcPr>
            <w:tcW w:w="1309" w:type="dxa"/>
            <w:vMerge/>
            <w:shd w:val="clear" w:color="auto" w:fill="auto"/>
          </w:tcPr>
          <w:p w:rsidR="00C672C5" w:rsidRPr="008D0376" w:rsidRDefault="00C672C5" w:rsidP="003B7A96">
            <w:pPr>
              <w:rPr>
                <w:sz w:val="18"/>
                <w:szCs w:val="18"/>
              </w:rPr>
            </w:pPr>
          </w:p>
        </w:tc>
        <w:tc>
          <w:tcPr>
            <w:tcW w:w="3936" w:type="dxa"/>
            <w:shd w:val="clear" w:color="auto" w:fill="auto"/>
          </w:tcPr>
          <w:p w:rsidR="00C672C5" w:rsidRPr="008D0376" w:rsidRDefault="00C672C5" w:rsidP="003B7A96">
            <w:pPr>
              <w:rPr>
                <w:sz w:val="18"/>
                <w:szCs w:val="18"/>
              </w:rPr>
            </w:pPr>
            <w:proofErr w:type="gramStart"/>
            <w:r w:rsidRPr="008D0376">
              <w:rPr>
                <w:sz w:val="18"/>
                <w:szCs w:val="18"/>
              </w:rPr>
              <w:t>Второстепенная</w:t>
            </w:r>
            <w:proofErr w:type="gramEnd"/>
            <w:r w:rsidRPr="008D0376">
              <w:rPr>
                <w:sz w:val="18"/>
                <w:szCs w:val="18"/>
              </w:rPr>
              <w:t xml:space="preserve"> (переулок) (</w:t>
            </w:r>
            <w:proofErr w:type="spellStart"/>
            <w:r w:rsidRPr="008D0376">
              <w:rPr>
                <w:sz w:val="18"/>
                <w:szCs w:val="18"/>
              </w:rPr>
              <w:t>УЖв</w:t>
            </w:r>
            <w:proofErr w:type="spell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Связь между основными жилыми улицами</w:t>
            </w:r>
          </w:p>
        </w:tc>
      </w:tr>
      <w:tr w:rsidR="00C672C5" w:rsidRPr="008D0376" w:rsidTr="00C672C5">
        <w:trPr>
          <w:trHeight w:val="283"/>
        </w:trPr>
        <w:tc>
          <w:tcPr>
            <w:tcW w:w="1309" w:type="dxa"/>
            <w:vMerge/>
            <w:shd w:val="clear" w:color="auto" w:fill="auto"/>
          </w:tcPr>
          <w:p w:rsidR="00C672C5" w:rsidRPr="008D0376" w:rsidRDefault="00C672C5" w:rsidP="003B7A96">
            <w:pPr>
              <w:rPr>
                <w:sz w:val="18"/>
                <w:szCs w:val="18"/>
              </w:rPr>
            </w:pPr>
          </w:p>
        </w:tc>
        <w:tc>
          <w:tcPr>
            <w:tcW w:w="3936" w:type="dxa"/>
            <w:shd w:val="clear" w:color="auto" w:fill="auto"/>
          </w:tcPr>
          <w:p w:rsidR="00C672C5" w:rsidRPr="008D0376" w:rsidRDefault="00C672C5" w:rsidP="003B7A96">
            <w:pPr>
              <w:rPr>
                <w:sz w:val="18"/>
                <w:szCs w:val="18"/>
              </w:rPr>
            </w:pPr>
            <w:r w:rsidRPr="008D0376">
              <w:rPr>
                <w:sz w:val="18"/>
                <w:szCs w:val="18"/>
              </w:rPr>
              <w:t>Проезд (</w:t>
            </w:r>
            <w:proofErr w:type="spellStart"/>
            <w:proofErr w:type="gramStart"/>
            <w:r w:rsidRPr="008D0376">
              <w:rPr>
                <w:sz w:val="18"/>
                <w:szCs w:val="18"/>
              </w:rPr>
              <w:t>Пр</w:t>
            </w:r>
            <w:proofErr w:type="spellEnd"/>
            <w:proofErr w:type="gram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Связь жилых домов, расположенных в глубине квартала, с улицей</w:t>
            </w:r>
          </w:p>
        </w:tc>
      </w:tr>
      <w:tr w:rsidR="00C672C5" w:rsidRPr="008D0376" w:rsidTr="00C672C5">
        <w:trPr>
          <w:trHeight w:val="283"/>
        </w:trPr>
        <w:tc>
          <w:tcPr>
            <w:tcW w:w="5245" w:type="dxa"/>
            <w:gridSpan w:val="2"/>
            <w:shd w:val="clear" w:color="auto" w:fill="auto"/>
          </w:tcPr>
          <w:p w:rsidR="00C672C5" w:rsidRPr="008D0376" w:rsidRDefault="00C672C5" w:rsidP="003B7A96">
            <w:pPr>
              <w:rPr>
                <w:sz w:val="18"/>
                <w:szCs w:val="18"/>
              </w:rPr>
            </w:pPr>
            <w:r w:rsidRPr="008D0376">
              <w:rPr>
                <w:sz w:val="18"/>
                <w:szCs w:val="18"/>
              </w:rPr>
              <w:t>Хозяйственный проезд, скотопрогон (</w:t>
            </w:r>
            <w:proofErr w:type="spellStart"/>
            <w:r w:rsidRPr="008D0376">
              <w:rPr>
                <w:sz w:val="18"/>
                <w:szCs w:val="18"/>
              </w:rPr>
              <w:t>Прх</w:t>
            </w:r>
            <w:proofErr w:type="spellEnd"/>
            <w:r w:rsidRPr="008D0376">
              <w:rPr>
                <w:sz w:val="18"/>
                <w:szCs w:val="18"/>
              </w:rPr>
              <w:t>)</w:t>
            </w:r>
          </w:p>
        </w:tc>
        <w:tc>
          <w:tcPr>
            <w:tcW w:w="5387" w:type="dxa"/>
            <w:shd w:val="clear" w:color="auto" w:fill="auto"/>
          </w:tcPr>
          <w:p w:rsidR="00C672C5" w:rsidRPr="008D0376" w:rsidRDefault="00C672C5" w:rsidP="003B7A96">
            <w:pPr>
              <w:rPr>
                <w:sz w:val="18"/>
                <w:szCs w:val="18"/>
              </w:rPr>
            </w:pPr>
            <w:r w:rsidRPr="008D0376">
              <w:rPr>
                <w:sz w:val="18"/>
                <w:szCs w:val="18"/>
              </w:rPr>
              <w:t>Прогон личного скота и проезд грузового транспорта к приусадебным участкам</w:t>
            </w:r>
          </w:p>
        </w:tc>
      </w:tr>
    </w:tbl>
    <w:p w:rsidR="00C672C5" w:rsidRPr="008D0376" w:rsidRDefault="00C672C5" w:rsidP="00C672C5">
      <w:pPr>
        <w:widowControl w:val="0"/>
        <w:autoSpaceDE w:val="0"/>
        <w:autoSpaceDN w:val="0"/>
        <w:adjustRightInd w:val="0"/>
        <w:rPr>
          <w:sz w:val="18"/>
          <w:szCs w:val="18"/>
        </w:rPr>
      </w:pPr>
    </w:p>
    <w:p w:rsidR="00AE0C8C" w:rsidRDefault="00AE0C8C" w:rsidP="00C672C5">
      <w:pPr>
        <w:jc w:val="center"/>
      </w:pPr>
    </w:p>
    <w:sectPr w:rsidR="00AE0C8C" w:rsidSect="002B7B14">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75" w:rsidRDefault="008C7B75" w:rsidP="002B7B14">
      <w:r>
        <w:separator/>
      </w:r>
    </w:p>
  </w:endnote>
  <w:endnote w:type="continuationSeparator" w:id="0">
    <w:p w:rsidR="008C7B75" w:rsidRDefault="008C7B75" w:rsidP="002B7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Default="00C672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Pr="00A441CA" w:rsidRDefault="00C672C5" w:rsidP="00A441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Default="00C672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75" w:rsidRDefault="008C7B75" w:rsidP="002B7B14">
      <w:r>
        <w:separator/>
      </w:r>
    </w:p>
  </w:footnote>
  <w:footnote w:type="continuationSeparator" w:id="0">
    <w:p w:rsidR="008C7B75" w:rsidRDefault="008C7B75" w:rsidP="002B7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Pr="008E0D30" w:rsidRDefault="00FD14A5" w:rsidP="009F6BDB">
    <w:pPr>
      <w:pStyle w:val="a3"/>
      <w:tabs>
        <w:tab w:val="clear" w:pos="4677"/>
        <w:tab w:val="center" w:pos="4395"/>
        <w:tab w:val="left" w:pos="5529"/>
      </w:tabs>
      <w:jc w:val="center"/>
      <w:rPr>
        <w:sz w:val="20"/>
        <w:szCs w:val="20"/>
      </w:rPr>
    </w:pPr>
    <w:r w:rsidRPr="008E0D30">
      <w:rPr>
        <w:sz w:val="20"/>
        <w:szCs w:val="20"/>
      </w:rPr>
      <w:fldChar w:fldCharType="begin"/>
    </w:r>
    <w:r w:rsidR="00C672C5" w:rsidRPr="008E0D30">
      <w:rPr>
        <w:sz w:val="20"/>
        <w:szCs w:val="20"/>
      </w:rPr>
      <w:instrText>PAGE   \* MERGEFORMAT</w:instrText>
    </w:r>
    <w:r w:rsidRPr="008E0D30">
      <w:rPr>
        <w:sz w:val="20"/>
        <w:szCs w:val="20"/>
      </w:rPr>
      <w:fldChar w:fldCharType="separate"/>
    </w:r>
    <w:r w:rsidR="001A339D">
      <w:rPr>
        <w:noProof/>
        <w:sz w:val="20"/>
        <w:szCs w:val="20"/>
      </w:rPr>
      <w:t>2</w:t>
    </w:r>
    <w:r w:rsidRPr="008E0D30">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Default="00C672C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Pr="00195F94" w:rsidRDefault="00FD14A5" w:rsidP="00195F94">
    <w:pPr>
      <w:pStyle w:val="a3"/>
      <w:jc w:val="center"/>
      <w:rPr>
        <w:sz w:val="20"/>
        <w:szCs w:val="20"/>
      </w:rPr>
    </w:pPr>
    <w:r w:rsidRPr="00195F94">
      <w:rPr>
        <w:sz w:val="20"/>
        <w:szCs w:val="20"/>
      </w:rPr>
      <w:fldChar w:fldCharType="begin"/>
    </w:r>
    <w:r w:rsidR="00C672C5" w:rsidRPr="00195F94">
      <w:rPr>
        <w:sz w:val="20"/>
        <w:szCs w:val="20"/>
      </w:rPr>
      <w:instrText>PAGE   \* MERGEFORMAT</w:instrText>
    </w:r>
    <w:r w:rsidRPr="00195F94">
      <w:rPr>
        <w:sz w:val="20"/>
        <w:szCs w:val="20"/>
      </w:rPr>
      <w:fldChar w:fldCharType="separate"/>
    </w:r>
    <w:r w:rsidR="001A339D">
      <w:rPr>
        <w:noProof/>
        <w:sz w:val="20"/>
        <w:szCs w:val="20"/>
      </w:rPr>
      <w:t>40</w:t>
    </w:r>
    <w:r w:rsidRPr="00195F94">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C5" w:rsidRDefault="00C672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E42F2"/>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12260"/>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294B68"/>
    <w:multiLevelType w:val="hybridMultilevel"/>
    <w:tmpl w:val="A8C65158"/>
    <w:lvl w:ilvl="0" w:tplc="1BECB66A">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0"/>
  </w:num>
  <w:num w:numId="5">
    <w:abstractNumId w:val="11"/>
  </w:num>
  <w:num w:numId="6">
    <w:abstractNumId w:val="5"/>
  </w:num>
  <w:num w:numId="7">
    <w:abstractNumId w:val="14"/>
  </w:num>
  <w:num w:numId="8">
    <w:abstractNumId w:val="16"/>
  </w:num>
  <w:num w:numId="9">
    <w:abstractNumId w:val="2"/>
  </w:num>
  <w:num w:numId="10">
    <w:abstractNumId w:val="12"/>
  </w:num>
  <w:num w:numId="11">
    <w:abstractNumId w:val="4"/>
  </w:num>
  <w:num w:numId="12">
    <w:abstractNumId w:val="6"/>
  </w:num>
  <w:num w:numId="13">
    <w:abstractNumId w:val="7"/>
  </w:num>
  <w:num w:numId="14">
    <w:abstractNumId w:val="15"/>
  </w:num>
  <w:num w:numId="15">
    <w:abstractNumId w:val="17"/>
  </w:num>
  <w:num w:numId="16">
    <w:abstractNumId w:val="1"/>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EA5179"/>
    <w:rsid w:val="000224A5"/>
    <w:rsid w:val="0002272D"/>
    <w:rsid w:val="00034A8F"/>
    <w:rsid w:val="00041F97"/>
    <w:rsid w:val="000449EA"/>
    <w:rsid w:val="0007028A"/>
    <w:rsid w:val="000A13F0"/>
    <w:rsid w:val="000B2857"/>
    <w:rsid w:val="000B4F38"/>
    <w:rsid w:val="000F67BE"/>
    <w:rsid w:val="00111F3E"/>
    <w:rsid w:val="0013579F"/>
    <w:rsid w:val="00141A8F"/>
    <w:rsid w:val="001602B7"/>
    <w:rsid w:val="00160E58"/>
    <w:rsid w:val="00161858"/>
    <w:rsid w:val="001668DE"/>
    <w:rsid w:val="001809D4"/>
    <w:rsid w:val="001855F5"/>
    <w:rsid w:val="00193CFB"/>
    <w:rsid w:val="00194434"/>
    <w:rsid w:val="001A339D"/>
    <w:rsid w:val="001B1EA1"/>
    <w:rsid w:val="001D1DCB"/>
    <w:rsid w:val="001D48BF"/>
    <w:rsid w:val="001E3512"/>
    <w:rsid w:val="001E4B21"/>
    <w:rsid w:val="001E53FB"/>
    <w:rsid w:val="001E5706"/>
    <w:rsid w:val="002055F7"/>
    <w:rsid w:val="00222660"/>
    <w:rsid w:val="002428E6"/>
    <w:rsid w:val="00252B07"/>
    <w:rsid w:val="00253914"/>
    <w:rsid w:val="00254048"/>
    <w:rsid w:val="0026731B"/>
    <w:rsid w:val="0027430D"/>
    <w:rsid w:val="00280ECD"/>
    <w:rsid w:val="00282B86"/>
    <w:rsid w:val="00293B69"/>
    <w:rsid w:val="002B63CD"/>
    <w:rsid w:val="002B7B14"/>
    <w:rsid w:val="002D172F"/>
    <w:rsid w:val="002F33CB"/>
    <w:rsid w:val="003249BA"/>
    <w:rsid w:val="003260BE"/>
    <w:rsid w:val="003265EA"/>
    <w:rsid w:val="00341BE4"/>
    <w:rsid w:val="00364D61"/>
    <w:rsid w:val="003852AB"/>
    <w:rsid w:val="003A79E4"/>
    <w:rsid w:val="003D791E"/>
    <w:rsid w:val="003F0400"/>
    <w:rsid w:val="003F1C45"/>
    <w:rsid w:val="003F57F1"/>
    <w:rsid w:val="003F72B7"/>
    <w:rsid w:val="004051DC"/>
    <w:rsid w:val="00411F43"/>
    <w:rsid w:val="00414EB6"/>
    <w:rsid w:val="004208AA"/>
    <w:rsid w:val="00432727"/>
    <w:rsid w:val="00440B7E"/>
    <w:rsid w:val="00452CA5"/>
    <w:rsid w:val="00463A26"/>
    <w:rsid w:val="004738D9"/>
    <w:rsid w:val="0048720F"/>
    <w:rsid w:val="004B5486"/>
    <w:rsid w:val="004B7729"/>
    <w:rsid w:val="004C4CC9"/>
    <w:rsid w:val="004D08FA"/>
    <w:rsid w:val="004D7817"/>
    <w:rsid w:val="004E2994"/>
    <w:rsid w:val="004E3441"/>
    <w:rsid w:val="004E4802"/>
    <w:rsid w:val="004E4A70"/>
    <w:rsid w:val="0050385A"/>
    <w:rsid w:val="005078DA"/>
    <w:rsid w:val="0057149D"/>
    <w:rsid w:val="00575522"/>
    <w:rsid w:val="00584C51"/>
    <w:rsid w:val="005A657A"/>
    <w:rsid w:val="005A77C9"/>
    <w:rsid w:val="005C20FE"/>
    <w:rsid w:val="006166AD"/>
    <w:rsid w:val="006320F9"/>
    <w:rsid w:val="00656D70"/>
    <w:rsid w:val="00663629"/>
    <w:rsid w:val="00665E2B"/>
    <w:rsid w:val="00677EB2"/>
    <w:rsid w:val="006805CE"/>
    <w:rsid w:val="006915F1"/>
    <w:rsid w:val="006B1BB8"/>
    <w:rsid w:val="006B424D"/>
    <w:rsid w:val="006B6E7F"/>
    <w:rsid w:val="006C07D4"/>
    <w:rsid w:val="006E2B8C"/>
    <w:rsid w:val="006E7C29"/>
    <w:rsid w:val="00706E5E"/>
    <w:rsid w:val="007259CA"/>
    <w:rsid w:val="007468FC"/>
    <w:rsid w:val="00765F5A"/>
    <w:rsid w:val="007714F8"/>
    <w:rsid w:val="00784BA4"/>
    <w:rsid w:val="00796F8F"/>
    <w:rsid w:val="007A0CE0"/>
    <w:rsid w:val="007A44CD"/>
    <w:rsid w:val="007A6CC4"/>
    <w:rsid w:val="007B1318"/>
    <w:rsid w:val="007B7CD8"/>
    <w:rsid w:val="007C561D"/>
    <w:rsid w:val="007E68E3"/>
    <w:rsid w:val="007F7BF6"/>
    <w:rsid w:val="007F7F39"/>
    <w:rsid w:val="0080250F"/>
    <w:rsid w:val="00804745"/>
    <w:rsid w:val="0081201C"/>
    <w:rsid w:val="0081340F"/>
    <w:rsid w:val="008175DB"/>
    <w:rsid w:val="00820D85"/>
    <w:rsid w:val="00827382"/>
    <w:rsid w:val="0082778D"/>
    <w:rsid w:val="00836A93"/>
    <w:rsid w:val="00837287"/>
    <w:rsid w:val="00846EB9"/>
    <w:rsid w:val="00851C75"/>
    <w:rsid w:val="00863EF6"/>
    <w:rsid w:val="00882456"/>
    <w:rsid w:val="00883546"/>
    <w:rsid w:val="00886E4B"/>
    <w:rsid w:val="00895220"/>
    <w:rsid w:val="008979F8"/>
    <w:rsid w:val="00897CCD"/>
    <w:rsid w:val="008B3C72"/>
    <w:rsid w:val="008C28C6"/>
    <w:rsid w:val="008C69C3"/>
    <w:rsid w:val="008C7B75"/>
    <w:rsid w:val="008E52B2"/>
    <w:rsid w:val="008F01CA"/>
    <w:rsid w:val="009014C6"/>
    <w:rsid w:val="00902837"/>
    <w:rsid w:val="00911276"/>
    <w:rsid w:val="00917B62"/>
    <w:rsid w:val="00960851"/>
    <w:rsid w:val="00960DAC"/>
    <w:rsid w:val="0096447E"/>
    <w:rsid w:val="009655FF"/>
    <w:rsid w:val="00965DF8"/>
    <w:rsid w:val="00966A16"/>
    <w:rsid w:val="00967C78"/>
    <w:rsid w:val="0098327C"/>
    <w:rsid w:val="009A0264"/>
    <w:rsid w:val="009A0812"/>
    <w:rsid w:val="009C3A47"/>
    <w:rsid w:val="009D32B2"/>
    <w:rsid w:val="009F13E9"/>
    <w:rsid w:val="00A0407F"/>
    <w:rsid w:val="00A05B8D"/>
    <w:rsid w:val="00A15B2C"/>
    <w:rsid w:val="00A64D78"/>
    <w:rsid w:val="00A904AB"/>
    <w:rsid w:val="00AA0FA7"/>
    <w:rsid w:val="00AA71C3"/>
    <w:rsid w:val="00AB3AF6"/>
    <w:rsid w:val="00AB4894"/>
    <w:rsid w:val="00AC1649"/>
    <w:rsid w:val="00AE03F5"/>
    <w:rsid w:val="00AE0C8C"/>
    <w:rsid w:val="00AE7253"/>
    <w:rsid w:val="00AF2E1B"/>
    <w:rsid w:val="00B117F3"/>
    <w:rsid w:val="00B21CE6"/>
    <w:rsid w:val="00B2363E"/>
    <w:rsid w:val="00B43D75"/>
    <w:rsid w:val="00B45C5F"/>
    <w:rsid w:val="00B62114"/>
    <w:rsid w:val="00B63A0E"/>
    <w:rsid w:val="00B71471"/>
    <w:rsid w:val="00B83DD5"/>
    <w:rsid w:val="00B84607"/>
    <w:rsid w:val="00B85A1C"/>
    <w:rsid w:val="00B916DA"/>
    <w:rsid w:val="00BC352E"/>
    <w:rsid w:val="00BD261D"/>
    <w:rsid w:val="00BD2CB4"/>
    <w:rsid w:val="00BE2FB1"/>
    <w:rsid w:val="00BE5224"/>
    <w:rsid w:val="00C14FA5"/>
    <w:rsid w:val="00C27E83"/>
    <w:rsid w:val="00C40B18"/>
    <w:rsid w:val="00C509A1"/>
    <w:rsid w:val="00C64B48"/>
    <w:rsid w:val="00C672C5"/>
    <w:rsid w:val="00C85F49"/>
    <w:rsid w:val="00C867FD"/>
    <w:rsid w:val="00C97FBD"/>
    <w:rsid w:val="00CA0AA4"/>
    <w:rsid w:val="00CB2B2D"/>
    <w:rsid w:val="00CD4852"/>
    <w:rsid w:val="00CF408C"/>
    <w:rsid w:val="00D051C4"/>
    <w:rsid w:val="00D1578C"/>
    <w:rsid w:val="00D25519"/>
    <w:rsid w:val="00D32501"/>
    <w:rsid w:val="00D40139"/>
    <w:rsid w:val="00D403E3"/>
    <w:rsid w:val="00D41785"/>
    <w:rsid w:val="00D42282"/>
    <w:rsid w:val="00D66D5E"/>
    <w:rsid w:val="00D7305F"/>
    <w:rsid w:val="00D81488"/>
    <w:rsid w:val="00D82BF4"/>
    <w:rsid w:val="00D86F3C"/>
    <w:rsid w:val="00DB464D"/>
    <w:rsid w:val="00DC0A5E"/>
    <w:rsid w:val="00DD3AA1"/>
    <w:rsid w:val="00DF1F8C"/>
    <w:rsid w:val="00DF3861"/>
    <w:rsid w:val="00E0492C"/>
    <w:rsid w:val="00E12D36"/>
    <w:rsid w:val="00E13B41"/>
    <w:rsid w:val="00E14E88"/>
    <w:rsid w:val="00E31A51"/>
    <w:rsid w:val="00E32CC3"/>
    <w:rsid w:val="00E33077"/>
    <w:rsid w:val="00E3333F"/>
    <w:rsid w:val="00E343B2"/>
    <w:rsid w:val="00E5398B"/>
    <w:rsid w:val="00E64B7F"/>
    <w:rsid w:val="00E765B5"/>
    <w:rsid w:val="00E86D6D"/>
    <w:rsid w:val="00E92886"/>
    <w:rsid w:val="00E92AA8"/>
    <w:rsid w:val="00E95B05"/>
    <w:rsid w:val="00E95C05"/>
    <w:rsid w:val="00EA2992"/>
    <w:rsid w:val="00EA496E"/>
    <w:rsid w:val="00EA5179"/>
    <w:rsid w:val="00EA5D39"/>
    <w:rsid w:val="00EB1BA6"/>
    <w:rsid w:val="00EC169B"/>
    <w:rsid w:val="00EC29C3"/>
    <w:rsid w:val="00EC37EA"/>
    <w:rsid w:val="00EC715A"/>
    <w:rsid w:val="00ED34AF"/>
    <w:rsid w:val="00EF357B"/>
    <w:rsid w:val="00EF5400"/>
    <w:rsid w:val="00EF6D35"/>
    <w:rsid w:val="00F01B82"/>
    <w:rsid w:val="00F06AB3"/>
    <w:rsid w:val="00F06CF3"/>
    <w:rsid w:val="00F2610B"/>
    <w:rsid w:val="00F32B0A"/>
    <w:rsid w:val="00F3492B"/>
    <w:rsid w:val="00F445D5"/>
    <w:rsid w:val="00F51D05"/>
    <w:rsid w:val="00F7523F"/>
    <w:rsid w:val="00F86F4E"/>
    <w:rsid w:val="00F95127"/>
    <w:rsid w:val="00F96070"/>
    <w:rsid w:val="00F96A32"/>
    <w:rsid w:val="00FA51AC"/>
    <w:rsid w:val="00FB2C21"/>
    <w:rsid w:val="00FC1F6E"/>
    <w:rsid w:val="00FD0FF9"/>
    <w:rsid w:val="00FD14A5"/>
    <w:rsid w:val="00FD6E0A"/>
    <w:rsid w:val="00FD7372"/>
    <w:rsid w:val="00FE4286"/>
    <w:rsid w:val="00FF3308"/>
    <w:rsid w:val="00FF5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2C5"/>
    <w:pPr>
      <w:keepNext/>
      <w:spacing w:before="240" w:after="60"/>
      <w:outlineLvl w:val="0"/>
    </w:pPr>
    <w:rPr>
      <w:b/>
      <w:bCs/>
      <w:kern w:val="32"/>
      <w:sz w:val="28"/>
      <w:szCs w:val="32"/>
    </w:rPr>
  </w:style>
  <w:style w:type="paragraph" w:styleId="20">
    <w:name w:val="heading 2"/>
    <w:basedOn w:val="a"/>
    <w:next w:val="a"/>
    <w:link w:val="21"/>
    <w:qFormat/>
    <w:rsid w:val="00C672C5"/>
    <w:pPr>
      <w:keepNext/>
      <w:spacing w:before="240" w:after="60"/>
      <w:outlineLvl w:val="1"/>
    </w:pPr>
    <w:rPr>
      <w:rFonts w:ascii="Arial" w:hAnsi="Arial"/>
      <w:b/>
      <w:bCs/>
      <w:i/>
      <w:iCs/>
      <w:sz w:val="28"/>
      <w:szCs w:val="28"/>
    </w:rPr>
  </w:style>
  <w:style w:type="paragraph" w:styleId="3">
    <w:name w:val="heading 3"/>
    <w:basedOn w:val="a"/>
    <w:next w:val="a"/>
    <w:link w:val="30"/>
    <w:qFormat/>
    <w:rsid w:val="00C672C5"/>
    <w:pPr>
      <w:keepNext/>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C8C"/>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Title">
    <w:name w:val="ConsPlusTitle"/>
    <w:uiPriority w:val="99"/>
    <w:rsid w:val="00917B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aliases w:val="ВерхКолонтитул"/>
    <w:basedOn w:val="a"/>
    <w:link w:val="a4"/>
    <w:uiPriority w:val="99"/>
    <w:unhideWhenUsed/>
    <w:rsid w:val="002B7B14"/>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2B7B1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7B14"/>
    <w:pPr>
      <w:tabs>
        <w:tab w:val="center" w:pos="4677"/>
        <w:tab w:val="right" w:pos="9355"/>
      </w:tabs>
    </w:pPr>
  </w:style>
  <w:style w:type="character" w:customStyle="1" w:styleId="a6">
    <w:name w:val="Нижний колонтитул Знак"/>
    <w:basedOn w:val="a0"/>
    <w:link w:val="a5"/>
    <w:uiPriority w:val="99"/>
    <w:rsid w:val="002B7B1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672C5"/>
    <w:rPr>
      <w:rFonts w:ascii="Times New Roman" w:eastAsia="Times New Roman" w:hAnsi="Times New Roman" w:cs="Times New Roman"/>
      <w:b/>
      <w:bCs/>
      <w:kern w:val="32"/>
      <w:sz w:val="28"/>
      <w:szCs w:val="32"/>
    </w:rPr>
  </w:style>
  <w:style w:type="character" w:customStyle="1" w:styleId="21">
    <w:name w:val="Заголовок 2 Знак"/>
    <w:basedOn w:val="a0"/>
    <w:link w:val="20"/>
    <w:rsid w:val="00C672C5"/>
    <w:rPr>
      <w:rFonts w:ascii="Arial" w:eastAsia="Times New Roman" w:hAnsi="Arial" w:cs="Times New Roman"/>
      <w:b/>
      <w:bCs/>
      <w:i/>
      <w:iCs/>
      <w:sz w:val="28"/>
      <w:szCs w:val="28"/>
    </w:rPr>
  </w:style>
  <w:style w:type="character" w:customStyle="1" w:styleId="30">
    <w:name w:val="Заголовок 3 Знак"/>
    <w:basedOn w:val="a0"/>
    <w:link w:val="3"/>
    <w:rsid w:val="00C672C5"/>
    <w:rPr>
      <w:rFonts w:ascii="Arial" w:eastAsia="Times New Roman" w:hAnsi="Arial" w:cs="Times New Roman"/>
      <w:b/>
      <w:bCs/>
      <w:sz w:val="20"/>
      <w:szCs w:val="20"/>
    </w:rPr>
  </w:style>
  <w:style w:type="paragraph" w:styleId="a7">
    <w:name w:val="No Spacing"/>
    <w:link w:val="a8"/>
    <w:uiPriority w:val="1"/>
    <w:qFormat/>
    <w:rsid w:val="00C672C5"/>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672C5"/>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672C5"/>
  </w:style>
  <w:style w:type="paragraph" w:customStyle="1" w:styleId="ConsPlusNonformat">
    <w:name w:val="ConsPlusNonformat"/>
    <w:uiPriority w:val="99"/>
    <w:rsid w:val="00C672C5"/>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uiPriority w:val="99"/>
    <w:rsid w:val="00C672C5"/>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672C5"/>
  </w:style>
  <w:style w:type="numbering" w:customStyle="1" w:styleId="31">
    <w:name w:val="Нет списка3"/>
    <w:next w:val="a2"/>
    <w:uiPriority w:val="99"/>
    <w:semiHidden/>
    <w:unhideWhenUsed/>
    <w:rsid w:val="00C672C5"/>
  </w:style>
  <w:style w:type="paragraph" w:styleId="a9">
    <w:name w:val="Normal (Web)"/>
    <w:basedOn w:val="a"/>
    <w:rsid w:val="00C672C5"/>
    <w:pPr>
      <w:spacing w:before="100" w:beforeAutospacing="1" w:after="100" w:afterAutospacing="1"/>
    </w:pPr>
    <w:rPr>
      <w:rFonts w:ascii="Arial" w:hAnsi="Arial" w:cs="Arial"/>
    </w:rPr>
  </w:style>
  <w:style w:type="character" w:customStyle="1" w:styleId="apple-converted-space">
    <w:name w:val="apple-converted-space"/>
    <w:rsid w:val="00C672C5"/>
  </w:style>
  <w:style w:type="numbering" w:customStyle="1" w:styleId="110">
    <w:name w:val="Нет списка11"/>
    <w:next w:val="a2"/>
    <w:uiPriority w:val="99"/>
    <w:semiHidden/>
    <w:unhideWhenUsed/>
    <w:rsid w:val="00C672C5"/>
  </w:style>
  <w:style w:type="paragraph" w:customStyle="1" w:styleId="aa">
    <w:name w:val="Знак"/>
    <w:basedOn w:val="a"/>
    <w:rsid w:val="00C672C5"/>
    <w:pPr>
      <w:spacing w:line="240" w:lineRule="exact"/>
      <w:jc w:val="both"/>
    </w:pPr>
    <w:rPr>
      <w:rFonts w:ascii="Arial" w:hAnsi="Arial" w:cs="Arial"/>
      <w:lang w:val="en-US"/>
    </w:rPr>
  </w:style>
  <w:style w:type="table" w:styleId="ab">
    <w:name w:val="Table Grid"/>
    <w:basedOn w:val="a1"/>
    <w:uiPriority w:val="59"/>
    <w:rsid w:val="00C672C5"/>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672C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672C5"/>
    <w:rPr>
      <w:rFonts w:ascii="Arial" w:hAnsi="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672C5"/>
    <w:rPr>
      <w:rFonts w:ascii="Arial" w:eastAsia="Times New Roman" w:hAnsi="Arial" w:cs="Times New Roman"/>
      <w:sz w:val="20"/>
      <w:szCs w:val="20"/>
    </w:rPr>
  </w:style>
  <w:style w:type="character" w:styleId="ae">
    <w:name w:val="footnote reference"/>
    <w:semiHidden/>
    <w:rsid w:val="00C672C5"/>
    <w:rPr>
      <w:vertAlign w:val="superscript"/>
    </w:rPr>
  </w:style>
  <w:style w:type="character" w:styleId="af">
    <w:name w:val="page number"/>
    <w:rsid w:val="00C672C5"/>
  </w:style>
  <w:style w:type="character" w:customStyle="1" w:styleId="grame">
    <w:name w:val="grame"/>
    <w:rsid w:val="00C672C5"/>
  </w:style>
  <w:style w:type="paragraph" w:customStyle="1" w:styleId="Heading">
    <w:name w:val="Heading"/>
    <w:rsid w:val="00C672C5"/>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672C5"/>
    <w:rPr>
      <w:rFonts w:ascii="Courier New" w:hAnsi="Courier New"/>
      <w:sz w:val="20"/>
      <w:szCs w:val="20"/>
    </w:rPr>
  </w:style>
  <w:style w:type="character" w:customStyle="1" w:styleId="af1">
    <w:name w:val="Текст Знак"/>
    <w:basedOn w:val="a0"/>
    <w:link w:val="af0"/>
    <w:rsid w:val="00C672C5"/>
    <w:rPr>
      <w:rFonts w:ascii="Courier New" w:eastAsia="Times New Roman" w:hAnsi="Courier New" w:cs="Times New Roman"/>
      <w:sz w:val="20"/>
      <w:szCs w:val="20"/>
    </w:rPr>
  </w:style>
  <w:style w:type="paragraph" w:customStyle="1" w:styleId="ConsNonformat">
    <w:name w:val="ConsNonformat"/>
    <w:rsid w:val="00C672C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672C5"/>
  </w:style>
  <w:style w:type="character" w:styleId="af2">
    <w:name w:val="Hyperlink"/>
    <w:rsid w:val="00C672C5"/>
    <w:rPr>
      <w:color w:val="000000"/>
      <w:u w:val="none"/>
      <w:effect w:val="none"/>
    </w:rPr>
  </w:style>
  <w:style w:type="paragraph" w:styleId="HTML">
    <w:name w:val="HTML Preformatted"/>
    <w:basedOn w:val="a"/>
    <w:link w:val="HTML0"/>
    <w:rsid w:val="00C67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C672C5"/>
    <w:rPr>
      <w:rFonts w:ascii="Courier New" w:eastAsia="Times New Roman" w:hAnsi="Courier New" w:cs="Times New Roman"/>
      <w:color w:val="000000"/>
      <w:sz w:val="20"/>
      <w:szCs w:val="20"/>
    </w:rPr>
  </w:style>
  <w:style w:type="character" w:customStyle="1" w:styleId="f">
    <w:name w:val="f"/>
    <w:rsid w:val="00C672C5"/>
  </w:style>
  <w:style w:type="paragraph" w:styleId="af3">
    <w:name w:val="Body Text Indent"/>
    <w:basedOn w:val="a"/>
    <w:link w:val="af4"/>
    <w:rsid w:val="00C672C5"/>
    <w:pPr>
      <w:spacing w:after="120"/>
      <w:ind w:left="283"/>
    </w:pPr>
    <w:rPr>
      <w:rFonts w:ascii="Arial" w:hAnsi="Arial"/>
    </w:rPr>
  </w:style>
  <w:style w:type="character" w:customStyle="1" w:styleId="af4">
    <w:name w:val="Основной текст с отступом Знак"/>
    <w:basedOn w:val="a0"/>
    <w:link w:val="af3"/>
    <w:rsid w:val="00C672C5"/>
    <w:rPr>
      <w:rFonts w:ascii="Arial" w:eastAsia="Times New Roman" w:hAnsi="Arial" w:cs="Times New Roman"/>
      <w:sz w:val="24"/>
      <w:szCs w:val="24"/>
    </w:rPr>
  </w:style>
  <w:style w:type="paragraph" w:customStyle="1" w:styleId="FR2">
    <w:name w:val="FR2"/>
    <w:rsid w:val="00C672C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672C5"/>
    <w:rPr>
      <w:b/>
      <w:bCs/>
    </w:rPr>
  </w:style>
  <w:style w:type="paragraph" w:customStyle="1" w:styleId="text">
    <w:name w:val="text"/>
    <w:basedOn w:val="a"/>
    <w:next w:val="a"/>
    <w:rsid w:val="00C672C5"/>
    <w:pPr>
      <w:autoSpaceDE w:val="0"/>
      <w:autoSpaceDN w:val="0"/>
      <w:adjustRightInd w:val="0"/>
      <w:spacing w:before="28" w:after="28"/>
    </w:pPr>
    <w:rPr>
      <w:rFonts w:ascii="Arial" w:hAnsi="Arial" w:cs="Arial"/>
    </w:rPr>
  </w:style>
  <w:style w:type="paragraph" w:styleId="af6">
    <w:name w:val="Body Text"/>
    <w:basedOn w:val="a"/>
    <w:link w:val="af7"/>
    <w:rsid w:val="00C672C5"/>
    <w:pPr>
      <w:spacing w:after="120"/>
    </w:pPr>
    <w:rPr>
      <w:rFonts w:ascii="Arial" w:hAnsi="Arial"/>
    </w:rPr>
  </w:style>
  <w:style w:type="character" w:customStyle="1" w:styleId="af7">
    <w:name w:val="Основной текст Знак"/>
    <w:basedOn w:val="a0"/>
    <w:link w:val="af6"/>
    <w:rsid w:val="00C672C5"/>
    <w:rPr>
      <w:rFonts w:ascii="Arial" w:eastAsia="Times New Roman" w:hAnsi="Arial" w:cs="Times New Roman"/>
      <w:sz w:val="24"/>
      <w:szCs w:val="24"/>
    </w:rPr>
  </w:style>
  <w:style w:type="paragraph" w:styleId="23">
    <w:name w:val="List 2"/>
    <w:basedOn w:val="a"/>
    <w:rsid w:val="00C672C5"/>
    <w:pPr>
      <w:ind w:left="566" w:hanging="283"/>
    </w:pPr>
    <w:rPr>
      <w:rFonts w:ascii="Arial" w:hAnsi="Arial" w:cs="Arial"/>
      <w:sz w:val="20"/>
      <w:szCs w:val="20"/>
    </w:rPr>
  </w:style>
  <w:style w:type="paragraph" w:styleId="32">
    <w:name w:val="List 3"/>
    <w:basedOn w:val="a"/>
    <w:rsid w:val="00C672C5"/>
    <w:pPr>
      <w:ind w:left="849" w:hanging="283"/>
    </w:pPr>
    <w:rPr>
      <w:rFonts w:ascii="Arial" w:hAnsi="Arial" w:cs="Arial"/>
      <w:sz w:val="20"/>
      <w:szCs w:val="20"/>
    </w:rPr>
  </w:style>
  <w:style w:type="paragraph" w:customStyle="1" w:styleId="12">
    <w:name w:val="Знак1"/>
    <w:basedOn w:val="a"/>
    <w:rsid w:val="00C672C5"/>
    <w:pPr>
      <w:spacing w:line="240" w:lineRule="exact"/>
      <w:jc w:val="both"/>
    </w:pPr>
    <w:rPr>
      <w:rFonts w:ascii="Arial" w:hAnsi="Arial" w:cs="Arial"/>
      <w:lang w:val="en-US"/>
    </w:rPr>
  </w:style>
  <w:style w:type="paragraph" w:styleId="af8">
    <w:name w:val="Balloon Text"/>
    <w:basedOn w:val="a"/>
    <w:link w:val="af9"/>
    <w:semiHidden/>
    <w:rsid w:val="00C672C5"/>
    <w:rPr>
      <w:rFonts w:ascii="Tahoma" w:hAnsi="Tahoma"/>
      <w:sz w:val="16"/>
      <w:szCs w:val="16"/>
    </w:rPr>
  </w:style>
  <w:style w:type="character" w:customStyle="1" w:styleId="af9">
    <w:name w:val="Текст выноски Знак"/>
    <w:basedOn w:val="a0"/>
    <w:link w:val="af8"/>
    <w:semiHidden/>
    <w:rsid w:val="00C672C5"/>
    <w:rPr>
      <w:rFonts w:ascii="Tahoma" w:eastAsia="Times New Roman" w:hAnsi="Tahoma" w:cs="Times New Roman"/>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672C5"/>
    <w:pPr>
      <w:spacing w:after="120" w:line="480" w:lineRule="auto"/>
      <w:ind w:left="283"/>
    </w:pPr>
    <w:rPr>
      <w:rFonts w:ascii="Arial" w:hAnsi="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672C5"/>
    <w:rPr>
      <w:rFonts w:ascii="Arial" w:eastAsia="Times New Roman" w:hAnsi="Arial" w:cs="Times New Roman"/>
      <w:sz w:val="24"/>
      <w:szCs w:val="24"/>
    </w:rPr>
  </w:style>
  <w:style w:type="paragraph" w:styleId="26">
    <w:name w:val="Body Text 2"/>
    <w:basedOn w:val="a"/>
    <w:link w:val="27"/>
    <w:rsid w:val="00C672C5"/>
    <w:pPr>
      <w:spacing w:after="120" w:line="480" w:lineRule="auto"/>
    </w:pPr>
    <w:rPr>
      <w:rFonts w:ascii="Arial" w:hAnsi="Arial"/>
    </w:rPr>
  </w:style>
  <w:style w:type="character" w:customStyle="1" w:styleId="27">
    <w:name w:val="Основной текст 2 Знак"/>
    <w:basedOn w:val="a0"/>
    <w:link w:val="26"/>
    <w:rsid w:val="00C672C5"/>
    <w:rPr>
      <w:rFonts w:ascii="Arial" w:eastAsia="Times New Roman" w:hAnsi="Arial" w:cs="Times New Roman"/>
      <w:sz w:val="24"/>
      <w:szCs w:val="24"/>
    </w:rPr>
  </w:style>
  <w:style w:type="character" w:customStyle="1" w:styleId="S1">
    <w:name w:val="S_Маркированный Знак1"/>
    <w:link w:val="S"/>
    <w:locked/>
    <w:rsid w:val="00C672C5"/>
    <w:rPr>
      <w:sz w:val="24"/>
      <w:szCs w:val="24"/>
    </w:rPr>
  </w:style>
  <w:style w:type="paragraph" w:customStyle="1" w:styleId="S">
    <w:name w:val="S_Маркированный"/>
    <w:basedOn w:val="afa"/>
    <w:link w:val="S1"/>
    <w:autoRedefine/>
    <w:rsid w:val="00C672C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672C5"/>
    <w:pPr>
      <w:ind w:left="1069" w:hanging="360"/>
    </w:pPr>
    <w:rPr>
      <w:rFonts w:ascii="Arial" w:hAnsi="Arial" w:cs="Arial"/>
    </w:rPr>
  </w:style>
  <w:style w:type="paragraph" w:customStyle="1" w:styleId="S0">
    <w:name w:val="S_Обычный"/>
    <w:basedOn w:val="a"/>
    <w:link w:val="S2"/>
    <w:rsid w:val="00C672C5"/>
    <w:pPr>
      <w:spacing w:line="360" w:lineRule="auto"/>
      <w:ind w:firstLine="709"/>
      <w:jc w:val="both"/>
    </w:pPr>
    <w:rPr>
      <w:rFonts w:ascii="Arial" w:hAnsi="Arial"/>
    </w:rPr>
  </w:style>
  <w:style w:type="character" w:customStyle="1" w:styleId="S2">
    <w:name w:val="S_Обычный Знак"/>
    <w:link w:val="S0"/>
    <w:locked/>
    <w:rsid w:val="00C672C5"/>
    <w:rPr>
      <w:rFonts w:ascii="Arial" w:eastAsia="Times New Roman" w:hAnsi="Arial" w:cs="Times New Roman"/>
      <w:sz w:val="24"/>
      <w:szCs w:val="24"/>
    </w:rPr>
  </w:style>
  <w:style w:type="paragraph" w:customStyle="1" w:styleId="S3">
    <w:name w:val="S_Таблица"/>
    <w:basedOn w:val="a"/>
    <w:link w:val="S4"/>
    <w:autoRedefine/>
    <w:rsid w:val="00C672C5"/>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C672C5"/>
    <w:rPr>
      <w:rFonts w:ascii="Arial" w:eastAsia="Times New Roman" w:hAnsi="Arial" w:cs="Times New Roman"/>
      <w:color w:val="008000"/>
      <w:sz w:val="24"/>
      <w:szCs w:val="24"/>
    </w:rPr>
  </w:style>
  <w:style w:type="character" w:customStyle="1" w:styleId="S5">
    <w:name w:val="S_Обычный в таблице Знак"/>
    <w:link w:val="S6"/>
    <w:locked/>
    <w:rsid w:val="00C672C5"/>
    <w:rPr>
      <w:sz w:val="24"/>
      <w:szCs w:val="24"/>
    </w:rPr>
  </w:style>
  <w:style w:type="paragraph" w:customStyle="1" w:styleId="S6">
    <w:name w:val="S_Обычный в таблице"/>
    <w:basedOn w:val="a"/>
    <w:link w:val="S5"/>
    <w:rsid w:val="00C672C5"/>
    <w:pPr>
      <w:jc w:val="center"/>
    </w:pPr>
    <w:rPr>
      <w:rFonts w:asciiTheme="minorHAnsi" w:eastAsiaTheme="minorHAnsi" w:hAnsiTheme="minorHAnsi" w:cstheme="minorBidi"/>
      <w:lang w:eastAsia="en-US"/>
    </w:rPr>
  </w:style>
  <w:style w:type="paragraph" w:customStyle="1" w:styleId="afb">
    <w:name w:val="Примечание"/>
    <w:basedOn w:val="a"/>
    <w:rsid w:val="00C672C5"/>
    <w:pPr>
      <w:ind w:firstLine="567"/>
      <w:jc w:val="both"/>
    </w:pPr>
    <w:rPr>
      <w:rFonts w:ascii="Arial" w:hAnsi="Arial" w:cs="Arial"/>
      <w:sz w:val="20"/>
      <w:szCs w:val="20"/>
    </w:rPr>
  </w:style>
  <w:style w:type="paragraph" w:customStyle="1" w:styleId="ConsCell">
    <w:name w:val="ConsCell"/>
    <w:rsid w:val="00C672C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672C5"/>
    <w:rPr>
      <w:rFonts w:ascii="Arial" w:hAnsi="Arial"/>
      <w:sz w:val="20"/>
      <w:szCs w:val="20"/>
    </w:rPr>
  </w:style>
  <w:style w:type="character" w:customStyle="1" w:styleId="afd">
    <w:name w:val="Текст примечания Знак"/>
    <w:basedOn w:val="a0"/>
    <w:link w:val="afc"/>
    <w:semiHidden/>
    <w:rsid w:val="00C672C5"/>
    <w:rPr>
      <w:rFonts w:ascii="Arial" w:eastAsia="Times New Roman" w:hAnsi="Arial" w:cs="Times New Roman"/>
      <w:sz w:val="20"/>
      <w:szCs w:val="20"/>
    </w:rPr>
  </w:style>
  <w:style w:type="paragraph" w:customStyle="1" w:styleId="afe">
    <w:name w:val="приложения рнгп"/>
    <w:basedOn w:val="20"/>
    <w:autoRedefine/>
    <w:rsid w:val="00C672C5"/>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C672C5"/>
    <w:pPr>
      <w:spacing w:after="120"/>
      <w:ind w:left="283"/>
    </w:pPr>
    <w:rPr>
      <w:rFonts w:ascii="Arial" w:hAnsi="Arial"/>
      <w:sz w:val="16"/>
      <w:szCs w:val="16"/>
    </w:rPr>
  </w:style>
  <w:style w:type="character" w:customStyle="1" w:styleId="34">
    <w:name w:val="Основной текст с отступом 3 Знак"/>
    <w:basedOn w:val="a0"/>
    <w:link w:val="33"/>
    <w:rsid w:val="00C672C5"/>
    <w:rPr>
      <w:rFonts w:ascii="Arial" w:eastAsia="Times New Roman" w:hAnsi="Arial" w:cs="Times New Roman"/>
      <w:sz w:val="16"/>
      <w:szCs w:val="16"/>
    </w:rPr>
  </w:style>
  <w:style w:type="paragraph" w:styleId="28">
    <w:name w:val="List Continue 2"/>
    <w:basedOn w:val="a"/>
    <w:rsid w:val="00C672C5"/>
    <w:pPr>
      <w:spacing w:after="120"/>
      <w:ind w:left="566"/>
    </w:pPr>
    <w:rPr>
      <w:rFonts w:ascii="Arial" w:hAnsi="Arial" w:cs="Arial"/>
    </w:rPr>
  </w:style>
  <w:style w:type="paragraph" w:styleId="35">
    <w:name w:val="List Continue 3"/>
    <w:basedOn w:val="a"/>
    <w:rsid w:val="00C672C5"/>
    <w:pPr>
      <w:spacing w:after="120"/>
      <w:ind w:left="849"/>
    </w:pPr>
    <w:rPr>
      <w:rFonts w:ascii="Arial" w:hAnsi="Arial" w:cs="Arial"/>
    </w:rPr>
  </w:style>
  <w:style w:type="paragraph" w:customStyle="1" w:styleId="13">
    <w:name w:val="Стиль1"/>
    <w:basedOn w:val="a"/>
    <w:rsid w:val="00C672C5"/>
    <w:pPr>
      <w:jc w:val="center"/>
    </w:pPr>
    <w:rPr>
      <w:rFonts w:ascii="Arial" w:hAnsi="Arial" w:cs="Arial"/>
      <w:sz w:val="20"/>
      <w:szCs w:val="20"/>
    </w:rPr>
  </w:style>
  <w:style w:type="paragraph" w:customStyle="1" w:styleId="textn">
    <w:name w:val="textn"/>
    <w:basedOn w:val="a"/>
    <w:rsid w:val="00C672C5"/>
    <w:pPr>
      <w:spacing w:before="100" w:beforeAutospacing="1" w:after="100" w:afterAutospacing="1"/>
    </w:pPr>
    <w:rPr>
      <w:rFonts w:ascii="Arial" w:hAnsi="Arial" w:cs="Arial"/>
    </w:rPr>
  </w:style>
  <w:style w:type="paragraph" w:customStyle="1" w:styleId="29">
    <w:name w:val="Знак2"/>
    <w:basedOn w:val="a"/>
    <w:rsid w:val="00C672C5"/>
    <w:pPr>
      <w:spacing w:line="240" w:lineRule="exact"/>
      <w:jc w:val="both"/>
    </w:pPr>
    <w:rPr>
      <w:rFonts w:ascii="Arial" w:hAnsi="Arial" w:cs="Arial"/>
      <w:lang w:val="en-US"/>
    </w:rPr>
  </w:style>
  <w:style w:type="character" w:customStyle="1" w:styleId="FontStyle11">
    <w:name w:val="Font Style11"/>
    <w:rsid w:val="00C672C5"/>
    <w:rPr>
      <w:rFonts w:ascii="Times New Roman" w:hAnsi="Times New Roman" w:cs="Times New Roman"/>
      <w:sz w:val="26"/>
      <w:szCs w:val="26"/>
    </w:rPr>
  </w:style>
  <w:style w:type="paragraph" w:customStyle="1" w:styleId="36">
    <w:name w:val="Знак3"/>
    <w:basedOn w:val="a"/>
    <w:rsid w:val="00C672C5"/>
    <w:pPr>
      <w:spacing w:line="240" w:lineRule="exact"/>
      <w:jc w:val="both"/>
    </w:pPr>
    <w:rPr>
      <w:rFonts w:ascii="Arial" w:hAnsi="Arial" w:cs="Arial"/>
      <w:lang w:val="en-US"/>
    </w:rPr>
  </w:style>
  <w:style w:type="paragraph" w:customStyle="1" w:styleId="4">
    <w:name w:val="Знак4"/>
    <w:basedOn w:val="a"/>
    <w:rsid w:val="00C672C5"/>
    <w:pPr>
      <w:spacing w:line="240" w:lineRule="exact"/>
      <w:jc w:val="both"/>
    </w:pPr>
    <w:rPr>
      <w:rFonts w:ascii="Arial" w:hAnsi="Arial" w:cs="Arial"/>
      <w:lang w:val="en-US"/>
    </w:rPr>
  </w:style>
  <w:style w:type="paragraph" w:customStyle="1" w:styleId="5">
    <w:name w:val="Знак5"/>
    <w:basedOn w:val="a"/>
    <w:rsid w:val="00C672C5"/>
    <w:pPr>
      <w:spacing w:line="240" w:lineRule="exact"/>
      <w:jc w:val="both"/>
    </w:pPr>
    <w:rPr>
      <w:rFonts w:ascii="Arial" w:hAnsi="Arial" w:cs="Arial"/>
      <w:lang w:val="en-US"/>
    </w:rPr>
  </w:style>
  <w:style w:type="paragraph" w:customStyle="1" w:styleId="6">
    <w:name w:val="Знак6"/>
    <w:basedOn w:val="a"/>
    <w:rsid w:val="00C672C5"/>
    <w:pPr>
      <w:spacing w:line="240" w:lineRule="exact"/>
      <w:jc w:val="both"/>
    </w:pPr>
    <w:rPr>
      <w:rFonts w:ascii="Arial" w:hAnsi="Arial" w:cs="Arial"/>
      <w:lang w:val="en-US"/>
    </w:rPr>
  </w:style>
  <w:style w:type="paragraph" w:customStyle="1" w:styleId="7">
    <w:name w:val="Знак7"/>
    <w:basedOn w:val="a"/>
    <w:rsid w:val="00C672C5"/>
    <w:pPr>
      <w:spacing w:line="240" w:lineRule="exact"/>
      <w:jc w:val="both"/>
    </w:pPr>
    <w:rPr>
      <w:rFonts w:ascii="Arial" w:hAnsi="Arial" w:cs="Arial"/>
      <w:lang w:val="en-US"/>
    </w:rPr>
  </w:style>
  <w:style w:type="paragraph" w:customStyle="1" w:styleId="8">
    <w:name w:val="Знак8"/>
    <w:basedOn w:val="a"/>
    <w:rsid w:val="00C672C5"/>
    <w:pPr>
      <w:spacing w:line="240" w:lineRule="exact"/>
      <w:jc w:val="both"/>
    </w:pPr>
    <w:rPr>
      <w:rFonts w:ascii="Arial" w:hAnsi="Arial" w:cs="Arial"/>
      <w:lang w:val="en-US"/>
    </w:rPr>
  </w:style>
  <w:style w:type="paragraph" w:customStyle="1" w:styleId="9">
    <w:name w:val="Знак9"/>
    <w:basedOn w:val="a"/>
    <w:rsid w:val="00C672C5"/>
    <w:pPr>
      <w:spacing w:line="240" w:lineRule="exact"/>
      <w:jc w:val="both"/>
    </w:pPr>
    <w:rPr>
      <w:rFonts w:ascii="Arial" w:hAnsi="Arial" w:cs="Arial"/>
      <w:lang w:val="en-US"/>
    </w:rPr>
  </w:style>
  <w:style w:type="character" w:customStyle="1" w:styleId="apple-style-span">
    <w:name w:val="apple-style-span"/>
    <w:rsid w:val="00C672C5"/>
  </w:style>
  <w:style w:type="paragraph" w:customStyle="1" w:styleId="100">
    <w:name w:val="Знак10"/>
    <w:basedOn w:val="a"/>
    <w:rsid w:val="00C672C5"/>
    <w:pPr>
      <w:spacing w:line="240" w:lineRule="exact"/>
      <w:jc w:val="both"/>
    </w:pPr>
    <w:rPr>
      <w:rFonts w:ascii="Arial" w:hAnsi="Arial" w:cs="Arial"/>
      <w:lang w:val="en-US"/>
    </w:rPr>
  </w:style>
  <w:style w:type="paragraph" w:customStyle="1" w:styleId="FORMATTEXT">
    <w:name w:val=".FORMATTEXT"/>
    <w:rsid w:val="00C672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672C5"/>
    <w:rPr>
      <w:rFonts w:ascii="Verdana" w:hAnsi="Verdana" w:cs="Verdana"/>
      <w:sz w:val="20"/>
      <w:szCs w:val="20"/>
      <w:lang w:val="en-US"/>
    </w:rPr>
  </w:style>
  <w:style w:type="paragraph" w:customStyle="1" w:styleId="120">
    <w:name w:val="Знак12"/>
    <w:basedOn w:val="a"/>
    <w:rsid w:val="00C672C5"/>
    <w:pPr>
      <w:spacing w:line="240" w:lineRule="exact"/>
      <w:jc w:val="both"/>
    </w:pPr>
    <w:rPr>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672C5"/>
    <w:rPr>
      <w:rFonts w:ascii="Verdana" w:hAnsi="Verdana" w:cs="Verdana"/>
      <w:sz w:val="20"/>
      <w:szCs w:val="20"/>
      <w:lang w:val="en-US"/>
    </w:rPr>
  </w:style>
  <w:style w:type="paragraph" w:customStyle="1" w:styleId="formattext0">
    <w:name w:val="formattext"/>
    <w:basedOn w:val="a"/>
    <w:rsid w:val="00C672C5"/>
    <w:pPr>
      <w:spacing w:before="100" w:beforeAutospacing="1" w:after="100" w:afterAutospacing="1"/>
    </w:pPr>
  </w:style>
  <w:style w:type="character" w:customStyle="1" w:styleId="text11">
    <w:name w:val="text11"/>
    <w:rsid w:val="00C672C5"/>
    <w:rPr>
      <w:b/>
      <w:bCs/>
      <w:color w:val="333333"/>
      <w:sz w:val="20"/>
      <w:szCs w:val="20"/>
      <w:u w:val="single"/>
    </w:rPr>
  </w:style>
  <w:style w:type="paragraph" w:customStyle="1" w:styleId="15">
    <w:name w:val="Обычный1"/>
    <w:rsid w:val="00C672C5"/>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672C5"/>
  </w:style>
  <w:style w:type="character" w:customStyle="1" w:styleId="context">
    <w:name w:val="context"/>
    <w:rsid w:val="00C672C5"/>
  </w:style>
  <w:style w:type="character" w:customStyle="1" w:styleId="contextcurrent">
    <w:name w:val="context_current"/>
    <w:rsid w:val="00C672C5"/>
  </w:style>
  <w:style w:type="paragraph" w:customStyle="1" w:styleId="11Char">
    <w:name w:val="Знак1 Знак Знак Знак Знак Знак Знак Знак Знак1 Char"/>
    <w:basedOn w:val="a"/>
    <w:rsid w:val="00C672C5"/>
    <w:pPr>
      <w:spacing w:after="160" w:line="240" w:lineRule="exact"/>
    </w:pPr>
    <w:rPr>
      <w:rFonts w:ascii="Verdana" w:hAnsi="Verdana"/>
      <w:sz w:val="20"/>
      <w:szCs w:val="20"/>
      <w:lang w:val="en-US"/>
    </w:rPr>
  </w:style>
  <w:style w:type="paragraph" w:styleId="2">
    <w:name w:val="List Bullet 2"/>
    <w:basedOn w:val="a"/>
    <w:rsid w:val="00C672C5"/>
    <w:pPr>
      <w:numPr>
        <w:numId w:val="4"/>
      </w:numPr>
    </w:pPr>
  </w:style>
  <w:style w:type="character" w:customStyle="1" w:styleId="WW8Num4z1">
    <w:name w:val="WW8Num4z1"/>
    <w:rsid w:val="00C672C5"/>
    <w:rPr>
      <w:rFonts w:ascii="Courier New" w:hAnsi="Courier New" w:cs="Courier New"/>
    </w:rPr>
  </w:style>
  <w:style w:type="paragraph" w:customStyle="1" w:styleId="16">
    <w:name w:val="Знак Знак1 Знак"/>
    <w:basedOn w:val="a"/>
    <w:rsid w:val="00C672C5"/>
    <w:pPr>
      <w:spacing w:after="160" w:line="240" w:lineRule="exact"/>
    </w:pPr>
    <w:rPr>
      <w:rFonts w:ascii="Verdana" w:hAnsi="Verdana"/>
      <w:lang w:val="en-US"/>
    </w:rPr>
  </w:style>
  <w:style w:type="character" w:customStyle="1" w:styleId="match">
    <w:name w:val="match"/>
    <w:rsid w:val="00C672C5"/>
  </w:style>
  <w:style w:type="character" w:customStyle="1" w:styleId="visited">
    <w:name w:val="visited"/>
    <w:rsid w:val="00C672C5"/>
  </w:style>
  <w:style w:type="paragraph" w:customStyle="1" w:styleId="formattexttopleveltext">
    <w:name w:val="formattext topleveltext"/>
    <w:basedOn w:val="a"/>
    <w:rsid w:val="00C672C5"/>
    <w:pPr>
      <w:spacing w:before="100" w:beforeAutospacing="1" w:after="100" w:afterAutospacing="1"/>
    </w:pPr>
  </w:style>
  <w:style w:type="character" w:customStyle="1" w:styleId="FontStyle15">
    <w:name w:val="Font Style15"/>
    <w:rsid w:val="00C672C5"/>
    <w:rPr>
      <w:rFonts w:ascii="Times New Roman" w:hAnsi="Times New Roman" w:cs="Times New Roman"/>
      <w:sz w:val="24"/>
      <w:szCs w:val="24"/>
    </w:rPr>
  </w:style>
  <w:style w:type="paragraph" w:customStyle="1" w:styleId="Style9">
    <w:name w:val="Style9"/>
    <w:basedOn w:val="a"/>
    <w:rsid w:val="00C672C5"/>
    <w:pPr>
      <w:widowControl w:val="0"/>
      <w:autoSpaceDE w:val="0"/>
      <w:autoSpaceDN w:val="0"/>
      <w:adjustRightInd w:val="0"/>
      <w:spacing w:line="331" w:lineRule="exact"/>
      <w:ind w:firstLine="734"/>
      <w:jc w:val="both"/>
    </w:pPr>
  </w:style>
  <w:style w:type="paragraph" w:customStyle="1" w:styleId="2a">
    <w:name w:val="Знак Знак Знак2 Знак Знак Знак Знак Знак Знак Знак"/>
    <w:basedOn w:val="a"/>
    <w:rsid w:val="00C672C5"/>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C672C5"/>
    <w:rPr>
      <w:rFonts w:ascii="Verdana" w:hAnsi="Verdana" w:cs="Verdana"/>
      <w:sz w:val="20"/>
      <w:szCs w:val="20"/>
      <w:lang w:val="en-US"/>
    </w:rPr>
  </w:style>
  <w:style w:type="paragraph" w:customStyle="1" w:styleId="centerarticlelink">
    <w:name w:val="centerarticlelink"/>
    <w:basedOn w:val="a"/>
    <w:rsid w:val="00C672C5"/>
    <w:pPr>
      <w:spacing w:before="100" w:beforeAutospacing="1" w:after="100" w:afterAutospacing="1"/>
    </w:pPr>
    <w:rPr>
      <w:rFonts w:ascii="Arial" w:hAnsi="Arial" w:cs="Arial"/>
      <w:color w:val="000000"/>
    </w:rPr>
  </w:style>
  <w:style w:type="paragraph" w:customStyle="1" w:styleId="txt">
    <w:name w:val="txt"/>
    <w:basedOn w:val="a"/>
    <w:rsid w:val="00C672C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C672C5"/>
    <w:rPr>
      <w:rFonts w:ascii="Arial" w:hAnsi="Arial" w:cs="Arial"/>
      <w:b/>
      <w:bCs/>
      <w:sz w:val="22"/>
      <w:szCs w:val="22"/>
    </w:rPr>
  </w:style>
  <w:style w:type="paragraph" w:customStyle="1" w:styleId="western">
    <w:name w:val="western"/>
    <w:basedOn w:val="a"/>
    <w:rsid w:val="00C672C5"/>
    <w:pPr>
      <w:spacing w:before="100" w:beforeAutospacing="1" w:after="100" w:afterAutospacing="1"/>
    </w:pPr>
  </w:style>
  <w:style w:type="character" w:customStyle="1" w:styleId="Normal">
    <w:name w:val="Normal Знак"/>
    <w:locked/>
    <w:rsid w:val="00C672C5"/>
    <w:rPr>
      <w:sz w:val="24"/>
      <w:szCs w:val="24"/>
      <w:lang w:val="ru-RU" w:eastAsia="ru-RU"/>
    </w:rPr>
  </w:style>
  <w:style w:type="paragraph" w:customStyle="1" w:styleId="ConsTitle">
    <w:name w:val="ConsTitle"/>
    <w:rsid w:val="00C672C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672C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672C5"/>
    <w:pPr>
      <w:keepNext/>
      <w:jc w:val="center"/>
    </w:pPr>
  </w:style>
  <w:style w:type="paragraph" w:customStyle="1" w:styleId="Normal10-022">
    <w:name w:val="Стиль Normal + 10 пт полужирный По центру Слева:  -02 см Справ...2"/>
    <w:basedOn w:val="a"/>
    <w:link w:val="Normal10-0220"/>
    <w:rsid w:val="00C672C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C672C5"/>
    <w:rPr>
      <w:rFonts w:ascii="Times New Roman" w:eastAsia="Times New Roman" w:hAnsi="Times New Roman" w:cs="Times New Roman"/>
      <w:b/>
      <w:bCs/>
      <w:sz w:val="20"/>
      <w:szCs w:val="20"/>
    </w:rPr>
  </w:style>
  <w:style w:type="character" w:customStyle="1" w:styleId="FontStyle88">
    <w:name w:val="Font Style88"/>
    <w:rsid w:val="00C672C5"/>
    <w:rPr>
      <w:rFonts w:ascii="Times New Roman" w:hAnsi="Times New Roman" w:cs="Times New Roman"/>
      <w:sz w:val="22"/>
      <w:szCs w:val="22"/>
    </w:rPr>
  </w:style>
  <w:style w:type="paragraph" w:customStyle="1" w:styleId="111">
    <w:name w:val="Знак11"/>
    <w:basedOn w:val="a"/>
    <w:rsid w:val="00C672C5"/>
    <w:rPr>
      <w:rFonts w:ascii="Verdana" w:hAnsi="Verdana" w:cs="Verdana"/>
      <w:sz w:val="20"/>
      <w:szCs w:val="20"/>
      <w:lang w:val="en-US"/>
    </w:rPr>
  </w:style>
  <w:style w:type="paragraph" w:customStyle="1" w:styleId="aff0">
    <w:name w:val="Знак Знак Знак Знак"/>
    <w:basedOn w:val="a"/>
    <w:rsid w:val="00C672C5"/>
    <w:rPr>
      <w:rFonts w:ascii="Verdana" w:hAnsi="Verdana" w:cs="Verdana"/>
      <w:sz w:val="20"/>
      <w:szCs w:val="20"/>
      <w:lang w:val="en-US"/>
    </w:rPr>
  </w:style>
  <w:style w:type="character" w:styleId="aff1">
    <w:name w:val="FollowedHyperlink"/>
    <w:rsid w:val="00C672C5"/>
    <w:rPr>
      <w:color w:val="800080"/>
      <w:u w:val="single"/>
    </w:rPr>
  </w:style>
  <w:style w:type="paragraph" w:customStyle="1" w:styleId="17">
    <w:name w:val="Знак1 Знак Знак Знак Знак Знак Знак Знак Знак Знак Знак Знак Знак"/>
    <w:basedOn w:val="a"/>
    <w:rsid w:val="00C672C5"/>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C672C5"/>
    <w:pPr>
      <w:spacing w:after="160" w:line="240" w:lineRule="exact"/>
    </w:pPr>
    <w:rPr>
      <w:rFonts w:ascii="Verdana" w:hAnsi="Verdana"/>
      <w:lang w:val="en-US"/>
    </w:rPr>
  </w:style>
  <w:style w:type="character" w:customStyle="1" w:styleId="nobase">
    <w:name w:val="nobase"/>
    <w:rsid w:val="00C672C5"/>
  </w:style>
  <w:style w:type="paragraph" w:customStyle="1" w:styleId="210">
    <w:name w:val="Знак Знак Знак2 Знак Знак Знак Знак Знак Знак Знак1"/>
    <w:basedOn w:val="a"/>
    <w:rsid w:val="00C672C5"/>
    <w:rPr>
      <w:rFonts w:ascii="Verdana" w:hAnsi="Verdana" w:cs="Verdana"/>
      <w:sz w:val="20"/>
      <w:szCs w:val="20"/>
      <w:lang w:val="en-US"/>
    </w:rPr>
  </w:style>
  <w:style w:type="paragraph" w:styleId="aff2">
    <w:name w:val="List Paragraph"/>
    <w:basedOn w:val="a"/>
    <w:uiPriority w:val="34"/>
    <w:qFormat/>
    <w:rsid w:val="00C672C5"/>
    <w:pPr>
      <w:ind w:left="720" w:firstLine="709"/>
      <w:jc w:val="both"/>
    </w:pPr>
    <w:rPr>
      <w:rFonts w:eastAsia="Calibri"/>
      <w:sz w:val="22"/>
      <w:szCs w:val="22"/>
    </w:rPr>
  </w:style>
  <w:style w:type="paragraph" w:styleId="aff3">
    <w:name w:val="Document Map"/>
    <w:basedOn w:val="a"/>
    <w:link w:val="aff4"/>
    <w:rsid w:val="00C672C5"/>
    <w:pPr>
      <w:widowControl w:val="0"/>
      <w:ind w:firstLine="220"/>
      <w:jc w:val="both"/>
    </w:pPr>
    <w:rPr>
      <w:rFonts w:ascii="Tahoma" w:hAnsi="Tahoma"/>
      <w:b/>
      <w:bCs/>
      <w:sz w:val="16"/>
      <w:szCs w:val="16"/>
    </w:rPr>
  </w:style>
  <w:style w:type="character" w:customStyle="1" w:styleId="aff4">
    <w:name w:val="Схема документа Знак"/>
    <w:basedOn w:val="a0"/>
    <w:link w:val="aff3"/>
    <w:rsid w:val="00C672C5"/>
    <w:rPr>
      <w:rFonts w:ascii="Tahoma" w:eastAsia="Times New Roman" w:hAnsi="Tahoma" w:cs="Times New Roman"/>
      <w:b/>
      <w:bCs/>
      <w:sz w:val="16"/>
      <w:szCs w:val="16"/>
    </w:rPr>
  </w:style>
  <w:style w:type="paragraph" w:customStyle="1" w:styleId="2b">
    <w:name w:val="Знак Знак Знак2 Знак Знак Знак Знак Знак Знак Знак"/>
    <w:basedOn w:val="a"/>
    <w:rsid w:val="00C672C5"/>
    <w:rPr>
      <w:rFonts w:ascii="Verdana" w:hAnsi="Verdana" w:cs="Verdana"/>
      <w:sz w:val="20"/>
      <w:szCs w:val="20"/>
      <w:lang w:val="en-US"/>
    </w:rPr>
  </w:style>
  <w:style w:type="character" w:customStyle="1" w:styleId="18">
    <w:name w:val="Знак Знак Знак Знак Знак Знак1"/>
    <w:aliases w:val=" Знак Знак Знак Знак Знак Знак Знак"/>
    <w:rsid w:val="00C672C5"/>
    <w:rPr>
      <w:rFonts w:ascii="Arial" w:hAnsi="Arial" w:cs="Arial"/>
      <w:sz w:val="24"/>
      <w:szCs w:val="24"/>
      <w:lang w:val="ru-RU" w:eastAsia="ru-RU" w:bidi="ar-SA"/>
    </w:rPr>
  </w:style>
  <w:style w:type="character" w:customStyle="1" w:styleId="90">
    <w:name w:val="Знак Знак9"/>
    <w:semiHidden/>
    <w:rsid w:val="00C672C5"/>
    <w:rPr>
      <w:rFonts w:ascii="Arial" w:hAnsi="Arial" w:cs="Arial"/>
      <w:lang w:val="ru-RU" w:eastAsia="ru-RU" w:bidi="ar-SA"/>
    </w:rPr>
  </w:style>
  <w:style w:type="numbering" w:customStyle="1" w:styleId="40">
    <w:name w:val="Нет списка4"/>
    <w:next w:val="a2"/>
    <w:uiPriority w:val="99"/>
    <w:semiHidden/>
    <w:unhideWhenUsed/>
    <w:rsid w:val="00C672C5"/>
  </w:style>
  <w:style w:type="character" w:styleId="aff5">
    <w:name w:val="annotation reference"/>
    <w:uiPriority w:val="99"/>
    <w:semiHidden/>
    <w:unhideWhenUsed/>
    <w:rsid w:val="00C672C5"/>
    <w:rPr>
      <w:sz w:val="16"/>
      <w:szCs w:val="16"/>
    </w:rPr>
  </w:style>
  <w:style w:type="paragraph" w:styleId="aff6">
    <w:name w:val="annotation subject"/>
    <w:basedOn w:val="afc"/>
    <w:next w:val="afc"/>
    <w:link w:val="aff7"/>
    <w:uiPriority w:val="99"/>
    <w:semiHidden/>
    <w:unhideWhenUsed/>
    <w:rsid w:val="00C672C5"/>
    <w:pPr>
      <w:ind w:firstLine="1418"/>
      <w:jc w:val="both"/>
    </w:pPr>
    <w:rPr>
      <w:b/>
      <w:bCs/>
    </w:rPr>
  </w:style>
  <w:style w:type="character" w:customStyle="1" w:styleId="aff7">
    <w:name w:val="Тема примечания Знак"/>
    <w:basedOn w:val="afd"/>
    <w:link w:val="aff6"/>
    <w:uiPriority w:val="99"/>
    <w:semiHidden/>
    <w:rsid w:val="00C672C5"/>
    <w:rPr>
      <w:b/>
      <w:bCs/>
    </w:rPr>
  </w:style>
  <w:style w:type="table" w:customStyle="1" w:styleId="19">
    <w:name w:val="Сетка таблицы1"/>
    <w:basedOn w:val="a1"/>
    <w:next w:val="ab"/>
    <w:uiPriority w:val="59"/>
    <w:rsid w:val="00C672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26" Type="http://schemas.openxmlformats.org/officeDocument/2006/relationships/footer" Target="footer3.xml"/><Relationship Id="rId39" Type="http://schemas.openxmlformats.org/officeDocument/2006/relationships/hyperlink" Target="consultantplus://offline/ref=0E6612F33C52406EFC5F0AEBA2ED6455910062641EFF70610DEC1AD5C4W3KCE" TargetMode="External"/><Relationship Id="rId21" Type="http://schemas.openxmlformats.org/officeDocument/2006/relationships/header" Target="header2.xml"/><Relationship Id="rId34" Type="http://schemas.openxmlformats.org/officeDocument/2006/relationships/hyperlink" Target="consultantplus://offline/ref=0E6612F33C52406EFC5F0AEBA2ED64559101676112FE70610DEC1AD5C4W3KCE" TargetMode="External"/><Relationship Id="rId42" Type="http://schemas.openxmlformats.org/officeDocument/2006/relationships/hyperlink" Target="consultantplus://offline/ref=0E6612F33C52406EFC5F0AEBA2ED6455910366631EF370610DEC1AD5C4W3KCE" TargetMode="External"/><Relationship Id="rId47" Type="http://schemas.openxmlformats.org/officeDocument/2006/relationships/hyperlink" Target="consultantplus://offline/ref=0E6612F33C52406EFC5F0AEBA2ED6455910062621CFD70610DEC1AD5C4W3KCE" TargetMode="External"/><Relationship Id="rId50" Type="http://schemas.openxmlformats.org/officeDocument/2006/relationships/hyperlink" Target="consultantplus://offline/ref=0E6612F33C52406EFC5F0AEBA2ED64559507606918F02D6B05B516D7WCK3E" TargetMode="External"/><Relationship Id="rId55" Type="http://schemas.openxmlformats.org/officeDocument/2006/relationships/hyperlink" Target="consultantplus://offline/ref=0E6612F33C52406EFC5F0AEBA2ED64559101626518F970610DEC1AD5C4W3KCE" TargetMode="External"/><Relationship Id="rId63" Type="http://schemas.openxmlformats.org/officeDocument/2006/relationships/hyperlink" Target="consultantplus://offline/ref=DA0BB10B358C567FD6C08B2690EA003E39B47A2CA909A889A18021A7B832C4591F0BBD24627533X3KAE" TargetMode="External"/><Relationship Id="rId68" Type="http://schemas.openxmlformats.org/officeDocument/2006/relationships/hyperlink" Target="consultantplus://offline/ref=DA0BB10B358C567FD6C08B2690EA003E3BB57E25AC07F583A9D92DA5BF3D9B4E1842B1256275323EX2K6E" TargetMode="External"/><Relationship Id="rId7" Type="http://schemas.openxmlformats.org/officeDocument/2006/relationships/hyperlink" Target="consultantplus://offline/ref=28BC2ED7212486CD5CBB3F04FDAF80874B8136BAA9C2EC6A9899E2B2C0BB947061AAFDAE85020829h5L0I"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9" Type="http://schemas.openxmlformats.org/officeDocument/2006/relationships/hyperlink" Target="consultantplus://offline/ref=0E6612F33C52406EFC5F0AEBA2ED6455910061611EFF70610DEC1AD5C4W3K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footer" Target="footer2.xml"/><Relationship Id="rId32" Type="http://schemas.openxmlformats.org/officeDocument/2006/relationships/hyperlink" Target="consultantplus://offline/ref=0E6612F33C52406EFC5F0AEBA2ED6455910065691BFF70610DEC1AD5C43CE919B3C903F9EDW3K9E" TargetMode="External"/><Relationship Id="rId37" Type="http://schemas.openxmlformats.org/officeDocument/2006/relationships/hyperlink" Target="consultantplus://offline/ref=0E6612F33C52406EFC5F0AEBA2ED6455910167611BFB70610DEC1AD5C4W3KCE" TargetMode="External"/><Relationship Id="rId40" Type="http://schemas.openxmlformats.org/officeDocument/2006/relationships/hyperlink" Target="consultantplus://offline/ref=0E6612F33C52406EFC5F0AEBA2ED6455910062641DFA70610DEC1AD5C4W3KCE" TargetMode="External"/><Relationship Id="rId45" Type="http://schemas.openxmlformats.org/officeDocument/2006/relationships/hyperlink" Target="consultantplus://offline/ref=0E6612F33C52406EFC5F0AEBA2ED64559100626418F970610DEC1AD5C4W3KCE" TargetMode="External"/><Relationship Id="rId53" Type="http://schemas.openxmlformats.org/officeDocument/2006/relationships/hyperlink" Target="consultantplus://offline/ref=0E6612F33C52406EFC5F0AEBA2ED6455910163611CFA70610DEC1AD5C4W3KCE" TargetMode="External"/><Relationship Id="rId58" Type="http://schemas.openxmlformats.org/officeDocument/2006/relationships/hyperlink" Target="consultantplus://offline/ref=0E6612F33C52406EFC5F0AEBA2ED6455970E696112F02D6B05B516D7WCK3E" TargetMode="External"/><Relationship Id="rId66" Type="http://schemas.openxmlformats.org/officeDocument/2006/relationships/hyperlink" Target="consultantplus://offline/ref=DA0BB10B358C567FD6C08B2690EA003E39B77B2BAE09A889A18021A7B832C4591F0BBD24627533X3KDE"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footer" Target="footer1.xml"/><Relationship Id="rId28" Type="http://schemas.openxmlformats.org/officeDocument/2006/relationships/hyperlink" Target="consultantplus://offline/ref=0E6612F33C52406EFC5F0AEBA2ED64559100616218FA70610DEC1AD5C43CE919B3C903F9EA39ECF8W5K4E" TargetMode="External"/><Relationship Id="rId36" Type="http://schemas.openxmlformats.org/officeDocument/2006/relationships/hyperlink" Target="consultantplus://offline/ref=0E6612F33C52406EFC5F0AEBA2ED6455910063691BFC70610DEC1AD5C4W3KCE" TargetMode="External"/><Relationship Id="rId49" Type="http://schemas.openxmlformats.org/officeDocument/2006/relationships/hyperlink" Target="consultantplus://offline/ref=0E6612F33C52406EFC5F0AEBA2ED6455910667601FFD70610DEC1AD5C4W3KCE" TargetMode="External"/><Relationship Id="rId57" Type="http://schemas.openxmlformats.org/officeDocument/2006/relationships/hyperlink" Target="consultantplus://offline/ref=0E6612F33C52406EFC5F0AEBA2ED64559102636612FC70610DEC1AD5C4W3KCE" TargetMode="External"/><Relationship Id="rId61" Type="http://schemas.openxmlformats.org/officeDocument/2006/relationships/hyperlink" Target="consultantplus://offline/ref=DA0BB10B358C567FD6C08B2690EA003E3BB5792DAB03F583A9D92DA5BF3D9B4E1842B1256275323FX2K5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28BC2ED7212486CD5CBB3F04FDAF80874B8136BAA9C2EC6A9899E2B2C0BB947061AAFDAE85020829h5L0I" TargetMode="External"/><Relationship Id="rId31" Type="http://schemas.openxmlformats.org/officeDocument/2006/relationships/hyperlink" Target="consultantplus://offline/ref=0E6612F33C52406EFC5F0AEBA2ED64559101676218F970610DEC1AD5C4W3KCE" TargetMode="External"/><Relationship Id="rId44" Type="http://schemas.openxmlformats.org/officeDocument/2006/relationships/hyperlink" Target="consultantplus://offline/ref=0E6612F33C52406EFC5F0AEBA2ED6455910369661FFF70610DEC1AD5C4W3KCE" TargetMode="External"/><Relationship Id="rId52" Type="http://schemas.openxmlformats.org/officeDocument/2006/relationships/hyperlink" Target="consultantplus://offline/ref=0E6612F33C52406EFC5F0AEBA2ED6455910660661BF270610DEC1AD5C4W3KCE" TargetMode="External"/><Relationship Id="rId60" Type="http://schemas.openxmlformats.org/officeDocument/2006/relationships/hyperlink" Target="consultantplus://offline/ref=DA0BB10B358C567FD6C08B2690EA003E3BB37D24A800F583A9D92DA5BF3D9B4E1842B1256275323FX2K4E" TargetMode="External"/><Relationship Id="rId65" Type="http://schemas.openxmlformats.org/officeDocument/2006/relationships/hyperlink" Target="consultantplus://offline/ref=DA0BB10B358C567FD6C08B2690EA003E3EB4782BAF09A889A18021A7B832C4591F0BBD24627533X3KB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eader" Target="header3.xml"/><Relationship Id="rId27" Type="http://schemas.openxmlformats.org/officeDocument/2006/relationships/hyperlink" Target="consultantplus://offline/ref=0E6612F33C52406EFC5F0AEBA2ED6455910061611EF370610DEC1AD5C4W3KCE" TargetMode="External"/><Relationship Id="rId30" Type="http://schemas.openxmlformats.org/officeDocument/2006/relationships/hyperlink" Target="consultantplus://offline/ref=0E6612F33C52406EFC5F0AEBA2ED6455910169631DFB70610DEC1AD5C4W3KCE" TargetMode="External"/><Relationship Id="rId35" Type="http://schemas.openxmlformats.org/officeDocument/2006/relationships/hyperlink" Target="consultantplus://offline/ref=0E6612F33C52406EFC5F0AEBA2ED6455910167621AFC70610DEC1AD5C4W3KCE" TargetMode="External"/><Relationship Id="rId43" Type="http://schemas.openxmlformats.org/officeDocument/2006/relationships/hyperlink" Target="consultantplus://offline/ref=0E6612F33C52406EFC5F0AEBA2ED64559102686019F370610DEC1AD5C4W3KCE" TargetMode="External"/><Relationship Id="rId48" Type="http://schemas.openxmlformats.org/officeDocument/2006/relationships/hyperlink" Target="consultantplus://offline/ref=0E6612F33C52406EFC5F0AEBA2ED6455910165691CF370610DEC1AD5C4W3KCE" TargetMode="External"/><Relationship Id="rId56" Type="http://schemas.openxmlformats.org/officeDocument/2006/relationships/hyperlink" Target="consultantplus://offline/ref=0E6612F33C52406EFC5F0AEBA2ED6455910463601CFA70610DEC1AD5C4W3KCE" TargetMode="External"/><Relationship Id="rId64" Type="http://schemas.openxmlformats.org/officeDocument/2006/relationships/hyperlink" Target="consultantplus://offline/ref=DA0BB10B358C567FD6C08B2690EA003E3DB1792FA909A889A18021A7B832C4591F0BBD24627533X3KAE" TargetMode="External"/><Relationship Id="rId69" Type="http://schemas.openxmlformats.org/officeDocument/2006/relationships/fontTable" Target="fontTable.xm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103676913F370610DEC1AD5C4W3KCE" TargetMode="External"/><Relationship Id="rId3" Type="http://schemas.openxmlformats.org/officeDocument/2006/relationships/settings" Target="setting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5" Type="http://schemas.openxmlformats.org/officeDocument/2006/relationships/header" Target="header4.xml"/><Relationship Id="rId33" Type="http://schemas.openxmlformats.org/officeDocument/2006/relationships/hyperlink" Target="consultantplus://offline/ref=0E6612F33C52406EFC5F0AEBA2ED6455910267691BFE70610DEC1AD5C4W3KCE" TargetMode="External"/><Relationship Id="rId38" Type="http://schemas.openxmlformats.org/officeDocument/2006/relationships/hyperlink" Target="consultantplus://offline/ref=0E6612F33C52406EFC5F0AEBA2ED64559101676119FC70610DEC1AD5C4W3KCE" TargetMode="External"/><Relationship Id="rId46" Type="http://schemas.openxmlformats.org/officeDocument/2006/relationships/hyperlink" Target="consultantplus://offline/ref=0E6612F33C52406EFC5F0AEBA2ED64559101676418FA70610DEC1AD5C4W3KCE" TargetMode="External"/><Relationship Id="rId59" Type="http://schemas.openxmlformats.org/officeDocument/2006/relationships/hyperlink" Target="consultantplus://offline/ref=DA0BB10B358C567FD6C08B2690EA003E3BB17429AF0AF583A9D92DA5BF3D9B4E1842B1256275323FX2K5E" TargetMode="External"/><Relationship Id="rId67" Type="http://schemas.openxmlformats.org/officeDocument/2006/relationships/hyperlink" Target="consultantplus://offline/ref=DA0BB10B358C567FD6C08B2690EA003E3BB6782AAF07F583A9D92DA5BFX3KDE" TargetMode="External"/><Relationship Id="rId20" Type="http://schemas.openxmlformats.org/officeDocument/2006/relationships/header" Target="header1.xml"/><Relationship Id="rId41" Type="http://schemas.openxmlformats.org/officeDocument/2006/relationships/hyperlink" Target="consultantplus://offline/ref=0E6612F33C52406EFC5F0AEBA2ED6455910167601FFF70610DEC1AD5C4W3KCE" TargetMode="External"/><Relationship Id="rId54" Type="http://schemas.openxmlformats.org/officeDocument/2006/relationships/hyperlink" Target="consultantplus://offline/ref=0E6612F33C52406EFC5F0AEBA2ED64559101616618F970610DEC1AD5C4W3KCE" TargetMode="External"/><Relationship Id="rId62" Type="http://schemas.openxmlformats.org/officeDocument/2006/relationships/hyperlink" Target="consultantplus://offline/ref=DA0BB10B358C567FD6C08B2690EA003E3BB37E28A801F583A9D92DA5BF3D9B4E1842B1256275323FX2K4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17340</Words>
  <Characters>98842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6</cp:revision>
  <cp:lastPrinted>2016-09-06T09:21:00Z</cp:lastPrinted>
  <dcterms:created xsi:type="dcterms:W3CDTF">2016-08-26T08:32:00Z</dcterms:created>
  <dcterms:modified xsi:type="dcterms:W3CDTF">2016-09-06T09:22:00Z</dcterms:modified>
</cp:coreProperties>
</file>