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10" w:rsidRDefault="00A62910" w:rsidP="00A62910">
      <w:pPr>
        <w:jc w:val="center"/>
        <w:rPr>
          <w:caps/>
        </w:rPr>
      </w:pPr>
      <w:r>
        <w:rPr>
          <w:b/>
          <w:caps/>
          <w:sz w:val="28"/>
          <w:szCs w:val="28"/>
        </w:rPr>
        <w:t>администрация рабочего поселка Посевная</w:t>
      </w:r>
    </w:p>
    <w:p w:rsidR="00A62910" w:rsidRDefault="00A62910" w:rsidP="00A6291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Черепановского района Новосибирской области</w:t>
      </w:r>
    </w:p>
    <w:p w:rsidR="00A62910" w:rsidRDefault="00A62910" w:rsidP="00A62910">
      <w:pPr>
        <w:jc w:val="center"/>
        <w:rPr>
          <w:sz w:val="28"/>
        </w:rPr>
      </w:pPr>
    </w:p>
    <w:p w:rsidR="00A62910" w:rsidRDefault="00A62910" w:rsidP="00A62910">
      <w:pPr>
        <w:jc w:val="center"/>
        <w:rPr>
          <w:sz w:val="28"/>
        </w:rPr>
      </w:pPr>
    </w:p>
    <w:p w:rsidR="00A62910" w:rsidRPr="00451F2A" w:rsidRDefault="00A62910" w:rsidP="00A62910">
      <w:pPr>
        <w:jc w:val="center"/>
        <w:rPr>
          <w:caps/>
          <w:sz w:val="32"/>
          <w:szCs w:val="32"/>
        </w:rPr>
      </w:pPr>
      <w:r w:rsidRPr="00451F2A">
        <w:rPr>
          <w:b/>
          <w:caps/>
          <w:sz w:val="32"/>
          <w:szCs w:val="32"/>
        </w:rPr>
        <w:t>постановление</w:t>
      </w:r>
    </w:p>
    <w:p w:rsidR="00A62910" w:rsidRPr="00451F2A" w:rsidRDefault="00A62910" w:rsidP="00A62910">
      <w:pPr>
        <w:jc w:val="center"/>
        <w:rPr>
          <w:sz w:val="32"/>
          <w:szCs w:val="32"/>
        </w:rPr>
      </w:pPr>
    </w:p>
    <w:p w:rsidR="00A62910" w:rsidRDefault="00A62910" w:rsidP="00A62910">
      <w:pPr>
        <w:jc w:val="center"/>
        <w:rPr>
          <w:sz w:val="28"/>
          <w:szCs w:val="28"/>
        </w:rPr>
      </w:pPr>
    </w:p>
    <w:p w:rsidR="00A62910" w:rsidRDefault="00A62910" w:rsidP="00A6291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17.12.2019 г. №44</w:t>
      </w:r>
      <w:bookmarkStart w:id="0" w:name="_GoBack"/>
      <w:bookmarkEnd w:id="0"/>
      <w:r w:rsidR="00844DBC">
        <w:rPr>
          <w:sz w:val="28"/>
          <w:szCs w:val="28"/>
        </w:rPr>
        <w:t>2</w:t>
      </w:r>
    </w:p>
    <w:p w:rsidR="00A62910" w:rsidRDefault="00A62910" w:rsidP="00A62910">
      <w:pPr>
        <w:jc w:val="center"/>
        <w:rPr>
          <w:sz w:val="28"/>
          <w:szCs w:val="28"/>
        </w:rPr>
      </w:pPr>
    </w:p>
    <w:p w:rsidR="00A62910" w:rsidRDefault="00A62910" w:rsidP="00A62910">
      <w:pPr>
        <w:jc w:val="center"/>
        <w:rPr>
          <w:sz w:val="28"/>
          <w:szCs w:val="28"/>
        </w:rPr>
      </w:pPr>
      <w:r w:rsidRPr="00231551">
        <w:rPr>
          <w:sz w:val="28"/>
          <w:szCs w:val="28"/>
        </w:rPr>
        <w:t xml:space="preserve">О разрешении на использование </w:t>
      </w:r>
      <w:r>
        <w:rPr>
          <w:sz w:val="28"/>
          <w:szCs w:val="28"/>
        </w:rPr>
        <w:t>части земельного участка</w:t>
      </w:r>
    </w:p>
    <w:p w:rsidR="00A62910" w:rsidRPr="00231551" w:rsidRDefault="00A62910" w:rsidP="00A62910">
      <w:pPr>
        <w:jc w:val="center"/>
        <w:rPr>
          <w:sz w:val="28"/>
          <w:szCs w:val="28"/>
        </w:rPr>
      </w:pPr>
    </w:p>
    <w:p w:rsidR="00A62910" w:rsidRPr="00231551" w:rsidRDefault="00A62910" w:rsidP="00A62910">
      <w:pPr>
        <w:jc w:val="both"/>
        <w:rPr>
          <w:sz w:val="28"/>
          <w:szCs w:val="28"/>
        </w:rPr>
      </w:pPr>
    </w:p>
    <w:p w:rsidR="00A62910" w:rsidRPr="00231551" w:rsidRDefault="00A62910" w:rsidP="00A62910">
      <w:pPr>
        <w:ind w:firstLine="708"/>
        <w:jc w:val="both"/>
        <w:rPr>
          <w:sz w:val="28"/>
          <w:szCs w:val="28"/>
        </w:rPr>
      </w:pPr>
      <w:proofErr w:type="gramStart"/>
      <w:r w:rsidRPr="00231551">
        <w:rPr>
          <w:sz w:val="28"/>
          <w:szCs w:val="28"/>
        </w:rPr>
        <w:t>На основании п. 3 ст. 39.36 Земельного кодекса Российской Федерации, Постановления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</w:r>
      <w:proofErr w:type="gramEnd"/>
      <w:r w:rsidRPr="00231551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сервитутов», заявления,</w:t>
      </w:r>
    </w:p>
    <w:p w:rsidR="00A62910" w:rsidRPr="00231551" w:rsidRDefault="00A62910" w:rsidP="00A62910">
      <w:pPr>
        <w:jc w:val="both"/>
        <w:rPr>
          <w:sz w:val="28"/>
          <w:szCs w:val="28"/>
        </w:rPr>
      </w:pPr>
      <w:r w:rsidRPr="00231551">
        <w:rPr>
          <w:sz w:val="28"/>
          <w:szCs w:val="28"/>
        </w:rPr>
        <w:t>ПОСТАНОВЛЯЮ:</w:t>
      </w:r>
    </w:p>
    <w:p w:rsidR="00A62910" w:rsidRPr="00231551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администрации рабочего поселка Посевная бессрочно использовать часть земельного участка под водопроводом, площадью 4,8 кв.м., кадастровый номер: 54:28:030205 – ул. Садовая, разрешенное использование – коммунальное обслуживание, расположение: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рабочий поселок Посевная, ул. Садовая, Пушкина, с координатами характерных точек:</w:t>
      </w:r>
    </w:p>
    <w:p w:rsidR="00A62910" w:rsidRPr="00200143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тчк</w:t>
      </w:r>
      <w:proofErr w:type="spellEnd"/>
      <w:r>
        <w:rPr>
          <w:sz w:val="28"/>
          <w:szCs w:val="28"/>
        </w:rPr>
        <w:t xml:space="preserve">            Длина м      Х.м                   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.м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1                       1,10          406727,65          4 223 813,97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2                       1,10          406727,65          4 223 815,06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3                       1,10          406727,55          4 223 815,06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4                       1,10          406727,55          4 223 813,97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5                       1,10          406566,22          4 224 646,31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6                       1,10          406566,22          4 224 687,41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7                       1,10          406565,12          4 224 687,41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8                       1,10          406565,12          4 224 646,31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        1,20                    0,00                        0,00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9                       1,10          406665,70          4 224 750,85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10                     1,10          406665,70          4 224 751,94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11                     1,10          406665,60          4 224 751,94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12                     1,10          406665,60          4 224 750,85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        1,10                  0,00                          0,00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D02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тчк</w:t>
      </w:r>
      <w:proofErr w:type="spellEnd"/>
      <w:r>
        <w:rPr>
          <w:sz w:val="28"/>
          <w:szCs w:val="28"/>
        </w:rPr>
        <w:t xml:space="preserve">              Длина м     Х.м                   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.м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13                     1,10           406 722,89         4 223 787,73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14                    1,10           406 722,89         4 223 788,84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15                    1,10           406 721,79         4 223 788,84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16                    1,10           406 721,79         4 223 787,73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4,в кв.м., кадастровый номер: 54:28:030205: -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, 54:28:030402-ул. Пушкина, разрешенное использование – коммунальное обслуживание, адрес: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р.п. Посевная, ул. Садовая, Пушкина, разрешить бессрочное использование части земельного участка с момента принятия настоящего постановления.</w:t>
      </w:r>
    </w:p>
    <w:p w:rsidR="00A62910" w:rsidRPr="00231551" w:rsidRDefault="00A62910" w:rsidP="00A62910">
      <w:pPr>
        <w:jc w:val="both"/>
        <w:rPr>
          <w:sz w:val="28"/>
          <w:szCs w:val="28"/>
        </w:rPr>
      </w:pPr>
      <w:r w:rsidRPr="00231551">
        <w:rPr>
          <w:sz w:val="28"/>
          <w:szCs w:val="28"/>
        </w:rPr>
        <w:t>4. В течение десяти дней со дня выдачи разрешения на использование земельного участка, направить копию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A62910" w:rsidRPr="00231551" w:rsidRDefault="00A62910" w:rsidP="00A62910">
      <w:pPr>
        <w:jc w:val="both"/>
        <w:rPr>
          <w:sz w:val="28"/>
          <w:szCs w:val="28"/>
        </w:rPr>
      </w:pPr>
    </w:p>
    <w:p w:rsidR="00A62910" w:rsidRPr="00231551" w:rsidRDefault="00A62910" w:rsidP="00A62910">
      <w:pPr>
        <w:jc w:val="both"/>
        <w:rPr>
          <w:sz w:val="28"/>
          <w:szCs w:val="28"/>
        </w:rPr>
      </w:pPr>
    </w:p>
    <w:p w:rsidR="00A62910" w:rsidRDefault="00A62910" w:rsidP="00A62910">
      <w:pPr>
        <w:jc w:val="both"/>
        <w:rPr>
          <w:sz w:val="28"/>
          <w:szCs w:val="28"/>
        </w:rPr>
      </w:pP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A62910" w:rsidRDefault="00A62910" w:rsidP="00A6291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А.С. Журавлев</w:t>
      </w:r>
    </w:p>
    <w:p w:rsidR="00A62910" w:rsidRDefault="00A62910" w:rsidP="00A62910">
      <w:pPr>
        <w:rPr>
          <w:sz w:val="20"/>
        </w:rPr>
      </w:pPr>
    </w:p>
    <w:p w:rsidR="00A62910" w:rsidRDefault="00A62910" w:rsidP="00A62910">
      <w:pPr>
        <w:rPr>
          <w:sz w:val="20"/>
        </w:rPr>
      </w:pPr>
    </w:p>
    <w:p w:rsidR="00A62910" w:rsidRDefault="00A62910" w:rsidP="00A62910">
      <w:pPr>
        <w:ind w:firstLine="708"/>
        <w:jc w:val="both"/>
        <w:rPr>
          <w:sz w:val="28"/>
          <w:szCs w:val="28"/>
        </w:rPr>
      </w:pPr>
    </w:p>
    <w:p w:rsidR="00A62910" w:rsidRDefault="00A62910" w:rsidP="00A62910">
      <w:pPr>
        <w:jc w:val="both"/>
        <w:rPr>
          <w:sz w:val="20"/>
        </w:rPr>
      </w:pPr>
    </w:p>
    <w:p w:rsidR="00A62910" w:rsidRDefault="00A62910" w:rsidP="00A62910">
      <w:pPr>
        <w:jc w:val="both"/>
        <w:rPr>
          <w:sz w:val="20"/>
        </w:rPr>
      </w:pPr>
    </w:p>
    <w:p w:rsidR="00A62910" w:rsidRDefault="00A62910" w:rsidP="00A62910">
      <w:pPr>
        <w:jc w:val="both"/>
        <w:rPr>
          <w:sz w:val="20"/>
        </w:rPr>
      </w:pPr>
    </w:p>
    <w:p w:rsidR="00A62910" w:rsidRDefault="00A62910" w:rsidP="00A62910">
      <w:pPr>
        <w:jc w:val="both"/>
        <w:rPr>
          <w:sz w:val="20"/>
        </w:rPr>
      </w:pPr>
    </w:p>
    <w:p w:rsidR="00A62910" w:rsidRDefault="00A62910" w:rsidP="00A62910">
      <w:pPr>
        <w:jc w:val="both"/>
        <w:rPr>
          <w:sz w:val="20"/>
        </w:rPr>
      </w:pPr>
    </w:p>
    <w:p w:rsidR="00A62910" w:rsidRDefault="00A62910" w:rsidP="00A62910">
      <w:pPr>
        <w:jc w:val="both"/>
        <w:rPr>
          <w:sz w:val="20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451F2A" w:rsidRDefault="00451F2A" w:rsidP="00A62910">
      <w:pPr>
        <w:jc w:val="both"/>
        <w:rPr>
          <w:sz w:val="16"/>
          <w:szCs w:val="16"/>
        </w:rPr>
      </w:pPr>
    </w:p>
    <w:p w:rsidR="00A62910" w:rsidRPr="003154D2" w:rsidRDefault="00A62910" w:rsidP="00A62910">
      <w:pPr>
        <w:jc w:val="both"/>
        <w:rPr>
          <w:sz w:val="16"/>
          <w:szCs w:val="16"/>
        </w:rPr>
      </w:pPr>
      <w:r w:rsidRPr="003154D2">
        <w:rPr>
          <w:sz w:val="16"/>
          <w:szCs w:val="16"/>
        </w:rPr>
        <w:t>Сафронова Е.В.</w:t>
      </w:r>
    </w:p>
    <w:p w:rsidR="00A62910" w:rsidRPr="003154D2" w:rsidRDefault="00A62910" w:rsidP="00A62910">
      <w:pPr>
        <w:jc w:val="both"/>
        <w:rPr>
          <w:sz w:val="16"/>
          <w:szCs w:val="16"/>
        </w:rPr>
      </w:pPr>
      <w:r w:rsidRPr="003154D2">
        <w:rPr>
          <w:sz w:val="16"/>
          <w:szCs w:val="16"/>
        </w:rPr>
        <w:t>38345(48-137)</w:t>
      </w:r>
    </w:p>
    <w:p w:rsidR="00A62910" w:rsidRDefault="00A62910" w:rsidP="00A62910"/>
    <w:p w:rsidR="002C708C" w:rsidRDefault="002C708C"/>
    <w:sectPr w:rsidR="002C708C" w:rsidSect="008016C7">
      <w:pgSz w:w="11907" w:h="16840" w:code="9"/>
      <w:pgMar w:top="544" w:right="567" w:bottom="543" w:left="1247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910"/>
    <w:rsid w:val="002C708C"/>
    <w:rsid w:val="003E1338"/>
    <w:rsid w:val="00451F2A"/>
    <w:rsid w:val="006940EE"/>
    <w:rsid w:val="00844DBC"/>
    <w:rsid w:val="00A6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2019-01-15T07:14:00Z</cp:lastPrinted>
  <dcterms:created xsi:type="dcterms:W3CDTF">2019-01-14T07:50:00Z</dcterms:created>
  <dcterms:modified xsi:type="dcterms:W3CDTF">2019-01-15T07:14:00Z</dcterms:modified>
</cp:coreProperties>
</file>