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0404" w:rsidRPr="00F14B4C" w:rsidRDefault="00690404" w:rsidP="00F14B4C">
      <w:pPr>
        <w:pStyle w:val="3"/>
        <w:shd w:val="clear" w:color="auto" w:fill="FFFFFF"/>
        <w:spacing w:before="288" w:beforeAutospacing="0" w:after="144" w:afterAutospacing="0"/>
        <w:jc w:val="center"/>
        <w:rPr>
          <w:bCs w:val="0"/>
          <w:i/>
          <w:color w:val="003333"/>
          <w:sz w:val="36"/>
          <w:szCs w:val="36"/>
          <w:u w:val="single"/>
        </w:rPr>
      </w:pPr>
      <w:r w:rsidRPr="00F14B4C">
        <w:rPr>
          <w:bCs w:val="0"/>
          <w:i/>
          <w:color w:val="003333"/>
          <w:sz w:val="36"/>
          <w:szCs w:val="36"/>
          <w:u w:val="single"/>
        </w:rPr>
        <w:t>В Новый год – с новым тарифом!</w:t>
      </w:r>
    </w:p>
    <w:p w:rsidR="00690404" w:rsidRPr="00F14B4C" w:rsidRDefault="00690404" w:rsidP="00690404">
      <w:pPr>
        <w:pStyle w:val="3"/>
        <w:shd w:val="clear" w:color="auto" w:fill="FFFFFF"/>
        <w:spacing w:before="288" w:beforeAutospacing="0" w:after="144" w:afterAutospacing="0"/>
        <w:rPr>
          <w:b w:val="0"/>
          <w:bCs w:val="0"/>
          <w:color w:val="003333"/>
          <w:sz w:val="28"/>
          <w:szCs w:val="28"/>
        </w:rPr>
      </w:pPr>
      <w:r w:rsidRPr="00F14B4C">
        <w:rPr>
          <w:rStyle w:val="a5"/>
          <w:color w:val="006633"/>
          <w:sz w:val="28"/>
          <w:szCs w:val="28"/>
        </w:rPr>
        <w:t>С 1 января 2020 года в Новосибирской области будет действовать единый тариф на услугу по обращению с твердыми коммунальными отходами 301,92 руб. за кубический метр. С учетом установленного норматива накопления твердых коммунальных отходов, размер платы за коммунальную услугу по обращению с отходами на одного человека составит 59,88 руб. в месяц.</w:t>
      </w:r>
    </w:p>
    <w:p w:rsidR="00690404" w:rsidRPr="00F14B4C" w:rsidRDefault="00690404" w:rsidP="00690404">
      <w:pPr>
        <w:pStyle w:val="a4"/>
        <w:shd w:val="clear" w:color="auto" w:fill="FFFFFF"/>
        <w:spacing w:before="0" w:beforeAutospacing="0" w:after="144" w:afterAutospacing="0"/>
        <w:rPr>
          <w:color w:val="2E2E2E"/>
          <w:sz w:val="28"/>
          <w:szCs w:val="28"/>
        </w:rPr>
      </w:pPr>
      <w:r w:rsidRPr="00F14B4C">
        <w:rPr>
          <w:color w:val="2E2E2E"/>
          <w:sz w:val="28"/>
          <w:szCs w:val="28"/>
        </w:rPr>
        <w:t>Единый тариф на коммунальную услугу установлен департаментом по тарифам Новосибирской области 18 декабря 2019 Приказ № 702-ЖКХ. </w:t>
      </w:r>
    </w:p>
    <w:p w:rsidR="00690404" w:rsidRPr="00F14B4C" w:rsidRDefault="00690404" w:rsidP="00690404">
      <w:pPr>
        <w:pStyle w:val="a4"/>
        <w:shd w:val="clear" w:color="auto" w:fill="FFFFFF"/>
        <w:spacing w:before="0" w:beforeAutospacing="0" w:after="144" w:afterAutospacing="0"/>
        <w:rPr>
          <w:color w:val="2E2E2E"/>
          <w:sz w:val="28"/>
          <w:szCs w:val="28"/>
        </w:rPr>
      </w:pPr>
      <w:r w:rsidRPr="00F14B4C">
        <w:rPr>
          <w:color w:val="2E2E2E"/>
          <w:sz w:val="28"/>
          <w:szCs w:val="28"/>
        </w:rPr>
        <w:t>В структуру тарифа по обращению с ТКО входят:</w:t>
      </w:r>
    </w:p>
    <w:p w:rsidR="00690404" w:rsidRPr="00F14B4C" w:rsidRDefault="00690404" w:rsidP="00690404">
      <w:pPr>
        <w:pStyle w:val="a4"/>
        <w:shd w:val="clear" w:color="auto" w:fill="FFFFFF"/>
        <w:spacing w:before="0" w:beforeAutospacing="0" w:after="144" w:afterAutospacing="0"/>
        <w:rPr>
          <w:color w:val="2E2E2E"/>
          <w:sz w:val="28"/>
          <w:szCs w:val="28"/>
        </w:rPr>
      </w:pPr>
      <w:r w:rsidRPr="00F14B4C">
        <w:rPr>
          <w:color w:val="2E2E2E"/>
          <w:sz w:val="28"/>
          <w:szCs w:val="28"/>
        </w:rPr>
        <w:t>- расходы на транспортирование отходов - 80% (241,96 руб.);</w:t>
      </w:r>
    </w:p>
    <w:p w:rsidR="00690404" w:rsidRPr="00F14B4C" w:rsidRDefault="00690404" w:rsidP="00690404">
      <w:pPr>
        <w:pStyle w:val="a4"/>
        <w:shd w:val="clear" w:color="auto" w:fill="FFFFFF"/>
        <w:spacing w:before="0" w:beforeAutospacing="0" w:after="144" w:afterAutospacing="0"/>
        <w:rPr>
          <w:color w:val="2E2E2E"/>
          <w:sz w:val="28"/>
          <w:szCs w:val="28"/>
        </w:rPr>
      </w:pPr>
      <w:r w:rsidRPr="00F14B4C">
        <w:rPr>
          <w:color w:val="2E2E2E"/>
          <w:sz w:val="28"/>
          <w:szCs w:val="28"/>
        </w:rPr>
        <w:t>- расходы на захоронение и обработку – 15,17% (45,81 руб.);</w:t>
      </w:r>
    </w:p>
    <w:p w:rsidR="00690404" w:rsidRPr="00F14B4C" w:rsidRDefault="00690404" w:rsidP="00690404">
      <w:pPr>
        <w:pStyle w:val="a4"/>
        <w:shd w:val="clear" w:color="auto" w:fill="FFFFFF"/>
        <w:spacing w:before="0" w:beforeAutospacing="0" w:after="144" w:afterAutospacing="0"/>
        <w:rPr>
          <w:color w:val="2E2E2E"/>
          <w:sz w:val="28"/>
          <w:szCs w:val="28"/>
        </w:rPr>
      </w:pPr>
      <w:r w:rsidRPr="00F14B4C">
        <w:rPr>
          <w:color w:val="2E2E2E"/>
          <w:sz w:val="28"/>
          <w:szCs w:val="28"/>
        </w:rPr>
        <w:t>- расходы регионального оператора – 4% (10,37 руб.);</w:t>
      </w:r>
    </w:p>
    <w:p w:rsidR="00690404" w:rsidRPr="00F14B4C" w:rsidRDefault="00690404" w:rsidP="00690404">
      <w:pPr>
        <w:pStyle w:val="a4"/>
        <w:shd w:val="clear" w:color="auto" w:fill="FFFFFF"/>
        <w:spacing w:before="0" w:beforeAutospacing="0" w:after="144" w:afterAutospacing="0"/>
        <w:rPr>
          <w:color w:val="2E2E2E"/>
          <w:sz w:val="28"/>
          <w:szCs w:val="28"/>
        </w:rPr>
      </w:pPr>
      <w:r w:rsidRPr="00F14B4C">
        <w:rPr>
          <w:color w:val="2E2E2E"/>
          <w:sz w:val="28"/>
          <w:szCs w:val="28"/>
        </w:rPr>
        <w:t>- расходы на приобретение контейнеров и уборку мест погрузки – 1% (3,26 руб.).</w:t>
      </w:r>
    </w:p>
    <w:p w:rsidR="00690404" w:rsidRDefault="00690404" w:rsidP="00690404">
      <w:pPr>
        <w:pStyle w:val="a4"/>
        <w:shd w:val="clear" w:color="auto" w:fill="FFFFFF"/>
        <w:spacing w:before="0" w:beforeAutospacing="0" w:after="144" w:afterAutospacing="0"/>
        <w:rPr>
          <w:color w:val="2E2E2E"/>
          <w:sz w:val="28"/>
          <w:szCs w:val="28"/>
        </w:rPr>
      </w:pPr>
      <w:r w:rsidRPr="00F14B4C">
        <w:rPr>
          <w:color w:val="2E2E2E"/>
          <w:sz w:val="28"/>
          <w:szCs w:val="28"/>
        </w:rPr>
        <w:t>В соответствии с действующим законодательством ООО «Экология – Новосибирск» опубликовало информацию об установленном тарифе 25 декабря 2019 года в газете «Советская Сибирь» № 52 (27676). </w:t>
      </w:r>
    </w:p>
    <w:p w:rsidR="00F14B4C" w:rsidRDefault="00F14B4C" w:rsidP="00690404">
      <w:pPr>
        <w:pStyle w:val="a4"/>
        <w:shd w:val="clear" w:color="auto" w:fill="FFFFFF"/>
        <w:spacing w:before="0" w:beforeAutospacing="0" w:after="144" w:afterAutospacing="0"/>
        <w:rPr>
          <w:color w:val="2E2E2E"/>
          <w:sz w:val="28"/>
          <w:szCs w:val="28"/>
        </w:rPr>
      </w:pPr>
    </w:p>
    <w:p w:rsidR="00F14B4C" w:rsidRPr="00F14B4C" w:rsidRDefault="00F14B4C" w:rsidP="00690404">
      <w:pPr>
        <w:pStyle w:val="a4"/>
        <w:shd w:val="clear" w:color="auto" w:fill="FFFFFF"/>
        <w:spacing w:before="0" w:beforeAutospacing="0" w:after="144" w:afterAutospacing="0"/>
        <w:rPr>
          <w:color w:val="2E2E2E"/>
          <w:sz w:val="28"/>
          <w:szCs w:val="28"/>
        </w:rPr>
      </w:pPr>
      <w:r>
        <w:rPr>
          <w:noProof/>
          <w:color w:val="2E2E2E"/>
          <w:sz w:val="28"/>
          <w:szCs w:val="28"/>
        </w:rPr>
        <w:lastRenderedPageBreak/>
        <w:drawing>
          <wp:inline distT="0" distB="0" distL="0" distR="0">
            <wp:extent cx="5939790" cy="8398735"/>
            <wp:effectExtent l="19050" t="0" r="3810" b="0"/>
            <wp:docPr id="3" name="Рисунок 3" descr="C:\Users\Admin\Desktop\тариф тко 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тариф тко 20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04" w:rsidRDefault="00690404" w:rsidP="00690404">
      <w:pPr>
        <w:pStyle w:val="a4"/>
        <w:shd w:val="clear" w:color="auto" w:fill="FFFFFF"/>
        <w:spacing w:before="0" w:beforeAutospacing="0" w:after="144" w:afterAutospacing="0"/>
        <w:rPr>
          <w:rFonts w:ascii="Arial" w:hAnsi="Arial" w:cs="Arial"/>
          <w:color w:val="2E2E2E"/>
          <w:sz w:val="23"/>
          <w:szCs w:val="23"/>
        </w:rPr>
      </w:pPr>
      <w:r>
        <w:rPr>
          <w:rFonts w:ascii="Arial" w:hAnsi="Arial" w:cs="Arial"/>
          <w:noProof/>
          <w:color w:val="2E2E2E"/>
          <w:sz w:val="23"/>
          <w:szCs w:val="23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7743190" cy="13451840"/>
            <wp:effectExtent l="19050" t="0" r="0" b="0"/>
            <wp:wrapSquare wrapText="bothSides"/>
            <wp:docPr id="1" name="Рисунок 1" descr="lor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re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3190" cy="1345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color w:val="2E2E2E"/>
          <w:sz w:val="23"/>
          <w:szCs w:val="23"/>
        </w:rPr>
        <w:br w:type="textWrapping" w:clear="all"/>
      </w:r>
    </w:p>
    <w:p w:rsidR="00690404" w:rsidRPr="00690404" w:rsidRDefault="00690404" w:rsidP="00690404">
      <w:pPr>
        <w:shd w:val="clear" w:color="auto" w:fill="FFFFFF"/>
        <w:spacing w:before="288" w:after="144" w:line="240" w:lineRule="auto"/>
        <w:outlineLvl w:val="2"/>
        <w:rPr>
          <w:rFonts w:ascii="ChunkFiveExtra" w:eastAsia="Times New Roman" w:hAnsi="ChunkFiveExtra" w:cs="Arial"/>
          <w:color w:val="003333"/>
          <w:sz w:val="32"/>
          <w:szCs w:val="32"/>
          <w:lang w:eastAsia="ru-RU"/>
        </w:rPr>
      </w:pPr>
      <w:r w:rsidRPr="00690404">
        <w:rPr>
          <w:rFonts w:ascii="ChunkFiveExtra" w:eastAsia="Times New Roman" w:hAnsi="ChunkFiveExtra" w:cs="Arial"/>
          <w:color w:val="003333"/>
          <w:sz w:val="32"/>
          <w:szCs w:val="32"/>
          <w:lang w:eastAsia="ru-RU"/>
        </w:rPr>
        <w:t xml:space="preserve"> Внимание: изменение банковских реквизитов ООО «Экология-Новосибирск».</w:t>
      </w:r>
    </w:p>
    <w:p w:rsidR="00690404" w:rsidRPr="00690404" w:rsidRDefault="00690404" w:rsidP="00690404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right="300"/>
        <w:rPr>
          <w:rFonts w:ascii="Arial" w:eastAsia="Times New Roman" w:hAnsi="Arial" w:cs="Arial"/>
          <w:color w:val="006633"/>
          <w:sz w:val="26"/>
          <w:szCs w:val="26"/>
          <w:lang w:eastAsia="ru-RU"/>
        </w:rPr>
      </w:pPr>
      <w:r w:rsidRPr="00690404">
        <w:rPr>
          <w:rFonts w:ascii="Arial" w:eastAsia="Times New Roman" w:hAnsi="Arial" w:cs="Arial"/>
          <w:color w:val="006633"/>
          <w:sz w:val="26"/>
          <w:szCs w:val="26"/>
          <w:lang w:eastAsia="ru-RU"/>
        </w:rPr>
        <w:t>16.01.2020</w:t>
      </w:r>
    </w:p>
    <w:p w:rsidR="00690404" w:rsidRPr="00690404" w:rsidRDefault="00690404" w:rsidP="00690404">
      <w:pPr>
        <w:shd w:val="clear" w:color="auto" w:fill="FFFFFF"/>
        <w:spacing w:after="144" w:line="240" w:lineRule="auto"/>
        <w:rPr>
          <w:rFonts w:ascii="Arial" w:eastAsia="Times New Roman" w:hAnsi="Arial" w:cs="Arial"/>
          <w:color w:val="2E2E2E"/>
          <w:sz w:val="23"/>
          <w:szCs w:val="23"/>
          <w:lang w:eastAsia="ru-RU"/>
        </w:rPr>
      </w:pPr>
      <w:r w:rsidRPr="00690404">
        <w:rPr>
          <w:rFonts w:ascii="Arial" w:eastAsia="Times New Roman" w:hAnsi="Arial" w:cs="Arial"/>
          <w:color w:val="2E2E2E"/>
          <w:sz w:val="23"/>
          <w:szCs w:val="23"/>
          <w:lang w:eastAsia="ru-RU"/>
        </w:rPr>
        <w:t>Уведомляем Вас о смене банковских реквизитов ООО «Экология-Новосибирск».</w:t>
      </w:r>
    </w:p>
    <w:p w:rsidR="00690404" w:rsidRPr="00690404" w:rsidRDefault="00690404" w:rsidP="00690404">
      <w:pPr>
        <w:shd w:val="clear" w:color="auto" w:fill="FFFFFF"/>
        <w:spacing w:after="144" w:line="240" w:lineRule="auto"/>
        <w:rPr>
          <w:rFonts w:ascii="Arial" w:eastAsia="Times New Roman" w:hAnsi="Arial" w:cs="Arial"/>
          <w:color w:val="2E2E2E"/>
          <w:sz w:val="23"/>
          <w:szCs w:val="23"/>
          <w:lang w:eastAsia="ru-RU"/>
        </w:rPr>
      </w:pPr>
      <w:r w:rsidRPr="00690404">
        <w:rPr>
          <w:rFonts w:ascii="Arial" w:eastAsia="Times New Roman" w:hAnsi="Arial" w:cs="Arial"/>
          <w:color w:val="2E2E2E"/>
          <w:sz w:val="23"/>
          <w:szCs w:val="23"/>
          <w:lang w:eastAsia="ru-RU"/>
        </w:rPr>
        <w:t>Просим со дня получения настоящего уведомления, в платёжных документах, а также во вновь заключаемых договорах указывать новые банковские реквизиты.</w:t>
      </w:r>
    </w:p>
    <w:p w:rsidR="00690404" w:rsidRPr="00690404" w:rsidRDefault="00690404" w:rsidP="00690404">
      <w:pPr>
        <w:shd w:val="clear" w:color="auto" w:fill="FFFFFF"/>
        <w:spacing w:after="144" w:line="240" w:lineRule="auto"/>
        <w:rPr>
          <w:rFonts w:ascii="Arial" w:eastAsia="Times New Roman" w:hAnsi="Arial" w:cs="Arial"/>
          <w:color w:val="2E2E2E"/>
          <w:sz w:val="23"/>
          <w:szCs w:val="23"/>
          <w:lang w:eastAsia="ru-RU"/>
        </w:rPr>
      </w:pPr>
      <w:r w:rsidRPr="00690404">
        <w:rPr>
          <w:rFonts w:ascii="Arial" w:eastAsia="Times New Roman" w:hAnsi="Arial" w:cs="Arial"/>
          <w:color w:val="2E2E2E"/>
          <w:sz w:val="23"/>
          <w:szCs w:val="23"/>
          <w:lang w:eastAsia="ru-RU"/>
        </w:rPr>
        <w:t>АО «СМП БАНК»</w:t>
      </w:r>
    </w:p>
    <w:p w:rsidR="00690404" w:rsidRPr="00690404" w:rsidRDefault="00690404" w:rsidP="00690404">
      <w:pPr>
        <w:shd w:val="clear" w:color="auto" w:fill="FFFFFF"/>
        <w:spacing w:after="144" w:line="240" w:lineRule="auto"/>
        <w:rPr>
          <w:rFonts w:ascii="Arial" w:eastAsia="Times New Roman" w:hAnsi="Arial" w:cs="Arial"/>
          <w:color w:val="2E2E2E"/>
          <w:sz w:val="23"/>
          <w:szCs w:val="23"/>
          <w:lang w:eastAsia="ru-RU"/>
        </w:rPr>
      </w:pPr>
      <w:proofErr w:type="spellStart"/>
      <w:proofErr w:type="gramStart"/>
      <w:r w:rsidRPr="00690404">
        <w:rPr>
          <w:rFonts w:ascii="Arial" w:eastAsia="Times New Roman" w:hAnsi="Arial" w:cs="Arial"/>
          <w:color w:val="2E2E2E"/>
          <w:sz w:val="23"/>
          <w:szCs w:val="23"/>
          <w:lang w:eastAsia="ru-RU"/>
        </w:rPr>
        <w:t>р</w:t>
      </w:r>
      <w:proofErr w:type="spellEnd"/>
      <w:proofErr w:type="gramEnd"/>
      <w:r w:rsidRPr="00690404">
        <w:rPr>
          <w:rFonts w:ascii="Arial" w:eastAsia="Times New Roman" w:hAnsi="Arial" w:cs="Arial"/>
          <w:color w:val="2E2E2E"/>
          <w:sz w:val="23"/>
          <w:szCs w:val="23"/>
          <w:lang w:eastAsia="ru-RU"/>
        </w:rPr>
        <w:t>/с 40702810400600001058</w:t>
      </w:r>
    </w:p>
    <w:p w:rsidR="00690404" w:rsidRPr="00690404" w:rsidRDefault="00690404" w:rsidP="00690404">
      <w:pPr>
        <w:shd w:val="clear" w:color="auto" w:fill="FFFFFF"/>
        <w:spacing w:after="144" w:line="240" w:lineRule="auto"/>
        <w:rPr>
          <w:rFonts w:ascii="Arial" w:eastAsia="Times New Roman" w:hAnsi="Arial" w:cs="Arial"/>
          <w:color w:val="2E2E2E"/>
          <w:sz w:val="23"/>
          <w:szCs w:val="23"/>
          <w:lang w:eastAsia="ru-RU"/>
        </w:rPr>
      </w:pPr>
      <w:r w:rsidRPr="00690404">
        <w:rPr>
          <w:rFonts w:ascii="Arial" w:eastAsia="Times New Roman" w:hAnsi="Arial" w:cs="Arial"/>
          <w:color w:val="2E2E2E"/>
          <w:sz w:val="23"/>
          <w:szCs w:val="23"/>
          <w:lang w:eastAsia="ru-RU"/>
        </w:rPr>
        <w:t>к/с 30101810545250000503</w:t>
      </w:r>
    </w:p>
    <w:p w:rsidR="00690404" w:rsidRPr="00690404" w:rsidRDefault="00690404" w:rsidP="00690404">
      <w:pPr>
        <w:shd w:val="clear" w:color="auto" w:fill="FFFFFF"/>
        <w:spacing w:after="144" w:line="240" w:lineRule="auto"/>
        <w:rPr>
          <w:rFonts w:ascii="Arial" w:eastAsia="Times New Roman" w:hAnsi="Arial" w:cs="Arial"/>
          <w:color w:val="2E2E2E"/>
          <w:sz w:val="23"/>
          <w:szCs w:val="23"/>
          <w:lang w:eastAsia="ru-RU"/>
        </w:rPr>
      </w:pPr>
      <w:r w:rsidRPr="00690404">
        <w:rPr>
          <w:rFonts w:ascii="Arial" w:eastAsia="Times New Roman" w:hAnsi="Arial" w:cs="Arial"/>
          <w:color w:val="2E2E2E"/>
          <w:sz w:val="23"/>
          <w:szCs w:val="23"/>
          <w:lang w:eastAsia="ru-RU"/>
        </w:rPr>
        <w:t>БИК 044525503</w:t>
      </w:r>
    </w:p>
    <w:p w:rsidR="00690404" w:rsidRPr="00690404" w:rsidRDefault="00690404" w:rsidP="00690404">
      <w:pPr>
        <w:shd w:val="clear" w:color="auto" w:fill="FFFFFF"/>
        <w:spacing w:after="144" w:line="240" w:lineRule="auto"/>
        <w:rPr>
          <w:rFonts w:ascii="Arial" w:eastAsia="Times New Roman" w:hAnsi="Arial" w:cs="Arial"/>
          <w:color w:val="2E2E2E"/>
          <w:sz w:val="23"/>
          <w:szCs w:val="23"/>
          <w:lang w:eastAsia="ru-RU"/>
        </w:rPr>
      </w:pPr>
      <w:r w:rsidRPr="00690404">
        <w:rPr>
          <w:rFonts w:ascii="Arial" w:eastAsia="Times New Roman" w:hAnsi="Arial" w:cs="Arial"/>
          <w:color w:val="2E2E2E"/>
          <w:sz w:val="23"/>
          <w:szCs w:val="23"/>
          <w:lang w:eastAsia="ru-RU"/>
        </w:rPr>
        <w:t>Благодарим за сотрудничество!</w:t>
      </w:r>
    </w:p>
    <w:p w:rsidR="008E0404" w:rsidRDefault="008E0404"/>
    <w:p w:rsidR="008C6BEE" w:rsidRDefault="008C6BEE">
      <w:pPr>
        <w:rPr>
          <w:sz w:val="72"/>
          <w:szCs w:val="72"/>
        </w:rPr>
      </w:pPr>
    </w:p>
    <w:p w:rsidR="008E0404" w:rsidRPr="008E0404" w:rsidRDefault="008E0404">
      <w:pPr>
        <w:rPr>
          <w:sz w:val="72"/>
          <w:szCs w:val="72"/>
        </w:rPr>
      </w:pPr>
    </w:p>
    <w:sectPr w:rsidR="008E0404" w:rsidRPr="008E0404" w:rsidSect="00F14B4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hunkFiveExtr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9A374A"/>
    <w:multiLevelType w:val="multilevel"/>
    <w:tmpl w:val="C4CE9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7D01DA3"/>
    <w:multiLevelType w:val="multilevel"/>
    <w:tmpl w:val="6D863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compat/>
  <w:rsids>
    <w:rsidRoot w:val="008E0404"/>
    <w:rsid w:val="000F0A8B"/>
    <w:rsid w:val="004A1FD8"/>
    <w:rsid w:val="00690404"/>
    <w:rsid w:val="008C6BEE"/>
    <w:rsid w:val="008E0404"/>
    <w:rsid w:val="00BF4ED2"/>
    <w:rsid w:val="00F14B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6BEE"/>
  </w:style>
  <w:style w:type="paragraph" w:styleId="3">
    <w:name w:val="heading 3"/>
    <w:basedOn w:val="a"/>
    <w:link w:val="30"/>
    <w:uiPriority w:val="9"/>
    <w:qFormat/>
    <w:rsid w:val="0069040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E04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69040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Normal (Web)"/>
    <w:basedOn w:val="a"/>
    <w:uiPriority w:val="99"/>
    <w:semiHidden/>
    <w:unhideWhenUsed/>
    <w:rsid w:val="006904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690404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690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904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026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09407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6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70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9981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211</Words>
  <Characters>1204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cp:lastPrinted>2019-09-04T08:58:00Z</cp:lastPrinted>
  <dcterms:created xsi:type="dcterms:W3CDTF">2020-01-22T06:02:00Z</dcterms:created>
  <dcterms:modified xsi:type="dcterms:W3CDTF">2020-01-22T06:02:00Z</dcterms:modified>
</cp:coreProperties>
</file>