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2B" w:rsidRDefault="0006592B" w:rsidP="0006592B">
      <w:pPr>
        <w:spacing w:before="120" w:line="360" w:lineRule="auto"/>
        <w:ind w:firstLine="0"/>
        <w:jc w:val="center"/>
        <w:rPr>
          <w:b/>
          <w:i/>
          <w:color w:val="000000"/>
          <w:sz w:val="40"/>
          <w:szCs w:val="40"/>
          <w:u w:val="single"/>
        </w:rPr>
      </w:pPr>
    </w:p>
    <w:p w:rsidR="0006592B" w:rsidRDefault="0006592B" w:rsidP="0006592B">
      <w:pPr>
        <w:spacing w:before="120" w:line="360" w:lineRule="auto"/>
        <w:ind w:firstLine="0"/>
        <w:jc w:val="center"/>
        <w:rPr>
          <w:b/>
          <w:i/>
          <w:color w:val="000000"/>
          <w:sz w:val="40"/>
          <w:szCs w:val="40"/>
          <w:u w:val="single"/>
        </w:rPr>
      </w:pPr>
    </w:p>
    <w:p w:rsidR="0006592B" w:rsidRDefault="0006592B" w:rsidP="0006592B">
      <w:pPr>
        <w:spacing w:before="120" w:line="360" w:lineRule="auto"/>
        <w:ind w:firstLine="0"/>
        <w:jc w:val="center"/>
        <w:rPr>
          <w:b/>
          <w:i/>
          <w:color w:val="000000"/>
          <w:sz w:val="40"/>
          <w:szCs w:val="40"/>
          <w:u w:val="single"/>
        </w:rPr>
      </w:pPr>
    </w:p>
    <w:p w:rsidR="0006592B" w:rsidRDefault="0006592B" w:rsidP="0006592B">
      <w:pPr>
        <w:spacing w:before="120" w:line="360" w:lineRule="auto"/>
        <w:ind w:firstLine="0"/>
        <w:jc w:val="center"/>
        <w:rPr>
          <w:b/>
          <w:i/>
          <w:color w:val="000000"/>
          <w:sz w:val="40"/>
          <w:szCs w:val="40"/>
          <w:u w:val="single"/>
        </w:rPr>
      </w:pPr>
    </w:p>
    <w:p w:rsidR="0006592B" w:rsidRDefault="0006592B" w:rsidP="0006592B">
      <w:pPr>
        <w:spacing w:before="120" w:line="360" w:lineRule="auto"/>
        <w:ind w:firstLine="0"/>
        <w:jc w:val="center"/>
        <w:rPr>
          <w:b/>
          <w:i/>
          <w:color w:val="000000"/>
          <w:sz w:val="40"/>
          <w:szCs w:val="40"/>
        </w:rPr>
      </w:pPr>
    </w:p>
    <w:p w:rsidR="0006592B" w:rsidRPr="00147F27" w:rsidRDefault="0006592B" w:rsidP="0006592B">
      <w:pPr>
        <w:spacing w:after="0" w:line="360" w:lineRule="auto"/>
        <w:ind w:firstLine="0"/>
        <w:jc w:val="center"/>
        <w:rPr>
          <w:b/>
          <w:color w:val="000000"/>
          <w:sz w:val="40"/>
          <w:szCs w:val="40"/>
        </w:rPr>
      </w:pPr>
      <w:r w:rsidRPr="00147F27">
        <w:rPr>
          <w:b/>
          <w:color w:val="000000"/>
          <w:sz w:val="40"/>
          <w:szCs w:val="40"/>
        </w:rPr>
        <w:t>СХЕМА ТЕПЛОСНАБЖЕНИЯ</w:t>
      </w:r>
    </w:p>
    <w:p w:rsidR="0006592B" w:rsidRDefault="0006592B" w:rsidP="0006592B">
      <w:pPr>
        <w:spacing w:after="0" w:line="360" w:lineRule="auto"/>
        <w:ind w:firstLine="0"/>
        <w:jc w:val="center"/>
        <w:rPr>
          <w:b/>
          <w:color w:val="000000"/>
          <w:sz w:val="40"/>
          <w:szCs w:val="40"/>
        </w:rPr>
      </w:pPr>
      <w:r>
        <w:rPr>
          <w:b/>
          <w:color w:val="000000"/>
          <w:sz w:val="40"/>
          <w:szCs w:val="40"/>
        </w:rPr>
        <w:t xml:space="preserve">РАБОЧЕГО ПОСЕЛКА ПОСЕВНАЯ ЧЕРЕПАНОВСКОГО РАЙОНА </w:t>
      </w:r>
    </w:p>
    <w:p w:rsidR="0006592B" w:rsidRDefault="0006592B" w:rsidP="0006592B">
      <w:pPr>
        <w:spacing w:after="0" w:line="360" w:lineRule="auto"/>
        <w:ind w:firstLine="0"/>
        <w:jc w:val="center"/>
        <w:rPr>
          <w:b/>
          <w:color w:val="000000"/>
          <w:sz w:val="40"/>
          <w:szCs w:val="40"/>
        </w:rPr>
      </w:pPr>
      <w:r>
        <w:rPr>
          <w:b/>
          <w:color w:val="000000"/>
          <w:sz w:val="40"/>
          <w:szCs w:val="40"/>
        </w:rPr>
        <w:t>НОВОСИБИРСКОЙ ОБЛАСТИ</w:t>
      </w:r>
    </w:p>
    <w:p w:rsidR="0006592B" w:rsidRDefault="0006592B" w:rsidP="0006592B">
      <w:pPr>
        <w:spacing w:after="0" w:line="360" w:lineRule="auto"/>
        <w:ind w:firstLine="0"/>
        <w:jc w:val="center"/>
        <w:rPr>
          <w:b/>
          <w:color w:val="000000"/>
          <w:sz w:val="40"/>
          <w:szCs w:val="40"/>
        </w:rPr>
      </w:pPr>
      <w:r w:rsidRPr="003A30CA">
        <w:rPr>
          <w:b/>
          <w:sz w:val="40"/>
          <w:szCs w:val="40"/>
        </w:rPr>
        <w:t xml:space="preserve">на период до </w:t>
      </w:r>
      <w:r>
        <w:rPr>
          <w:b/>
          <w:sz w:val="40"/>
          <w:szCs w:val="40"/>
        </w:rPr>
        <w:t>2032</w:t>
      </w:r>
      <w:r w:rsidRPr="003A30CA">
        <w:rPr>
          <w:b/>
          <w:sz w:val="40"/>
          <w:szCs w:val="40"/>
        </w:rPr>
        <w:t xml:space="preserve"> г</w:t>
      </w:r>
    </w:p>
    <w:p w:rsidR="0006592B" w:rsidRPr="00421E4E" w:rsidRDefault="0006592B" w:rsidP="0006592B">
      <w:pPr>
        <w:spacing w:line="360" w:lineRule="auto"/>
        <w:ind w:firstLine="0"/>
        <w:jc w:val="center"/>
        <w:rPr>
          <w:b/>
          <w:i/>
          <w:color w:val="000000"/>
          <w:sz w:val="48"/>
          <w:szCs w:val="40"/>
        </w:rPr>
      </w:pPr>
    </w:p>
    <w:p w:rsidR="0006592B" w:rsidRDefault="004771FF" w:rsidP="0006592B">
      <w:pPr>
        <w:spacing w:line="360" w:lineRule="auto"/>
        <w:ind w:firstLine="0"/>
        <w:jc w:val="center"/>
        <w:rPr>
          <w:b/>
          <w:i/>
          <w:sz w:val="40"/>
          <w:szCs w:val="40"/>
        </w:rPr>
      </w:pPr>
      <w:r>
        <w:rPr>
          <w:b/>
          <w:i/>
          <w:sz w:val="40"/>
          <w:szCs w:val="40"/>
        </w:rPr>
        <w:t>Актуализация на 202</w:t>
      </w:r>
      <w:r w:rsidR="003E46B5">
        <w:rPr>
          <w:b/>
          <w:i/>
          <w:sz w:val="40"/>
          <w:szCs w:val="40"/>
        </w:rPr>
        <w:t>3</w:t>
      </w:r>
      <w:r w:rsidR="0006592B">
        <w:rPr>
          <w:b/>
          <w:i/>
          <w:sz w:val="40"/>
          <w:szCs w:val="40"/>
        </w:rPr>
        <w:t xml:space="preserve"> г.</w:t>
      </w:r>
    </w:p>
    <w:p w:rsidR="0006592B" w:rsidRDefault="0006592B" w:rsidP="0006592B">
      <w:pPr>
        <w:spacing w:line="360" w:lineRule="auto"/>
        <w:ind w:firstLine="0"/>
        <w:jc w:val="center"/>
      </w:pPr>
    </w:p>
    <w:p w:rsidR="0006592B" w:rsidRDefault="0006592B" w:rsidP="0006592B">
      <w:pPr>
        <w:spacing w:line="360" w:lineRule="auto"/>
        <w:ind w:firstLine="0"/>
        <w:jc w:val="center"/>
      </w:pPr>
    </w:p>
    <w:p w:rsidR="0006592B" w:rsidRDefault="0006592B" w:rsidP="0006592B">
      <w:pPr>
        <w:spacing w:line="360" w:lineRule="auto"/>
        <w:ind w:firstLine="0"/>
        <w:jc w:val="center"/>
      </w:pPr>
    </w:p>
    <w:p w:rsidR="0006592B" w:rsidRDefault="0006592B" w:rsidP="0006592B">
      <w:pPr>
        <w:spacing w:line="360" w:lineRule="auto"/>
        <w:ind w:firstLine="0"/>
        <w:jc w:val="center"/>
      </w:pPr>
    </w:p>
    <w:p w:rsidR="0006592B" w:rsidRDefault="0006592B" w:rsidP="0006592B">
      <w:pPr>
        <w:spacing w:line="360" w:lineRule="auto"/>
        <w:ind w:firstLine="0"/>
        <w:jc w:val="center"/>
      </w:pPr>
    </w:p>
    <w:p w:rsidR="0006592B" w:rsidRDefault="0006592B" w:rsidP="0006592B">
      <w:pPr>
        <w:spacing w:line="360" w:lineRule="auto"/>
        <w:ind w:firstLine="0"/>
        <w:jc w:val="center"/>
      </w:pPr>
    </w:p>
    <w:p w:rsidR="0006592B" w:rsidRDefault="0006592B" w:rsidP="0006592B">
      <w:pPr>
        <w:spacing w:line="360" w:lineRule="auto"/>
        <w:ind w:firstLine="0"/>
        <w:jc w:val="center"/>
      </w:pPr>
    </w:p>
    <w:p w:rsidR="0006592B" w:rsidRDefault="0006592B" w:rsidP="0006592B">
      <w:pPr>
        <w:spacing w:line="360" w:lineRule="auto"/>
        <w:ind w:firstLine="0"/>
        <w:jc w:val="center"/>
      </w:pPr>
    </w:p>
    <w:p w:rsidR="0006592B" w:rsidRDefault="0006592B" w:rsidP="0006592B">
      <w:pPr>
        <w:spacing w:line="360" w:lineRule="auto"/>
        <w:ind w:firstLine="0"/>
        <w:jc w:val="center"/>
      </w:pPr>
    </w:p>
    <w:p w:rsidR="0006592B" w:rsidRDefault="0006592B" w:rsidP="0006592B">
      <w:pPr>
        <w:spacing w:line="360" w:lineRule="auto"/>
        <w:ind w:firstLine="0"/>
        <w:jc w:val="center"/>
      </w:pPr>
      <w:r w:rsidRPr="00814595">
        <w:t>20</w:t>
      </w:r>
      <w:r>
        <w:t>2</w:t>
      </w:r>
      <w:r w:rsidR="003E46B5">
        <w:t>3</w:t>
      </w:r>
      <w:r w:rsidRPr="00814595">
        <w:t xml:space="preserve"> г</w:t>
      </w:r>
      <w:r>
        <w:t>од</w:t>
      </w:r>
    </w:p>
    <w:p w:rsidR="0006592B" w:rsidRPr="007F20E7" w:rsidRDefault="0006592B" w:rsidP="0006592B">
      <w:pPr>
        <w:spacing w:after="200"/>
        <w:ind w:firstLine="0"/>
        <w:jc w:val="left"/>
        <w:rPr>
          <w:b/>
          <w:szCs w:val="24"/>
          <w:lang w:eastAsia="ru-RU"/>
        </w:rPr>
      </w:pPr>
      <w:r w:rsidRPr="007F20E7">
        <w:rPr>
          <w:b/>
          <w:szCs w:val="24"/>
          <w:lang w:eastAsia="ru-RU"/>
        </w:rPr>
        <w:lastRenderedPageBreak/>
        <w:t xml:space="preserve">Заказчик: </w:t>
      </w:r>
    </w:p>
    <w:p w:rsidR="0006592B" w:rsidRDefault="0006592B" w:rsidP="0006592B">
      <w:pPr>
        <w:shd w:val="clear" w:color="auto" w:fill="FFFFFF"/>
        <w:spacing w:after="200" w:line="240" w:lineRule="auto"/>
        <w:ind w:firstLine="0"/>
        <w:jc w:val="left"/>
        <w:rPr>
          <w:b/>
          <w:szCs w:val="24"/>
          <w:lang w:eastAsia="ru-RU"/>
        </w:rPr>
      </w:pPr>
      <w:r w:rsidRPr="003154B7">
        <w:rPr>
          <w:b/>
          <w:szCs w:val="24"/>
          <w:lang w:eastAsia="ru-RU"/>
        </w:rPr>
        <w:t xml:space="preserve">Администрация рабочего поселка Посевная </w:t>
      </w:r>
      <w:proofErr w:type="spellStart"/>
      <w:r w:rsidRPr="003154B7">
        <w:rPr>
          <w:b/>
          <w:szCs w:val="24"/>
          <w:lang w:eastAsia="ru-RU"/>
        </w:rPr>
        <w:t>Черепановского</w:t>
      </w:r>
      <w:proofErr w:type="spellEnd"/>
      <w:r w:rsidRPr="003154B7">
        <w:rPr>
          <w:b/>
          <w:szCs w:val="24"/>
          <w:lang w:eastAsia="ru-RU"/>
        </w:rPr>
        <w:t xml:space="preserve"> района Новосибирской области </w:t>
      </w:r>
    </w:p>
    <w:p w:rsidR="0006592B" w:rsidRPr="007F20E7" w:rsidRDefault="0006592B" w:rsidP="0006592B">
      <w:pPr>
        <w:shd w:val="clear" w:color="auto" w:fill="FFFFFF"/>
        <w:spacing w:after="200" w:line="240" w:lineRule="auto"/>
        <w:ind w:firstLine="0"/>
        <w:jc w:val="left"/>
        <w:rPr>
          <w:szCs w:val="24"/>
          <w:lang w:eastAsia="ru-RU"/>
        </w:rPr>
      </w:pPr>
      <w:r w:rsidRPr="007F20E7">
        <w:rPr>
          <w:szCs w:val="24"/>
          <w:lang w:eastAsia="ru-RU"/>
        </w:rPr>
        <w:t>Юридический адрес</w:t>
      </w:r>
      <w:r>
        <w:rPr>
          <w:szCs w:val="24"/>
          <w:lang w:eastAsia="ru-RU"/>
        </w:rPr>
        <w:t xml:space="preserve">: </w:t>
      </w:r>
      <w:r w:rsidRPr="003154B7">
        <w:rPr>
          <w:szCs w:val="24"/>
          <w:lang w:eastAsia="ru-RU"/>
        </w:rPr>
        <w:t xml:space="preserve">633511, </w:t>
      </w:r>
      <w:r>
        <w:rPr>
          <w:bCs/>
          <w:spacing w:val="-4"/>
        </w:rPr>
        <w:t>Новосибирская</w:t>
      </w:r>
      <w:r w:rsidRPr="005C7955">
        <w:rPr>
          <w:bCs/>
          <w:spacing w:val="-4"/>
        </w:rPr>
        <w:t xml:space="preserve"> област</w:t>
      </w:r>
      <w:r>
        <w:rPr>
          <w:bCs/>
          <w:spacing w:val="-4"/>
        </w:rPr>
        <w:t>ь</w:t>
      </w:r>
      <w:r w:rsidRPr="003154B7">
        <w:rPr>
          <w:szCs w:val="24"/>
          <w:lang w:eastAsia="ru-RU"/>
        </w:rPr>
        <w:t xml:space="preserve">, </w:t>
      </w:r>
      <w:proofErr w:type="spellStart"/>
      <w:r w:rsidRPr="003154B7">
        <w:rPr>
          <w:szCs w:val="24"/>
          <w:lang w:eastAsia="ru-RU"/>
        </w:rPr>
        <w:t>Черепановский</w:t>
      </w:r>
      <w:proofErr w:type="spellEnd"/>
      <w:r w:rsidRPr="003154B7">
        <w:rPr>
          <w:szCs w:val="24"/>
          <w:lang w:eastAsia="ru-RU"/>
        </w:rPr>
        <w:t xml:space="preserve"> район</w:t>
      </w:r>
      <w:r>
        <w:rPr>
          <w:szCs w:val="24"/>
          <w:lang w:eastAsia="ru-RU"/>
        </w:rPr>
        <w:t>,</w:t>
      </w:r>
      <w:r w:rsidRPr="003154B7">
        <w:rPr>
          <w:szCs w:val="24"/>
          <w:lang w:eastAsia="ru-RU"/>
        </w:rPr>
        <w:t xml:space="preserve"> </w:t>
      </w:r>
      <w:proofErr w:type="spellStart"/>
      <w:r w:rsidRPr="003154B7">
        <w:rPr>
          <w:szCs w:val="24"/>
          <w:lang w:eastAsia="ru-RU"/>
        </w:rPr>
        <w:t>р.п</w:t>
      </w:r>
      <w:proofErr w:type="spellEnd"/>
      <w:r w:rsidRPr="003154B7">
        <w:rPr>
          <w:szCs w:val="24"/>
          <w:lang w:eastAsia="ru-RU"/>
        </w:rPr>
        <w:t>.</w:t>
      </w:r>
      <w:r>
        <w:rPr>
          <w:szCs w:val="24"/>
          <w:lang w:eastAsia="ru-RU"/>
        </w:rPr>
        <w:t> </w:t>
      </w:r>
      <w:r w:rsidRPr="003154B7">
        <w:rPr>
          <w:szCs w:val="24"/>
          <w:lang w:eastAsia="ru-RU"/>
        </w:rPr>
        <w:t>Посевная</w:t>
      </w:r>
      <w:r>
        <w:rPr>
          <w:szCs w:val="24"/>
          <w:lang w:eastAsia="ru-RU"/>
        </w:rPr>
        <w:t>,</w:t>
      </w:r>
      <w:r w:rsidRPr="003154B7">
        <w:rPr>
          <w:szCs w:val="24"/>
          <w:lang w:eastAsia="ru-RU"/>
        </w:rPr>
        <w:t xml:space="preserve"> ул.</w:t>
      </w:r>
      <w:r>
        <w:rPr>
          <w:szCs w:val="24"/>
          <w:lang w:eastAsia="ru-RU"/>
        </w:rPr>
        <w:t> </w:t>
      </w:r>
      <w:r w:rsidRPr="003154B7">
        <w:rPr>
          <w:szCs w:val="24"/>
          <w:lang w:eastAsia="ru-RU"/>
        </w:rPr>
        <w:t>Островского д.58</w:t>
      </w:r>
    </w:p>
    <w:p w:rsidR="0006592B" w:rsidRPr="007F20E7" w:rsidRDefault="0006592B" w:rsidP="0006592B">
      <w:pPr>
        <w:shd w:val="clear" w:color="auto" w:fill="FFFFFF"/>
        <w:spacing w:after="200" w:line="240" w:lineRule="auto"/>
        <w:ind w:firstLine="0"/>
        <w:jc w:val="left"/>
        <w:rPr>
          <w:b/>
          <w:szCs w:val="24"/>
          <w:lang w:eastAsia="ru-RU"/>
        </w:rPr>
      </w:pPr>
      <w:r w:rsidRPr="007F20E7">
        <w:rPr>
          <w:szCs w:val="24"/>
          <w:lang w:eastAsia="ru-RU"/>
        </w:rPr>
        <w:t>Фактический адрес:</w:t>
      </w:r>
      <w:r w:rsidRPr="00262F3A">
        <w:rPr>
          <w:szCs w:val="24"/>
          <w:lang w:eastAsia="ru-RU"/>
        </w:rPr>
        <w:t xml:space="preserve"> </w:t>
      </w:r>
      <w:r w:rsidRPr="003154B7">
        <w:rPr>
          <w:szCs w:val="24"/>
          <w:lang w:eastAsia="ru-RU"/>
        </w:rPr>
        <w:t xml:space="preserve">633511, </w:t>
      </w:r>
      <w:r>
        <w:rPr>
          <w:bCs/>
          <w:spacing w:val="-4"/>
        </w:rPr>
        <w:t>Новосибирская</w:t>
      </w:r>
      <w:r w:rsidRPr="005C7955">
        <w:rPr>
          <w:bCs/>
          <w:spacing w:val="-4"/>
        </w:rPr>
        <w:t xml:space="preserve"> област</w:t>
      </w:r>
      <w:r>
        <w:rPr>
          <w:bCs/>
          <w:spacing w:val="-4"/>
        </w:rPr>
        <w:t>ь</w:t>
      </w:r>
      <w:r w:rsidRPr="003154B7">
        <w:rPr>
          <w:szCs w:val="24"/>
          <w:lang w:eastAsia="ru-RU"/>
        </w:rPr>
        <w:t xml:space="preserve">, </w:t>
      </w:r>
      <w:proofErr w:type="spellStart"/>
      <w:r w:rsidRPr="003154B7">
        <w:rPr>
          <w:szCs w:val="24"/>
          <w:lang w:eastAsia="ru-RU"/>
        </w:rPr>
        <w:t>Черепановский</w:t>
      </w:r>
      <w:proofErr w:type="spellEnd"/>
      <w:r w:rsidRPr="003154B7">
        <w:rPr>
          <w:szCs w:val="24"/>
          <w:lang w:eastAsia="ru-RU"/>
        </w:rPr>
        <w:t xml:space="preserve"> район</w:t>
      </w:r>
      <w:r>
        <w:rPr>
          <w:szCs w:val="24"/>
          <w:lang w:eastAsia="ru-RU"/>
        </w:rPr>
        <w:t>,</w:t>
      </w:r>
      <w:r w:rsidRPr="003154B7">
        <w:rPr>
          <w:szCs w:val="24"/>
          <w:lang w:eastAsia="ru-RU"/>
        </w:rPr>
        <w:t xml:space="preserve"> </w:t>
      </w:r>
      <w:proofErr w:type="spellStart"/>
      <w:r w:rsidRPr="003154B7">
        <w:rPr>
          <w:szCs w:val="24"/>
          <w:lang w:eastAsia="ru-RU"/>
        </w:rPr>
        <w:t>р.п.Посевная</w:t>
      </w:r>
      <w:proofErr w:type="spellEnd"/>
      <w:r>
        <w:rPr>
          <w:szCs w:val="24"/>
          <w:lang w:eastAsia="ru-RU"/>
        </w:rPr>
        <w:t>,</w:t>
      </w:r>
      <w:r w:rsidRPr="003154B7">
        <w:rPr>
          <w:szCs w:val="24"/>
          <w:lang w:eastAsia="ru-RU"/>
        </w:rPr>
        <w:t xml:space="preserve"> ул.</w:t>
      </w:r>
      <w:r>
        <w:rPr>
          <w:szCs w:val="24"/>
          <w:lang w:eastAsia="ru-RU"/>
        </w:rPr>
        <w:t> </w:t>
      </w:r>
      <w:r w:rsidRPr="003154B7">
        <w:rPr>
          <w:szCs w:val="24"/>
          <w:lang w:eastAsia="ru-RU"/>
        </w:rPr>
        <w:t>Островского д.58</w:t>
      </w:r>
    </w:p>
    <w:p w:rsidR="0006592B" w:rsidRDefault="0006592B" w:rsidP="0006592B">
      <w:pPr>
        <w:spacing w:line="240" w:lineRule="auto"/>
        <w:ind w:firstLine="0"/>
        <w:rPr>
          <w:szCs w:val="24"/>
        </w:rPr>
      </w:pPr>
    </w:p>
    <w:p w:rsidR="0006592B" w:rsidRDefault="0006592B" w:rsidP="0006592B">
      <w:pPr>
        <w:spacing w:after="0" w:line="240" w:lineRule="auto"/>
        <w:ind w:firstLine="0"/>
        <w:jc w:val="left"/>
        <w:rPr>
          <w:b/>
          <w:color w:val="000000" w:themeColor="text1"/>
        </w:rPr>
      </w:pPr>
      <w:r>
        <w:rPr>
          <w:b/>
          <w:color w:val="000000" w:themeColor="text1"/>
        </w:rPr>
        <w:br w:type="page"/>
      </w:r>
    </w:p>
    <w:sdt>
      <w:sdtPr>
        <w:rPr>
          <w:b/>
          <w:highlight w:val="yellow"/>
        </w:rPr>
        <w:id w:val="570241564"/>
        <w:docPartObj>
          <w:docPartGallery w:val="Table of Contents"/>
          <w:docPartUnique/>
        </w:docPartObj>
      </w:sdtPr>
      <w:sdtEndPr>
        <w:rPr>
          <w:bCs/>
        </w:rPr>
      </w:sdtEndPr>
      <w:sdtContent>
        <w:p w:rsidR="00925A01" w:rsidRPr="00925A01" w:rsidRDefault="00925A01" w:rsidP="0006592B">
          <w:pPr>
            <w:spacing w:after="200"/>
            <w:ind w:firstLine="0"/>
            <w:jc w:val="center"/>
            <w:rPr>
              <w:b/>
            </w:rPr>
          </w:pPr>
          <w:r w:rsidRPr="00925A01">
            <w:rPr>
              <w:b/>
            </w:rPr>
            <w:t>СОДЕРЖАНИЕ</w:t>
          </w:r>
        </w:p>
        <w:p w:rsidR="000718C3" w:rsidRDefault="001F79F8">
          <w:pPr>
            <w:pStyle w:val="14"/>
            <w:tabs>
              <w:tab w:val="right" w:leader="dot" w:pos="9203"/>
            </w:tabs>
            <w:rPr>
              <w:rFonts w:asciiTheme="minorHAnsi" w:eastAsiaTheme="minorEastAsia" w:hAnsiTheme="minorHAnsi"/>
              <w:b w:val="0"/>
              <w:noProof/>
              <w:lang w:eastAsia="ru-RU"/>
            </w:rPr>
          </w:pPr>
          <w:r>
            <w:rPr>
              <w:b w:val="0"/>
              <w:highlight w:val="yellow"/>
            </w:rPr>
            <w:fldChar w:fldCharType="begin"/>
          </w:r>
          <w:r w:rsidR="00AF4001">
            <w:rPr>
              <w:b w:val="0"/>
              <w:highlight w:val="yellow"/>
            </w:rPr>
            <w:instrText xml:space="preserve"> TOC \h \z \t "Заголовок 1;3;Стиль2_2;2;введение;1" </w:instrText>
          </w:r>
          <w:r>
            <w:rPr>
              <w:b w:val="0"/>
              <w:highlight w:val="yellow"/>
            </w:rPr>
            <w:fldChar w:fldCharType="separate"/>
          </w:r>
          <w:hyperlink w:anchor="_Toc96006722" w:history="1">
            <w:r w:rsidR="000718C3" w:rsidRPr="003857A0">
              <w:rPr>
                <w:rStyle w:val="afb"/>
                <w:noProof/>
              </w:rPr>
              <w:t>Введение</w:t>
            </w:r>
            <w:r w:rsidR="000718C3">
              <w:rPr>
                <w:noProof/>
                <w:webHidden/>
              </w:rPr>
              <w:tab/>
            </w:r>
            <w:r w:rsidR="000718C3">
              <w:rPr>
                <w:noProof/>
                <w:webHidden/>
              </w:rPr>
              <w:fldChar w:fldCharType="begin"/>
            </w:r>
            <w:r w:rsidR="000718C3">
              <w:rPr>
                <w:noProof/>
                <w:webHidden/>
              </w:rPr>
              <w:instrText xml:space="preserve"> PAGEREF _Toc96006722 \h </w:instrText>
            </w:r>
            <w:r w:rsidR="000718C3">
              <w:rPr>
                <w:noProof/>
                <w:webHidden/>
              </w:rPr>
            </w:r>
            <w:r w:rsidR="000718C3">
              <w:rPr>
                <w:noProof/>
                <w:webHidden/>
              </w:rPr>
              <w:fldChar w:fldCharType="separate"/>
            </w:r>
            <w:r w:rsidR="000718C3">
              <w:rPr>
                <w:noProof/>
                <w:webHidden/>
              </w:rPr>
              <w:t>9</w:t>
            </w:r>
            <w:r w:rsidR="000718C3">
              <w:rPr>
                <w:noProof/>
                <w:webHidden/>
              </w:rPr>
              <w:fldChar w:fldCharType="end"/>
            </w:r>
          </w:hyperlink>
        </w:p>
        <w:p w:rsidR="000718C3" w:rsidRDefault="00BF2897">
          <w:pPr>
            <w:pStyle w:val="23"/>
            <w:tabs>
              <w:tab w:val="left" w:pos="1760"/>
            </w:tabs>
            <w:rPr>
              <w:rFonts w:asciiTheme="minorHAnsi" w:hAnsiTheme="minorHAnsi"/>
              <w:b w:val="0"/>
              <w:noProof/>
            </w:rPr>
          </w:pPr>
          <w:hyperlink w:anchor="_Toc96006723" w:history="1">
            <w:r w:rsidR="000718C3" w:rsidRPr="003857A0">
              <w:rPr>
                <w:rStyle w:val="afb"/>
                <w:noProof/>
              </w:rPr>
              <w:t>Раздел 1.</w:t>
            </w:r>
            <w:r w:rsidR="000718C3">
              <w:rPr>
                <w:rFonts w:asciiTheme="minorHAnsi" w:hAnsiTheme="minorHAnsi"/>
                <w:b w:val="0"/>
                <w:noProof/>
              </w:rPr>
              <w:tab/>
            </w:r>
            <w:r w:rsidR="000718C3" w:rsidRPr="003857A0">
              <w:rPr>
                <w:rStyle w:val="afb"/>
                <w:noProof/>
              </w:rPr>
              <w:t>Показатели существующего и перспективного спроса на тепловую энергию (мощность) и теплоноситель в установленных границах территории муниципального образования «рабочий поселок Посевная»</w:t>
            </w:r>
            <w:r w:rsidR="000718C3">
              <w:rPr>
                <w:noProof/>
                <w:webHidden/>
              </w:rPr>
              <w:tab/>
            </w:r>
            <w:r w:rsidR="000718C3">
              <w:rPr>
                <w:noProof/>
                <w:webHidden/>
              </w:rPr>
              <w:fldChar w:fldCharType="begin"/>
            </w:r>
            <w:r w:rsidR="000718C3">
              <w:rPr>
                <w:noProof/>
                <w:webHidden/>
              </w:rPr>
              <w:instrText xml:space="preserve"> PAGEREF _Toc96006723 \h </w:instrText>
            </w:r>
            <w:r w:rsidR="000718C3">
              <w:rPr>
                <w:noProof/>
                <w:webHidden/>
              </w:rPr>
            </w:r>
            <w:r w:rsidR="000718C3">
              <w:rPr>
                <w:noProof/>
                <w:webHidden/>
              </w:rPr>
              <w:fldChar w:fldCharType="separate"/>
            </w:r>
            <w:r w:rsidR="000718C3">
              <w:rPr>
                <w:noProof/>
                <w:webHidden/>
              </w:rPr>
              <w:t>14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24" w:history="1">
            <w:r w:rsidR="000718C3" w:rsidRPr="003857A0">
              <w:rPr>
                <w:rStyle w:val="afb"/>
                <w:noProof/>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муниципального образования «рабочий поселок Посевная»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0718C3">
              <w:rPr>
                <w:noProof/>
                <w:webHidden/>
              </w:rPr>
              <w:tab/>
            </w:r>
            <w:r w:rsidR="000718C3">
              <w:rPr>
                <w:noProof/>
                <w:webHidden/>
              </w:rPr>
              <w:fldChar w:fldCharType="begin"/>
            </w:r>
            <w:r w:rsidR="000718C3">
              <w:rPr>
                <w:noProof/>
                <w:webHidden/>
              </w:rPr>
              <w:instrText xml:space="preserve"> PAGEREF _Toc96006724 \h </w:instrText>
            </w:r>
            <w:r w:rsidR="000718C3">
              <w:rPr>
                <w:noProof/>
                <w:webHidden/>
              </w:rPr>
            </w:r>
            <w:r w:rsidR="000718C3">
              <w:rPr>
                <w:noProof/>
                <w:webHidden/>
              </w:rPr>
              <w:fldChar w:fldCharType="separate"/>
            </w:r>
            <w:r w:rsidR="000718C3">
              <w:rPr>
                <w:noProof/>
                <w:webHidden/>
              </w:rPr>
              <w:t>14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25" w:history="1">
            <w:r w:rsidR="000718C3" w:rsidRPr="003857A0">
              <w:rPr>
                <w:rStyle w:val="afb"/>
                <w:noProof/>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0718C3">
              <w:rPr>
                <w:noProof/>
                <w:webHidden/>
              </w:rPr>
              <w:tab/>
            </w:r>
            <w:r w:rsidR="000718C3">
              <w:rPr>
                <w:noProof/>
                <w:webHidden/>
              </w:rPr>
              <w:fldChar w:fldCharType="begin"/>
            </w:r>
            <w:r w:rsidR="000718C3">
              <w:rPr>
                <w:noProof/>
                <w:webHidden/>
              </w:rPr>
              <w:instrText xml:space="preserve"> PAGEREF _Toc96006725 \h </w:instrText>
            </w:r>
            <w:r w:rsidR="000718C3">
              <w:rPr>
                <w:noProof/>
                <w:webHidden/>
              </w:rPr>
            </w:r>
            <w:r w:rsidR="000718C3">
              <w:rPr>
                <w:noProof/>
                <w:webHidden/>
              </w:rPr>
              <w:fldChar w:fldCharType="separate"/>
            </w:r>
            <w:r w:rsidR="000718C3">
              <w:rPr>
                <w:noProof/>
                <w:webHidden/>
              </w:rPr>
              <w:t>15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26" w:history="1">
            <w:r w:rsidR="000718C3" w:rsidRPr="003857A0">
              <w:rPr>
                <w:rStyle w:val="afb"/>
                <w:noProof/>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0718C3">
              <w:rPr>
                <w:noProof/>
                <w:webHidden/>
              </w:rPr>
              <w:tab/>
            </w:r>
            <w:r w:rsidR="000718C3">
              <w:rPr>
                <w:noProof/>
                <w:webHidden/>
              </w:rPr>
              <w:fldChar w:fldCharType="begin"/>
            </w:r>
            <w:r w:rsidR="000718C3">
              <w:rPr>
                <w:noProof/>
                <w:webHidden/>
              </w:rPr>
              <w:instrText xml:space="preserve"> PAGEREF _Toc96006726 \h </w:instrText>
            </w:r>
            <w:r w:rsidR="000718C3">
              <w:rPr>
                <w:noProof/>
                <w:webHidden/>
              </w:rPr>
            </w:r>
            <w:r w:rsidR="000718C3">
              <w:rPr>
                <w:noProof/>
                <w:webHidden/>
              </w:rPr>
              <w:fldChar w:fldCharType="separate"/>
            </w:r>
            <w:r w:rsidR="000718C3">
              <w:rPr>
                <w:noProof/>
                <w:webHidden/>
              </w:rPr>
              <w:t>15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27" w:history="1">
            <w:r w:rsidR="000718C3" w:rsidRPr="003857A0">
              <w:rPr>
                <w:rStyle w:val="afb"/>
                <w:noProof/>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0718C3">
              <w:rPr>
                <w:noProof/>
                <w:webHidden/>
              </w:rPr>
              <w:tab/>
            </w:r>
            <w:r w:rsidR="000718C3">
              <w:rPr>
                <w:noProof/>
                <w:webHidden/>
              </w:rPr>
              <w:fldChar w:fldCharType="begin"/>
            </w:r>
            <w:r w:rsidR="000718C3">
              <w:rPr>
                <w:noProof/>
                <w:webHidden/>
              </w:rPr>
              <w:instrText xml:space="preserve"> PAGEREF _Toc96006727 \h </w:instrText>
            </w:r>
            <w:r w:rsidR="000718C3">
              <w:rPr>
                <w:noProof/>
                <w:webHidden/>
              </w:rPr>
            </w:r>
            <w:r w:rsidR="000718C3">
              <w:rPr>
                <w:noProof/>
                <w:webHidden/>
              </w:rPr>
              <w:fldChar w:fldCharType="separate"/>
            </w:r>
            <w:r w:rsidR="000718C3">
              <w:rPr>
                <w:noProof/>
                <w:webHidden/>
              </w:rPr>
              <w:t>16</w:t>
            </w:r>
            <w:r w:rsidR="000718C3">
              <w:rPr>
                <w:noProof/>
                <w:webHidden/>
              </w:rPr>
              <w:fldChar w:fldCharType="end"/>
            </w:r>
          </w:hyperlink>
        </w:p>
        <w:p w:rsidR="000718C3" w:rsidRDefault="00BF2897">
          <w:pPr>
            <w:pStyle w:val="23"/>
            <w:tabs>
              <w:tab w:val="left" w:pos="1760"/>
            </w:tabs>
            <w:rPr>
              <w:rFonts w:asciiTheme="minorHAnsi" w:hAnsiTheme="minorHAnsi"/>
              <w:b w:val="0"/>
              <w:noProof/>
            </w:rPr>
          </w:pPr>
          <w:hyperlink w:anchor="_Toc96006728" w:history="1">
            <w:r w:rsidR="000718C3" w:rsidRPr="003857A0">
              <w:rPr>
                <w:rStyle w:val="afb"/>
                <w:noProof/>
              </w:rPr>
              <w:t>Раздел 2.</w:t>
            </w:r>
            <w:r w:rsidR="000718C3">
              <w:rPr>
                <w:rFonts w:asciiTheme="minorHAnsi" w:hAnsiTheme="minorHAnsi"/>
                <w:b w:val="0"/>
                <w:noProof/>
              </w:rPr>
              <w:tab/>
            </w:r>
            <w:r w:rsidR="000718C3" w:rsidRPr="003857A0">
              <w:rPr>
                <w:rStyle w:val="afb"/>
                <w:noProof/>
              </w:rPr>
              <w:t>Существующие и перспективные балансы тепловой мощности источников тепловой энергии и тепловой нагрузки потребителей</w:t>
            </w:r>
            <w:r w:rsidR="000718C3">
              <w:rPr>
                <w:noProof/>
                <w:webHidden/>
              </w:rPr>
              <w:tab/>
            </w:r>
            <w:r w:rsidR="000718C3">
              <w:rPr>
                <w:noProof/>
                <w:webHidden/>
              </w:rPr>
              <w:fldChar w:fldCharType="begin"/>
            </w:r>
            <w:r w:rsidR="000718C3">
              <w:rPr>
                <w:noProof/>
                <w:webHidden/>
              </w:rPr>
              <w:instrText xml:space="preserve"> PAGEREF _Toc96006728 \h </w:instrText>
            </w:r>
            <w:r w:rsidR="000718C3">
              <w:rPr>
                <w:noProof/>
                <w:webHidden/>
              </w:rPr>
            </w:r>
            <w:r w:rsidR="000718C3">
              <w:rPr>
                <w:noProof/>
                <w:webHidden/>
              </w:rPr>
              <w:fldChar w:fldCharType="separate"/>
            </w:r>
            <w:r w:rsidR="000718C3">
              <w:rPr>
                <w:noProof/>
                <w:webHidden/>
              </w:rPr>
              <w:t>17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29" w:history="1">
            <w:r w:rsidR="000718C3" w:rsidRPr="003857A0">
              <w:rPr>
                <w:rStyle w:val="afb"/>
                <w:noProof/>
              </w:rPr>
              <w:t>а) описание существующих и перспективных зон действия систем теплоснабжения и источников тепловой энергии</w:t>
            </w:r>
            <w:r w:rsidR="000718C3">
              <w:rPr>
                <w:noProof/>
                <w:webHidden/>
              </w:rPr>
              <w:tab/>
            </w:r>
            <w:r w:rsidR="000718C3">
              <w:rPr>
                <w:noProof/>
                <w:webHidden/>
              </w:rPr>
              <w:fldChar w:fldCharType="begin"/>
            </w:r>
            <w:r w:rsidR="000718C3">
              <w:rPr>
                <w:noProof/>
                <w:webHidden/>
              </w:rPr>
              <w:instrText xml:space="preserve"> PAGEREF _Toc96006729 \h </w:instrText>
            </w:r>
            <w:r w:rsidR="000718C3">
              <w:rPr>
                <w:noProof/>
                <w:webHidden/>
              </w:rPr>
            </w:r>
            <w:r w:rsidR="000718C3">
              <w:rPr>
                <w:noProof/>
                <w:webHidden/>
              </w:rPr>
              <w:fldChar w:fldCharType="separate"/>
            </w:r>
            <w:r w:rsidR="000718C3">
              <w:rPr>
                <w:noProof/>
                <w:webHidden/>
              </w:rPr>
              <w:t>17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30" w:history="1">
            <w:r w:rsidR="000718C3" w:rsidRPr="003857A0">
              <w:rPr>
                <w:rStyle w:val="afb"/>
                <w:noProof/>
              </w:rPr>
              <w:t>б) описание существующих и перспективных зон действия индивидуальных источников тепловой энергии</w:t>
            </w:r>
            <w:r w:rsidR="000718C3">
              <w:rPr>
                <w:noProof/>
                <w:webHidden/>
              </w:rPr>
              <w:tab/>
            </w:r>
            <w:r w:rsidR="000718C3">
              <w:rPr>
                <w:noProof/>
                <w:webHidden/>
              </w:rPr>
              <w:fldChar w:fldCharType="begin"/>
            </w:r>
            <w:r w:rsidR="000718C3">
              <w:rPr>
                <w:noProof/>
                <w:webHidden/>
              </w:rPr>
              <w:instrText xml:space="preserve"> PAGEREF _Toc96006730 \h </w:instrText>
            </w:r>
            <w:r w:rsidR="000718C3">
              <w:rPr>
                <w:noProof/>
                <w:webHidden/>
              </w:rPr>
            </w:r>
            <w:r w:rsidR="000718C3">
              <w:rPr>
                <w:noProof/>
                <w:webHidden/>
              </w:rPr>
              <w:fldChar w:fldCharType="separate"/>
            </w:r>
            <w:r w:rsidR="000718C3">
              <w:rPr>
                <w:noProof/>
                <w:webHidden/>
              </w:rPr>
              <w:t>18</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31" w:history="1">
            <w:r w:rsidR="000718C3" w:rsidRPr="003857A0">
              <w:rPr>
                <w:rStyle w:val="afb"/>
                <w:noProof/>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0718C3">
              <w:rPr>
                <w:noProof/>
                <w:webHidden/>
              </w:rPr>
              <w:tab/>
            </w:r>
            <w:r w:rsidR="000718C3">
              <w:rPr>
                <w:noProof/>
                <w:webHidden/>
              </w:rPr>
              <w:fldChar w:fldCharType="begin"/>
            </w:r>
            <w:r w:rsidR="000718C3">
              <w:rPr>
                <w:noProof/>
                <w:webHidden/>
              </w:rPr>
              <w:instrText xml:space="preserve"> PAGEREF _Toc96006731 \h </w:instrText>
            </w:r>
            <w:r w:rsidR="000718C3">
              <w:rPr>
                <w:noProof/>
                <w:webHidden/>
              </w:rPr>
            </w:r>
            <w:r w:rsidR="000718C3">
              <w:rPr>
                <w:noProof/>
                <w:webHidden/>
              </w:rPr>
              <w:fldChar w:fldCharType="separate"/>
            </w:r>
            <w:r w:rsidR="000718C3">
              <w:rPr>
                <w:noProof/>
                <w:webHidden/>
              </w:rPr>
              <w:t>18</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32" w:history="1">
            <w:r w:rsidR="000718C3" w:rsidRPr="003857A0">
              <w:rPr>
                <w:rStyle w:val="afb"/>
                <w:noProof/>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0718C3">
              <w:rPr>
                <w:noProof/>
                <w:webHidden/>
              </w:rPr>
              <w:tab/>
            </w:r>
            <w:r w:rsidR="000718C3">
              <w:rPr>
                <w:noProof/>
                <w:webHidden/>
              </w:rPr>
              <w:fldChar w:fldCharType="begin"/>
            </w:r>
            <w:r w:rsidR="000718C3">
              <w:rPr>
                <w:noProof/>
                <w:webHidden/>
              </w:rPr>
              <w:instrText xml:space="preserve"> PAGEREF _Toc96006732 \h </w:instrText>
            </w:r>
            <w:r w:rsidR="000718C3">
              <w:rPr>
                <w:noProof/>
                <w:webHidden/>
              </w:rPr>
            </w:r>
            <w:r w:rsidR="000718C3">
              <w:rPr>
                <w:noProof/>
                <w:webHidden/>
              </w:rPr>
              <w:fldChar w:fldCharType="separate"/>
            </w:r>
            <w:r w:rsidR="000718C3">
              <w:rPr>
                <w:noProof/>
                <w:webHidden/>
              </w:rPr>
              <w:t>22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33" w:history="1">
            <w:r w:rsidR="000718C3" w:rsidRPr="003857A0">
              <w:rPr>
                <w:rStyle w:val="afb"/>
                <w:noProof/>
              </w:rPr>
              <w:t>д) радиус эффективного теплоснабжения, определяемый в соответствии с методическими указаниями по разработке схем теплоснабжения</w:t>
            </w:r>
            <w:r w:rsidR="000718C3">
              <w:rPr>
                <w:noProof/>
                <w:webHidden/>
              </w:rPr>
              <w:tab/>
            </w:r>
            <w:r w:rsidR="000718C3">
              <w:rPr>
                <w:noProof/>
                <w:webHidden/>
              </w:rPr>
              <w:fldChar w:fldCharType="begin"/>
            </w:r>
            <w:r w:rsidR="000718C3">
              <w:rPr>
                <w:noProof/>
                <w:webHidden/>
              </w:rPr>
              <w:instrText xml:space="preserve"> PAGEREF _Toc96006733 \h </w:instrText>
            </w:r>
            <w:r w:rsidR="000718C3">
              <w:rPr>
                <w:noProof/>
                <w:webHidden/>
              </w:rPr>
            </w:r>
            <w:r w:rsidR="000718C3">
              <w:rPr>
                <w:noProof/>
                <w:webHidden/>
              </w:rPr>
              <w:fldChar w:fldCharType="separate"/>
            </w:r>
            <w:r w:rsidR="000718C3">
              <w:rPr>
                <w:noProof/>
                <w:webHidden/>
              </w:rPr>
              <w:t>22</w:t>
            </w:r>
            <w:r w:rsidR="000718C3">
              <w:rPr>
                <w:noProof/>
                <w:webHidden/>
              </w:rPr>
              <w:fldChar w:fldCharType="end"/>
            </w:r>
          </w:hyperlink>
        </w:p>
        <w:p w:rsidR="000718C3" w:rsidRDefault="00BF2897">
          <w:pPr>
            <w:pStyle w:val="23"/>
            <w:tabs>
              <w:tab w:val="left" w:pos="1760"/>
            </w:tabs>
            <w:rPr>
              <w:rFonts w:asciiTheme="minorHAnsi" w:hAnsiTheme="minorHAnsi"/>
              <w:b w:val="0"/>
              <w:noProof/>
            </w:rPr>
          </w:pPr>
          <w:hyperlink w:anchor="_Toc96006734" w:history="1">
            <w:r w:rsidR="000718C3" w:rsidRPr="003857A0">
              <w:rPr>
                <w:rStyle w:val="afb"/>
                <w:noProof/>
              </w:rPr>
              <w:t>Раздел 3.</w:t>
            </w:r>
            <w:r w:rsidR="000718C3">
              <w:rPr>
                <w:rFonts w:asciiTheme="minorHAnsi" w:hAnsiTheme="minorHAnsi"/>
                <w:b w:val="0"/>
                <w:noProof/>
              </w:rPr>
              <w:tab/>
            </w:r>
            <w:r w:rsidR="000718C3" w:rsidRPr="003857A0">
              <w:rPr>
                <w:rStyle w:val="afb"/>
                <w:noProof/>
              </w:rPr>
              <w:t>Существующие и перспективные балансы теплоносителя</w:t>
            </w:r>
            <w:r w:rsidR="000718C3">
              <w:rPr>
                <w:noProof/>
                <w:webHidden/>
              </w:rPr>
              <w:tab/>
            </w:r>
            <w:r w:rsidR="000718C3">
              <w:rPr>
                <w:noProof/>
                <w:webHidden/>
              </w:rPr>
              <w:fldChar w:fldCharType="begin"/>
            </w:r>
            <w:r w:rsidR="000718C3">
              <w:rPr>
                <w:noProof/>
                <w:webHidden/>
              </w:rPr>
              <w:instrText xml:space="preserve"> PAGEREF _Toc96006734 \h </w:instrText>
            </w:r>
            <w:r w:rsidR="000718C3">
              <w:rPr>
                <w:noProof/>
                <w:webHidden/>
              </w:rPr>
            </w:r>
            <w:r w:rsidR="000718C3">
              <w:rPr>
                <w:noProof/>
                <w:webHidden/>
              </w:rPr>
              <w:fldChar w:fldCharType="separate"/>
            </w:r>
            <w:r w:rsidR="000718C3">
              <w:rPr>
                <w:noProof/>
                <w:webHidden/>
              </w:rPr>
              <w:t>22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35" w:history="1">
            <w:r w:rsidR="000718C3" w:rsidRPr="003857A0">
              <w:rPr>
                <w:rStyle w:val="afb"/>
                <w:noProof/>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0718C3">
              <w:rPr>
                <w:noProof/>
                <w:webHidden/>
              </w:rPr>
              <w:tab/>
            </w:r>
            <w:r w:rsidR="000718C3">
              <w:rPr>
                <w:noProof/>
                <w:webHidden/>
              </w:rPr>
              <w:fldChar w:fldCharType="begin"/>
            </w:r>
            <w:r w:rsidR="000718C3">
              <w:rPr>
                <w:noProof/>
                <w:webHidden/>
              </w:rPr>
              <w:instrText xml:space="preserve"> PAGEREF _Toc96006735 \h </w:instrText>
            </w:r>
            <w:r w:rsidR="000718C3">
              <w:rPr>
                <w:noProof/>
                <w:webHidden/>
              </w:rPr>
            </w:r>
            <w:r w:rsidR="000718C3">
              <w:rPr>
                <w:noProof/>
                <w:webHidden/>
              </w:rPr>
              <w:fldChar w:fldCharType="separate"/>
            </w:r>
            <w:r w:rsidR="000718C3">
              <w:rPr>
                <w:noProof/>
                <w:webHidden/>
              </w:rPr>
              <w:t>22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36" w:history="1">
            <w:r w:rsidR="000718C3" w:rsidRPr="003857A0">
              <w:rPr>
                <w:rStyle w:val="afb"/>
                <w:noProof/>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0718C3">
              <w:rPr>
                <w:noProof/>
                <w:webHidden/>
              </w:rPr>
              <w:tab/>
            </w:r>
            <w:r w:rsidR="000718C3">
              <w:rPr>
                <w:noProof/>
                <w:webHidden/>
              </w:rPr>
              <w:fldChar w:fldCharType="begin"/>
            </w:r>
            <w:r w:rsidR="000718C3">
              <w:rPr>
                <w:noProof/>
                <w:webHidden/>
              </w:rPr>
              <w:instrText xml:space="preserve"> PAGEREF _Toc96006736 \h </w:instrText>
            </w:r>
            <w:r w:rsidR="000718C3">
              <w:rPr>
                <w:noProof/>
                <w:webHidden/>
              </w:rPr>
            </w:r>
            <w:r w:rsidR="000718C3">
              <w:rPr>
                <w:noProof/>
                <w:webHidden/>
              </w:rPr>
              <w:fldChar w:fldCharType="separate"/>
            </w:r>
            <w:r w:rsidR="000718C3">
              <w:rPr>
                <w:noProof/>
                <w:webHidden/>
              </w:rPr>
              <w:t>23</w:t>
            </w:r>
            <w:r w:rsidR="000718C3">
              <w:rPr>
                <w:noProof/>
                <w:webHidden/>
              </w:rPr>
              <w:fldChar w:fldCharType="end"/>
            </w:r>
          </w:hyperlink>
        </w:p>
        <w:p w:rsidR="000718C3" w:rsidRDefault="00BF2897">
          <w:pPr>
            <w:pStyle w:val="23"/>
            <w:tabs>
              <w:tab w:val="left" w:pos="1824"/>
            </w:tabs>
            <w:rPr>
              <w:rFonts w:asciiTheme="minorHAnsi" w:hAnsiTheme="minorHAnsi"/>
              <w:b w:val="0"/>
              <w:noProof/>
            </w:rPr>
          </w:pPr>
          <w:hyperlink w:anchor="_Toc96006737" w:history="1">
            <w:r w:rsidR="000718C3" w:rsidRPr="003857A0">
              <w:rPr>
                <w:rStyle w:val="afb"/>
                <w:noProof/>
              </w:rPr>
              <w:t>Раздел 4.</w:t>
            </w:r>
            <w:r w:rsidR="000718C3">
              <w:rPr>
                <w:rFonts w:asciiTheme="minorHAnsi" w:hAnsiTheme="minorHAnsi"/>
                <w:b w:val="0"/>
                <w:noProof/>
              </w:rPr>
              <w:tab/>
            </w:r>
            <w:r w:rsidR="000718C3" w:rsidRPr="003857A0">
              <w:rPr>
                <w:rStyle w:val="afb"/>
                <w:noProof/>
              </w:rPr>
              <w:t>Основные положения мастер-плана развития систем теплоснабжения муниципального образования «рабочий поселок Посевная»</w:t>
            </w:r>
            <w:r w:rsidR="000718C3">
              <w:rPr>
                <w:noProof/>
                <w:webHidden/>
              </w:rPr>
              <w:tab/>
            </w:r>
            <w:r w:rsidR="000718C3">
              <w:rPr>
                <w:noProof/>
                <w:webHidden/>
              </w:rPr>
              <w:fldChar w:fldCharType="begin"/>
            </w:r>
            <w:r w:rsidR="000718C3">
              <w:rPr>
                <w:noProof/>
                <w:webHidden/>
              </w:rPr>
              <w:instrText xml:space="preserve"> PAGEREF _Toc96006737 \h </w:instrText>
            </w:r>
            <w:r w:rsidR="000718C3">
              <w:rPr>
                <w:noProof/>
                <w:webHidden/>
              </w:rPr>
            </w:r>
            <w:r w:rsidR="000718C3">
              <w:rPr>
                <w:noProof/>
                <w:webHidden/>
              </w:rPr>
              <w:fldChar w:fldCharType="separate"/>
            </w:r>
            <w:r w:rsidR="000718C3">
              <w:rPr>
                <w:noProof/>
                <w:webHidden/>
              </w:rPr>
              <w:t>24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38" w:history="1">
            <w:r w:rsidR="000718C3" w:rsidRPr="003857A0">
              <w:rPr>
                <w:rStyle w:val="afb"/>
                <w:noProof/>
              </w:rPr>
              <w:t>а) описание сценариев развития теплоснабжения муниципального образования «рабочий поселок Посевная» сельсовет»</w:t>
            </w:r>
            <w:r w:rsidR="000718C3">
              <w:rPr>
                <w:noProof/>
                <w:webHidden/>
              </w:rPr>
              <w:tab/>
            </w:r>
            <w:r w:rsidR="000718C3">
              <w:rPr>
                <w:noProof/>
                <w:webHidden/>
              </w:rPr>
              <w:fldChar w:fldCharType="begin"/>
            </w:r>
            <w:r w:rsidR="000718C3">
              <w:rPr>
                <w:noProof/>
                <w:webHidden/>
              </w:rPr>
              <w:instrText xml:space="preserve"> PAGEREF _Toc96006738 \h </w:instrText>
            </w:r>
            <w:r w:rsidR="000718C3">
              <w:rPr>
                <w:noProof/>
                <w:webHidden/>
              </w:rPr>
            </w:r>
            <w:r w:rsidR="000718C3">
              <w:rPr>
                <w:noProof/>
                <w:webHidden/>
              </w:rPr>
              <w:fldChar w:fldCharType="separate"/>
            </w:r>
            <w:r w:rsidR="000718C3">
              <w:rPr>
                <w:noProof/>
                <w:webHidden/>
              </w:rPr>
              <w:t>24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39" w:history="1">
            <w:r w:rsidR="000718C3" w:rsidRPr="003857A0">
              <w:rPr>
                <w:rStyle w:val="afb"/>
                <w:noProof/>
              </w:rPr>
              <w:t>б) обоснование выбора приоритетного сценария развития теплоснабжения поселения, городского округа, города федерального значения</w:t>
            </w:r>
            <w:r w:rsidR="000718C3">
              <w:rPr>
                <w:noProof/>
                <w:webHidden/>
              </w:rPr>
              <w:tab/>
            </w:r>
            <w:r w:rsidR="000718C3">
              <w:rPr>
                <w:noProof/>
                <w:webHidden/>
              </w:rPr>
              <w:fldChar w:fldCharType="begin"/>
            </w:r>
            <w:r w:rsidR="000718C3">
              <w:rPr>
                <w:noProof/>
                <w:webHidden/>
              </w:rPr>
              <w:instrText xml:space="preserve"> PAGEREF _Toc96006739 \h </w:instrText>
            </w:r>
            <w:r w:rsidR="000718C3">
              <w:rPr>
                <w:noProof/>
                <w:webHidden/>
              </w:rPr>
            </w:r>
            <w:r w:rsidR="000718C3">
              <w:rPr>
                <w:noProof/>
                <w:webHidden/>
              </w:rPr>
              <w:fldChar w:fldCharType="separate"/>
            </w:r>
            <w:r w:rsidR="000718C3">
              <w:rPr>
                <w:noProof/>
                <w:webHidden/>
              </w:rPr>
              <w:t>24</w:t>
            </w:r>
            <w:r w:rsidR="000718C3">
              <w:rPr>
                <w:noProof/>
                <w:webHidden/>
              </w:rPr>
              <w:fldChar w:fldCharType="end"/>
            </w:r>
          </w:hyperlink>
        </w:p>
        <w:p w:rsidR="000718C3" w:rsidRDefault="00BF2897">
          <w:pPr>
            <w:pStyle w:val="23"/>
            <w:tabs>
              <w:tab w:val="left" w:pos="1920"/>
            </w:tabs>
            <w:rPr>
              <w:rFonts w:asciiTheme="minorHAnsi" w:hAnsiTheme="minorHAnsi"/>
              <w:b w:val="0"/>
              <w:noProof/>
            </w:rPr>
          </w:pPr>
          <w:hyperlink w:anchor="_Toc96006740" w:history="1">
            <w:r w:rsidR="000718C3" w:rsidRPr="003857A0">
              <w:rPr>
                <w:rStyle w:val="afb"/>
                <w:noProof/>
              </w:rPr>
              <w:t>Раздел 5.</w:t>
            </w:r>
            <w:r w:rsidR="000718C3">
              <w:rPr>
                <w:rFonts w:asciiTheme="minorHAnsi" w:hAnsiTheme="minorHAnsi"/>
                <w:b w:val="0"/>
                <w:noProof/>
              </w:rPr>
              <w:tab/>
            </w:r>
            <w:r w:rsidR="000718C3" w:rsidRPr="003857A0">
              <w:rPr>
                <w:rStyle w:val="afb"/>
                <w:noProof/>
              </w:rPr>
              <w:t>Предложения по строительству, реконструкции и техническому перевооружению и (или) модернизации источников тепловой энергии</w:t>
            </w:r>
            <w:r w:rsidR="000718C3">
              <w:rPr>
                <w:noProof/>
                <w:webHidden/>
              </w:rPr>
              <w:tab/>
            </w:r>
            <w:r w:rsidR="000718C3">
              <w:rPr>
                <w:noProof/>
                <w:webHidden/>
              </w:rPr>
              <w:fldChar w:fldCharType="begin"/>
            </w:r>
            <w:r w:rsidR="000718C3">
              <w:rPr>
                <w:noProof/>
                <w:webHidden/>
              </w:rPr>
              <w:instrText xml:space="preserve"> PAGEREF _Toc96006740 \h </w:instrText>
            </w:r>
            <w:r w:rsidR="000718C3">
              <w:rPr>
                <w:noProof/>
                <w:webHidden/>
              </w:rPr>
            </w:r>
            <w:r w:rsidR="000718C3">
              <w:rPr>
                <w:noProof/>
                <w:webHidden/>
              </w:rPr>
              <w:fldChar w:fldCharType="separate"/>
            </w:r>
            <w:r w:rsidR="000718C3">
              <w:rPr>
                <w:noProof/>
                <w:webHidden/>
              </w:rPr>
              <w:t>26</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41" w:history="1">
            <w:r w:rsidR="000718C3" w:rsidRPr="003857A0">
              <w:rPr>
                <w:rStyle w:val="afb"/>
                <w:noProof/>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r w:rsidR="000718C3">
              <w:rPr>
                <w:noProof/>
                <w:webHidden/>
              </w:rPr>
              <w:tab/>
            </w:r>
            <w:r w:rsidR="000718C3">
              <w:rPr>
                <w:noProof/>
                <w:webHidden/>
              </w:rPr>
              <w:fldChar w:fldCharType="begin"/>
            </w:r>
            <w:r w:rsidR="000718C3">
              <w:rPr>
                <w:noProof/>
                <w:webHidden/>
              </w:rPr>
              <w:instrText xml:space="preserve"> PAGEREF _Toc96006741 \h </w:instrText>
            </w:r>
            <w:r w:rsidR="000718C3">
              <w:rPr>
                <w:noProof/>
                <w:webHidden/>
              </w:rPr>
            </w:r>
            <w:r w:rsidR="000718C3">
              <w:rPr>
                <w:noProof/>
                <w:webHidden/>
              </w:rPr>
              <w:fldChar w:fldCharType="separate"/>
            </w:r>
            <w:r w:rsidR="000718C3">
              <w:rPr>
                <w:noProof/>
                <w:webHidden/>
              </w:rPr>
              <w:t>27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42" w:history="1">
            <w:r w:rsidR="000718C3" w:rsidRPr="003857A0">
              <w:rPr>
                <w:rStyle w:val="afb"/>
                <w:noProof/>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0718C3">
              <w:rPr>
                <w:noProof/>
                <w:webHidden/>
              </w:rPr>
              <w:tab/>
            </w:r>
            <w:r w:rsidR="000718C3">
              <w:rPr>
                <w:noProof/>
                <w:webHidden/>
              </w:rPr>
              <w:fldChar w:fldCharType="begin"/>
            </w:r>
            <w:r w:rsidR="000718C3">
              <w:rPr>
                <w:noProof/>
                <w:webHidden/>
              </w:rPr>
              <w:instrText xml:space="preserve"> PAGEREF _Toc96006742 \h </w:instrText>
            </w:r>
            <w:r w:rsidR="000718C3">
              <w:rPr>
                <w:noProof/>
                <w:webHidden/>
              </w:rPr>
            </w:r>
            <w:r w:rsidR="000718C3">
              <w:rPr>
                <w:noProof/>
                <w:webHidden/>
              </w:rPr>
              <w:fldChar w:fldCharType="separate"/>
            </w:r>
            <w:r w:rsidR="000718C3">
              <w:rPr>
                <w:noProof/>
                <w:webHidden/>
              </w:rPr>
              <w:t>27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43" w:history="1">
            <w:r w:rsidR="000718C3" w:rsidRPr="003857A0">
              <w:rPr>
                <w:rStyle w:val="afb"/>
                <w:noProof/>
              </w:rP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0718C3">
              <w:rPr>
                <w:noProof/>
                <w:webHidden/>
              </w:rPr>
              <w:tab/>
            </w:r>
            <w:r w:rsidR="000718C3">
              <w:rPr>
                <w:noProof/>
                <w:webHidden/>
              </w:rPr>
              <w:fldChar w:fldCharType="begin"/>
            </w:r>
            <w:r w:rsidR="000718C3">
              <w:rPr>
                <w:noProof/>
                <w:webHidden/>
              </w:rPr>
              <w:instrText xml:space="preserve"> PAGEREF _Toc96006743 \h </w:instrText>
            </w:r>
            <w:r w:rsidR="000718C3">
              <w:rPr>
                <w:noProof/>
                <w:webHidden/>
              </w:rPr>
            </w:r>
            <w:r w:rsidR="000718C3">
              <w:rPr>
                <w:noProof/>
                <w:webHidden/>
              </w:rPr>
              <w:fldChar w:fldCharType="separate"/>
            </w:r>
            <w:r w:rsidR="000718C3">
              <w:rPr>
                <w:noProof/>
                <w:webHidden/>
              </w:rPr>
              <w:t>27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44" w:history="1">
            <w:r w:rsidR="000718C3" w:rsidRPr="003857A0">
              <w:rPr>
                <w:rStyle w:val="afb"/>
                <w:noProof/>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0718C3">
              <w:rPr>
                <w:noProof/>
                <w:webHidden/>
              </w:rPr>
              <w:tab/>
            </w:r>
            <w:r w:rsidR="000718C3">
              <w:rPr>
                <w:noProof/>
                <w:webHidden/>
              </w:rPr>
              <w:fldChar w:fldCharType="begin"/>
            </w:r>
            <w:r w:rsidR="000718C3">
              <w:rPr>
                <w:noProof/>
                <w:webHidden/>
              </w:rPr>
              <w:instrText xml:space="preserve"> PAGEREF _Toc96006744 \h </w:instrText>
            </w:r>
            <w:r w:rsidR="000718C3">
              <w:rPr>
                <w:noProof/>
                <w:webHidden/>
              </w:rPr>
            </w:r>
            <w:r w:rsidR="000718C3">
              <w:rPr>
                <w:noProof/>
                <w:webHidden/>
              </w:rPr>
              <w:fldChar w:fldCharType="separate"/>
            </w:r>
            <w:r w:rsidR="000718C3">
              <w:rPr>
                <w:noProof/>
                <w:webHidden/>
              </w:rPr>
              <w:t>27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45" w:history="1">
            <w:r w:rsidR="000718C3" w:rsidRPr="003857A0">
              <w:rPr>
                <w:rStyle w:val="afb"/>
                <w:noProof/>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0718C3">
              <w:rPr>
                <w:noProof/>
                <w:webHidden/>
              </w:rPr>
              <w:tab/>
            </w:r>
            <w:r w:rsidR="000718C3">
              <w:rPr>
                <w:noProof/>
                <w:webHidden/>
              </w:rPr>
              <w:fldChar w:fldCharType="begin"/>
            </w:r>
            <w:r w:rsidR="000718C3">
              <w:rPr>
                <w:noProof/>
                <w:webHidden/>
              </w:rPr>
              <w:instrText xml:space="preserve"> PAGEREF _Toc96006745 \h </w:instrText>
            </w:r>
            <w:r w:rsidR="000718C3">
              <w:rPr>
                <w:noProof/>
                <w:webHidden/>
              </w:rPr>
            </w:r>
            <w:r w:rsidR="000718C3">
              <w:rPr>
                <w:noProof/>
                <w:webHidden/>
              </w:rPr>
              <w:fldChar w:fldCharType="separate"/>
            </w:r>
            <w:r w:rsidR="000718C3">
              <w:rPr>
                <w:noProof/>
                <w:webHidden/>
              </w:rPr>
              <w:t>28</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46" w:history="1">
            <w:r w:rsidR="000718C3" w:rsidRPr="003857A0">
              <w:rPr>
                <w:rStyle w:val="afb"/>
                <w:noProof/>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0718C3">
              <w:rPr>
                <w:noProof/>
                <w:webHidden/>
              </w:rPr>
              <w:tab/>
            </w:r>
            <w:r w:rsidR="000718C3">
              <w:rPr>
                <w:noProof/>
                <w:webHidden/>
              </w:rPr>
              <w:fldChar w:fldCharType="begin"/>
            </w:r>
            <w:r w:rsidR="000718C3">
              <w:rPr>
                <w:noProof/>
                <w:webHidden/>
              </w:rPr>
              <w:instrText xml:space="preserve"> PAGEREF _Toc96006746 \h </w:instrText>
            </w:r>
            <w:r w:rsidR="000718C3">
              <w:rPr>
                <w:noProof/>
                <w:webHidden/>
              </w:rPr>
            </w:r>
            <w:r w:rsidR="000718C3">
              <w:rPr>
                <w:noProof/>
                <w:webHidden/>
              </w:rPr>
              <w:fldChar w:fldCharType="separate"/>
            </w:r>
            <w:r w:rsidR="000718C3">
              <w:rPr>
                <w:noProof/>
                <w:webHidden/>
              </w:rPr>
              <w:t>28</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47" w:history="1">
            <w:r w:rsidR="000718C3" w:rsidRPr="003857A0">
              <w:rPr>
                <w:rStyle w:val="afb"/>
                <w:noProof/>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0718C3">
              <w:rPr>
                <w:noProof/>
                <w:webHidden/>
              </w:rPr>
              <w:tab/>
            </w:r>
            <w:r w:rsidR="000718C3">
              <w:rPr>
                <w:noProof/>
                <w:webHidden/>
              </w:rPr>
              <w:fldChar w:fldCharType="begin"/>
            </w:r>
            <w:r w:rsidR="000718C3">
              <w:rPr>
                <w:noProof/>
                <w:webHidden/>
              </w:rPr>
              <w:instrText xml:space="preserve"> PAGEREF _Toc96006747 \h </w:instrText>
            </w:r>
            <w:r w:rsidR="000718C3">
              <w:rPr>
                <w:noProof/>
                <w:webHidden/>
              </w:rPr>
            </w:r>
            <w:r w:rsidR="000718C3">
              <w:rPr>
                <w:noProof/>
                <w:webHidden/>
              </w:rPr>
              <w:fldChar w:fldCharType="separate"/>
            </w:r>
            <w:r w:rsidR="000718C3">
              <w:rPr>
                <w:noProof/>
                <w:webHidden/>
              </w:rPr>
              <w:t>28</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48" w:history="1">
            <w:r w:rsidR="000718C3" w:rsidRPr="003857A0">
              <w:rPr>
                <w:rStyle w:val="afb"/>
                <w:noProof/>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0718C3">
              <w:rPr>
                <w:noProof/>
                <w:webHidden/>
              </w:rPr>
              <w:tab/>
            </w:r>
            <w:r w:rsidR="000718C3">
              <w:rPr>
                <w:noProof/>
                <w:webHidden/>
              </w:rPr>
              <w:fldChar w:fldCharType="begin"/>
            </w:r>
            <w:r w:rsidR="000718C3">
              <w:rPr>
                <w:noProof/>
                <w:webHidden/>
              </w:rPr>
              <w:instrText xml:space="preserve"> PAGEREF _Toc96006748 \h </w:instrText>
            </w:r>
            <w:r w:rsidR="000718C3">
              <w:rPr>
                <w:noProof/>
                <w:webHidden/>
              </w:rPr>
            </w:r>
            <w:r w:rsidR="000718C3">
              <w:rPr>
                <w:noProof/>
                <w:webHidden/>
              </w:rPr>
              <w:fldChar w:fldCharType="separate"/>
            </w:r>
            <w:r w:rsidR="000718C3">
              <w:rPr>
                <w:noProof/>
                <w:webHidden/>
              </w:rPr>
              <w:t>28</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49" w:history="1">
            <w:r w:rsidR="000718C3" w:rsidRPr="003857A0">
              <w:rPr>
                <w:rStyle w:val="afb"/>
                <w:noProof/>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0718C3">
              <w:rPr>
                <w:noProof/>
                <w:webHidden/>
              </w:rPr>
              <w:tab/>
            </w:r>
            <w:r w:rsidR="000718C3">
              <w:rPr>
                <w:noProof/>
                <w:webHidden/>
              </w:rPr>
              <w:fldChar w:fldCharType="begin"/>
            </w:r>
            <w:r w:rsidR="000718C3">
              <w:rPr>
                <w:noProof/>
                <w:webHidden/>
              </w:rPr>
              <w:instrText xml:space="preserve"> PAGEREF _Toc96006749 \h </w:instrText>
            </w:r>
            <w:r w:rsidR="000718C3">
              <w:rPr>
                <w:noProof/>
                <w:webHidden/>
              </w:rPr>
            </w:r>
            <w:r w:rsidR="000718C3">
              <w:rPr>
                <w:noProof/>
                <w:webHidden/>
              </w:rPr>
              <w:fldChar w:fldCharType="separate"/>
            </w:r>
            <w:r w:rsidR="000718C3">
              <w:rPr>
                <w:noProof/>
                <w:webHidden/>
              </w:rPr>
              <w:t>29</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50" w:history="1">
            <w:r w:rsidR="000718C3" w:rsidRPr="003857A0">
              <w:rPr>
                <w:rStyle w:val="afb"/>
                <w:noProof/>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0718C3">
              <w:rPr>
                <w:noProof/>
                <w:webHidden/>
              </w:rPr>
              <w:tab/>
            </w:r>
            <w:r w:rsidR="000718C3">
              <w:rPr>
                <w:noProof/>
                <w:webHidden/>
              </w:rPr>
              <w:fldChar w:fldCharType="begin"/>
            </w:r>
            <w:r w:rsidR="000718C3">
              <w:rPr>
                <w:noProof/>
                <w:webHidden/>
              </w:rPr>
              <w:instrText xml:space="preserve"> PAGEREF _Toc96006750 \h </w:instrText>
            </w:r>
            <w:r w:rsidR="000718C3">
              <w:rPr>
                <w:noProof/>
                <w:webHidden/>
              </w:rPr>
            </w:r>
            <w:r w:rsidR="000718C3">
              <w:rPr>
                <w:noProof/>
                <w:webHidden/>
              </w:rPr>
              <w:fldChar w:fldCharType="separate"/>
            </w:r>
            <w:r w:rsidR="000718C3">
              <w:rPr>
                <w:noProof/>
                <w:webHidden/>
              </w:rPr>
              <w:t>29</w:t>
            </w:r>
            <w:r w:rsidR="000718C3">
              <w:rPr>
                <w:noProof/>
                <w:webHidden/>
              </w:rPr>
              <w:fldChar w:fldCharType="end"/>
            </w:r>
          </w:hyperlink>
        </w:p>
        <w:p w:rsidR="000718C3" w:rsidRDefault="00BF2897">
          <w:pPr>
            <w:pStyle w:val="23"/>
            <w:tabs>
              <w:tab w:val="left" w:pos="1796"/>
            </w:tabs>
            <w:rPr>
              <w:rFonts w:asciiTheme="minorHAnsi" w:hAnsiTheme="minorHAnsi"/>
              <w:b w:val="0"/>
              <w:noProof/>
            </w:rPr>
          </w:pPr>
          <w:hyperlink w:anchor="_Toc96006751" w:history="1">
            <w:r w:rsidR="000718C3" w:rsidRPr="003857A0">
              <w:rPr>
                <w:rStyle w:val="afb"/>
                <w:noProof/>
              </w:rPr>
              <w:t>Раздел 6.</w:t>
            </w:r>
            <w:r w:rsidR="000718C3">
              <w:rPr>
                <w:rFonts w:asciiTheme="minorHAnsi" w:hAnsiTheme="minorHAnsi"/>
                <w:b w:val="0"/>
                <w:noProof/>
              </w:rPr>
              <w:tab/>
            </w:r>
            <w:r w:rsidR="000718C3" w:rsidRPr="003857A0">
              <w:rPr>
                <w:rStyle w:val="afb"/>
                <w:noProof/>
              </w:rPr>
              <w:t>Предложения по строительству, реконструкции и (или) модернизации тепловых сетей</w:t>
            </w:r>
            <w:r w:rsidR="000718C3">
              <w:rPr>
                <w:noProof/>
                <w:webHidden/>
              </w:rPr>
              <w:tab/>
            </w:r>
            <w:r w:rsidR="000718C3">
              <w:rPr>
                <w:noProof/>
                <w:webHidden/>
              </w:rPr>
              <w:fldChar w:fldCharType="begin"/>
            </w:r>
            <w:r w:rsidR="000718C3">
              <w:rPr>
                <w:noProof/>
                <w:webHidden/>
              </w:rPr>
              <w:instrText xml:space="preserve"> PAGEREF _Toc96006751 \h </w:instrText>
            </w:r>
            <w:r w:rsidR="000718C3">
              <w:rPr>
                <w:noProof/>
                <w:webHidden/>
              </w:rPr>
            </w:r>
            <w:r w:rsidR="000718C3">
              <w:rPr>
                <w:noProof/>
                <w:webHidden/>
              </w:rPr>
              <w:fldChar w:fldCharType="separate"/>
            </w:r>
            <w:r w:rsidR="000718C3">
              <w:rPr>
                <w:noProof/>
                <w:webHidden/>
              </w:rPr>
              <w:t>29</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52" w:history="1">
            <w:r w:rsidR="000718C3" w:rsidRPr="003857A0">
              <w:rPr>
                <w:rStyle w:val="afb"/>
                <w:noProof/>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0718C3">
              <w:rPr>
                <w:noProof/>
                <w:webHidden/>
              </w:rPr>
              <w:tab/>
            </w:r>
            <w:r w:rsidR="000718C3">
              <w:rPr>
                <w:noProof/>
                <w:webHidden/>
              </w:rPr>
              <w:fldChar w:fldCharType="begin"/>
            </w:r>
            <w:r w:rsidR="000718C3">
              <w:rPr>
                <w:noProof/>
                <w:webHidden/>
              </w:rPr>
              <w:instrText xml:space="preserve"> PAGEREF _Toc96006752 \h </w:instrText>
            </w:r>
            <w:r w:rsidR="000718C3">
              <w:rPr>
                <w:noProof/>
                <w:webHidden/>
              </w:rPr>
            </w:r>
            <w:r w:rsidR="000718C3">
              <w:rPr>
                <w:noProof/>
                <w:webHidden/>
              </w:rPr>
              <w:fldChar w:fldCharType="separate"/>
            </w:r>
            <w:r w:rsidR="000718C3">
              <w:rPr>
                <w:noProof/>
                <w:webHidden/>
              </w:rPr>
              <w:t>30</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53" w:history="1">
            <w:r w:rsidR="000718C3" w:rsidRPr="003857A0">
              <w:rPr>
                <w:rStyle w:val="afb"/>
                <w:noProof/>
              </w:rP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0718C3">
              <w:rPr>
                <w:noProof/>
                <w:webHidden/>
              </w:rPr>
              <w:tab/>
            </w:r>
            <w:r w:rsidR="000718C3">
              <w:rPr>
                <w:noProof/>
                <w:webHidden/>
              </w:rPr>
              <w:fldChar w:fldCharType="begin"/>
            </w:r>
            <w:r w:rsidR="000718C3">
              <w:rPr>
                <w:noProof/>
                <w:webHidden/>
              </w:rPr>
              <w:instrText xml:space="preserve"> PAGEREF _Toc96006753 \h </w:instrText>
            </w:r>
            <w:r w:rsidR="000718C3">
              <w:rPr>
                <w:noProof/>
                <w:webHidden/>
              </w:rPr>
            </w:r>
            <w:r w:rsidR="000718C3">
              <w:rPr>
                <w:noProof/>
                <w:webHidden/>
              </w:rPr>
              <w:fldChar w:fldCharType="separate"/>
            </w:r>
            <w:r w:rsidR="000718C3">
              <w:rPr>
                <w:noProof/>
                <w:webHidden/>
              </w:rPr>
              <w:t>30</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54" w:history="1">
            <w:r w:rsidR="000718C3" w:rsidRPr="003857A0">
              <w:rPr>
                <w:rStyle w:val="afb"/>
                <w:noProof/>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0718C3">
              <w:rPr>
                <w:noProof/>
                <w:webHidden/>
              </w:rPr>
              <w:tab/>
            </w:r>
            <w:r w:rsidR="000718C3">
              <w:rPr>
                <w:noProof/>
                <w:webHidden/>
              </w:rPr>
              <w:fldChar w:fldCharType="begin"/>
            </w:r>
            <w:r w:rsidR="000718C3">
              <w:rPr>
                <w:noProof/>
                <w:webHidden/>
              </w:rPr>
              <w:instrText xml:space="preserve"> PAGEREF _Toc96006754 \h </w:instrText>
            </w:r>
            <w:r w:rsidR="000718C3">
              <w:rPr>
                <w:noProof/>
                <w:webHidden/>
              </w:rPr>
            </w:r>
            <w:r w:rsidR="000718C3">
              <w:rPr>
                <w:noProof/>
                <w:webHidden/>
              </w:rPr>
              <w:fldChar w:fldCharType="separate"/>
            </w:r>
            <w:r w:rsidR="000718C3">
              <w:rPr>
                <w:noProof/>
                <w:webHidden/>
              </w:rPr>
              <w:t>31</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55" w:history="1">
            <w:r w:rsidR="000718C3" w:rsidRPr="003857A0">
              <w:rPr>
                <w:rStyle w:val="afb"/>
                <w:noProof/>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0718C3">
              <w:rPr>
                <w:noProof/>
                <w:webHidden/>
              </w:rPr>
              <w:tab/>
            </w:r>
            <w:r w:rsidR="000718C3">
              <w:rPr>
                <w:noProof/>
                <w:webHidden/>
              </w:rPr>
              <w:fldChar w:fldCharType="begin"/>
            </w:r>
            <w:r w:rsidR="000718C3">
              <w:rPr>
                <w:noProof/>
                <w:webHidden/>
              </w:rPr>
              <w:instrText xml:space="preserve"> PAGEREF _Toc96006755 \h </w:instrText>
            </w:r>
            <w:r w:rsidR="000718C3">
              <w:rPr>
                <w:noProof/>
                <w:webHidden/>
              </w:rPr>
            </w:r>
            <w:r w:rsidR="000718C3">
              <w:rPr>
                <w:noProof/>
                <w:webHidden/>
              </w:rPr>
              <w:fldChar w:fldCharType="separate"/>
            </w:r>
            <w:r w:rsidR="000718C3">
              <w:rPr>
                <w:noProof/>
                <w:webHidden/>
              </w:rPr>
              <w:t>31</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56" w:history="1">
            <w:r w:rsidR="000718C3" w:rsidRPr="003857A0">
              <w:rPr>
                <w:rStyle w:val="afb"/>
                <w:noProof/>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0718C3">
              <w:rPr>
                <w:noProof/>
                <w:webHidden/>
              </w:rPr>
              <w:tab/>
            </w:r>
            <w:r w:rsidR="000718C3">
              <w:rPr>
                <w:noProof/>
                <w:webHidden/>
              </w:rPr>
              <w:fldChar w:fldCharType="begin"/>
            </w:r>
            <w:r w:rsidR="000718C3">
              <w:rPr>
                <w:noProof/>
                <w:webHidden/>
              </w:rPr>
              <w:instrText xml:space="preserve"> PAGEREF _Toc96006756 \h </w:instrText>
            </w:r>
            <w:r w:rsidR="000718C3">
              <w:rPr>
                <w:noProof/>
                <w:webHidden/>
              </w:rPr>
            </w:r>
            <w:r w:rsidR="000718C3">
              <w:rPr>
                <w:noProof/>
                <w:webHidden/>
              </w:rPr>
              <w:fldChar w:fldCharType="separate"/>
            </w:r>
            <w:r w:rsidR="000718C3">
              <w:rPr>
                <w:noProof/>
                <w:webHidden/>
              </w:rPr>
              <w:t>31</w:t>
            </w:r>
            <w:r w:rsidR="000718C3">
              <w:rPr>
                <w:noProof/>
                <w:webHidden/>
              </w:rPr>
              <w:fldChar w:fldCharType="end"/>
            </w:r>
          </w:hyperlink>
        </w:p>
        <w:p w:rsidR="000718C3" w:rsidRDefault="00BF2897">
          <w:pPr>
            <w:pStyle w:val="23"/>
            <w:tabs>
              <w:tab w:val="left" w:pos="1783"/>
            </w:tabs>
            <w:rPr>
              <w:rFonts w:asciiTheme="minorHAnsi" w:hAnsiTheme="minorHAnsi"/>
              <w:b w:val="0"/>
              <w:noProof/>
            </w:rPr>
          </w:pPr>
          <w:hyperlink w:anchor="_Toc96006757" w:history="1">
            <w:r w:rsidR="000718C3" w:rsidRPr="003857A0">
              <w:rPr>
                <w:rStyle w:val="afb"/>
                <w:noProof/>
              </w:rPr>
              <w:t>Раздел 7.</w:t>
            </w:r>
            <w:r w:rsidR="000718C3">
              <w:rPr>
                <w:rFonts w:asciiTheme="minorHAnsi" w:hAnsiTheme="minorHAnsi"/>
                <w:b w:val="0"/>
                <w:noProof/>
              </w:rPr>
              <w:tab/>
            </w:r>
            <w:r w:rsidR="000718C3" w:rsidRPr="003857A0">
              <w:rPr>
                <w:rStyle w:val="afb"/>
                <w:noProof/>
              </w:rPr>
              <w:t>Предложения по переводу открытых систем теплоснабжения (горячего водоснабжения) в закрытые системы горячего водоснабжения</w:t>
            </w:r>
            <w:r w:rsidR="000718C3">
              <w:rPr>
                <w:noProof/>
                <w:webHidden/>
              </w:rPr>
              <w:tab/>
            </w:r>
            <w:r w:rsidR="000718C3">
              <w:rPr>
                <w:noProof/>
                <w:webHidden/>
              </w:rPr>
              <w:fldChar w:fldCharType="begin"/>
            </w:r>
            <w:r w:rsidR="000718C3">
              <w:rPr>
                <w:noProof/>
                <w:webHidden/>
              </w:rPr>
              <w:instrText xml:space="preserve"> PAGEREF _Toc96006757 \h </w:instrText>
            </w:r>
            <w:r w:rsidR="000718C3">
              <w:rPr>
                <w:noProof/>
                <w:webHidden/>
              </w:rPr>
            </w:r>
            <w:r w:rsidR="000718C3">
              <w:rPr>
                <w:noProof/>
                <w:webHidden/>
              </w:rPr>
              <w:fldChar w:fldCharType="separate"/>
            </w:r>
            <w:r w:rsidR="000718C3">
              <w:rPr>
                <w:noProof/>
                <w:webHidden/>
              </w:rPr>
              <w:t>32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58" w:history="1">
            <w:r w:rsidR="000718C3" w:rsidRPr="003857A0">
              <w:rPr>
                <w:rStyle w:val="afb"/>
                <w:noProof/>
              </w:rPr>
              <w:t>а)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и(или) центральных тепловых пунктов при наличии у потребителей внутридомовых систем горячего водоснабжения</w:t>
            </w:r>
            <w:r w:rsidR="000718C3">
              <w:rPr>
                <w:noProof/>
                <w:webHidden/>
              </w:rPr>
              <w:tab/>
            </w:r>
            <w:r w:rsidR="000718C3">
              <w:rPr>
                <w:noProof/>
                <w:webHidden/>
              </w:rPr>
              <w:fldChar w:fldCharType="begin"/>
            </w:r>
            <w:r w:rsidR="000718C3">
              <w:rPr>
                <w:noProof/>
                <w:webHidden/>
              </w:rPr>
              <w:instrText xml:space="preserve"> PAGEREF _Toc96006758 \h </w:instrText>
            </w:r>
            <w:r w:rsidR="000718C3">
              <w:rPr>
                <w:noProof/>
                <w:webHidden/>
              </w:rPr>
            </w:r>
            <w:r w:rsidR="000718C3">
              <w:rPr>
                <w:noProof/>
                <w:webHidden/>
              </w:rPr>
              <w:fldChar w:fldCharType="separate"/>
            </w:r>
            <w:r w:rsidR="000718C3">
              <w:rPr>
                <w:noProof/>
                <w:webHidden/>
              </w:rPr>
              <w:t>32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59" w:history="1">
            <w:r w:rsidR="000718C3" w:rsidRPr="003857A0">
              <w:rPr>
                <w:rStyle w:val="afb"/>
                <w:noProof/>
              </w:rPr>
              <w:t>б)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0718C3">
              <w:rPr>
                <w:noProof/>
                <w:webHidden/>
              </w:rPr>
              <w:tab/>
            </w:r>
            <w:r w:rsidR="000718C3">
              <w:rPr>
                <w:noProof/>
                <w:webHidden/>
              </w:rPr>
              <w:fldChar w:fldCharType="begin"/>
            </w:r>
            <w:r w:rsidR="000718C3">
              <w:rPr>
                <w:noProof/>
                <w:webHidden/>
              </w:rPr>
              <w:instrText xml:space="preserve"> PAGEREF _Toc96006759 \h </w:instrText>
            </w:r>
            <w:r w:rsidR="000718C3">
              <w:rPr>
                <w:noProof/>
                <w:webHidden/>
              </w:rPr>
            </w:r>
            <w:r w:rsidR="000718C3">
              <w:rPr>
                <w:noProof/>
                <w:webHidden/>
              </w:rPr>
              <w:fldChar w:fldCharType="separate"/>
            </w:r>
            <w:r w:rsidR="000718C3">
              <w:rPr>
                <w:noProof/>
                <w:webHidden/>
              </w:rPr>
              <w:t>32</w:t>
            </w:r>
            <w:r w:rsidR="000718C3">
              <w:rPr>
                <w:noProof/>
                <w:webHidden/>
              </w:rPr>
              <w:fldChar w:fldCharType="end"/>
            </w:r>
          </w:hyperlink>
        </w:p>
        <w:p w:rsidR="000718C3" w:rsidRDefault="00BF2897">
          <w:pPr>
            <w:pStyle w:val="23"/>
            <w:tabs>
              <w:tab w:val="left" w:pos="1760"/>
            </w:tabs>
            <w:rPr>
              <w:rFonts w:asciiTheme="minorHAnsi" w:hAnsiTheme="minorHAnsi"/>
              <w:b w:val="0"/>
              <w:noProof/>
            </w:rPr>
          </w:pPr>
          <w:hyperlink w:anchor="_Toc96006760" w:history="1">
            <w:r w:rsidR="000718C3" w:rsidRPr="003857A0">
              <w:rPr>
                <w:rStyle w:val="afb"/>
                <w:noProof/>
              </w:rPr>
              <w:t>Раздел 8.</w:t>
            </w:r>
            <w:r w:rsidR="000718C3">
              <w:rPr>
                <w:rFonts w:asciiTheme="minorHAnsi" w:hAnsiTheme="minorHAnsi"/>
                <w:b w:val="0"/>
                <w:noProof/>
              </w:rPr>
              <w:tab/>
            </w:r>
            <w:r w:rsidR="000718C3" w:rsidRPr="003857A0">
              <w:rPr>
                <w:rStyle w:val="afb"/>
                <w:noProof/>
              </w:rPr>
              <w:t>Перспективные топливные балансы</w:t>
            </w:r>
            <w:r w:rsidR="000718C3">
              <w:rPr>
                <w:noProof/>
                <w:webHidden/>
              </w:rPr>
              <w:tab/>
            </w:r>
            <w:r w:rsidR="000718C3">
              <w:rPr>
                <w:noProof/>
                <w:webHidden/>
              </w:rPr>
              <w:fldChar w:fldCharType="begin"/>
            </w:r>
            <w:r w:rsidR="000718C3">
              <w:rPr>
                <w:noProof/>
                <w:webHidden/>
              </w:rPr>
              <w:instrText xml:space="preserve"> PAGEREF _Toc96006760 \h </w:instrText>
            </w:r>
            <w:r w:rsidR="000718C3">
              <w:rPr>
                <w:noProof/>
                <w:webHidden/>
              </w:rPr>
            </w:r>
            <w:r w:rsidR="000718C3">
              <w:rPr>
                <w:noProof/>
                <w:webHidden/>
              </w:rPr>
              <w:fldChar w:fldCharType="separate"/>
            </w:r>
            <w:r w:rsidR="000718C3">
              <w:rPr>
                <w:noProof/>
                <w:webHidden/>
              </w:rPr>
              <w:t>32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61" w:history="1">
            <w:r w:rsidR="000718C3" w:rsidRPr="003857A0">
              <w:rPr>
                <w:rStyle w:val="afb"/>
                <w:noProof/>
              </w:rPr>
              <w:t>а) перспективные топливные балансы для каждого источника тепловой энергии по видам основного, резервного и аварийного топлива на каждом этапе</w:t>
            </w:r>
            <w:r w:rsidR="000718C3">
              <w:rPr>
                <w:noProof/>
                <w:webHidden/>
              </w:rPr>
              <w:tab/>
            </w:r>
            <w:r w:rsidR="000718C3">
              <w:rPr>
                <w:noProof/>
                <w:webHidden/>
              </w:rPr>
              <w:fldChar w:fldCharType="begin"/>
            </w:r>
            <w:r w:rsidR="000718C3">
              <w:rPr>
                <w:noProof/>
                <w:webHidden/>
              </w:rPr>
              <w:instrText xml:space="preserve"> PAGEREF _Toc96006761 \h </w:instrText>
            </w:r>
            <w:r w:rsidR="000718C3">
              <w:rPr>
                <w:noProof/>
                <w:webHidden/>
              </w:rPr>
            </w:r>
            <w:r w:rsidR="000718C3">
              <w:rPr>
                <w:noProof/>
                <w:webHidden/>
              </w:rPr>
              <w:fldChar w:fldCharType="separate"/>
            </w:r>
            <w:r w:rsidR="000718C3">
              <w:rPr>
                <w:noProof/>
                <w:webHidden/>
              </w:rPr>
              <w:t>32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62" w:history="1">
            <w:r w:rsidR="000718C3" w:rsidRPr="003857A0">
              <w:rPr>
                <w:rStyle w:val="afb"/>
                <w:noProof/>
              </w:rPr>
              <w:t>б) потребляемые источником тепловой энергии виды топлива, включая местные виды топлива, а также используемые возобновляемые источники энергии</w:t>
            </w:r>
            <w:r w:rsidR="000718C3">
              <w:rPr>
                <w:noProof/>
                <w:webHidden/>
              </w:rPr>
              <w:tab/>
            </w:r>
            <w:r w:rsidR="000718C3">
              <w:rPr>
                <w:noProof/>
                <w:webHidden/>
              </w:rPr>
              <w:fldChar w:fldCharType="begin"/>
            </w:r>
            <w:r w:rsidR="000718C3">
              <w:rPr>
                <w:noProof/>
                <w:webHidden/>
              </w:rPr>
              <w:instrText xml:space="preserve"> PAGEREF _Toc96006762 \h </w:instrText>
            </w:r>
            <w:r w:rsidR="000718C3">
              <w:rPr>
                <w:noProof/>
                <w:webHidden/>
              </w:rPr>
            </w:r>
            <w:r w:rsidR="000718C3">
              <w:rPr>
                <w:noProof/>
                <w:webHidden/>
              </w:rPr>
              <w:fldChar w:fldCharType="separate"/>
            </w:r>
            <w:r w:rsidR="000718C3">
              <w:rPr>
                <w:noProof/>
                <w:webHidden/>
              </w:rPr>
              <w:t>33</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63" w:history="1">
            <w:r w:rsidR="000718C3" w:rsidRPr="003857A0">
              <w:rPr>
                <w:rStyle w:val="afb"/>
                <w:noProof/>
              </w:rPr>
              <w:t>в)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0718C3">
              <w:rPr>
                <w:noProof/>
                <w:webHidden/>
              </w:rPr>
              <w:tab/>
            </w:r>
            <w:r w:rsidR="000718C3">
              <w:rPr>
                <w:noProof/>
                <w:webHidden/>
              </w:rPr>
              <w:fldChar w:fldCharType="begin"/>
            </w:r>
            <w:r w:rsidR="000718C3">
              <w:rPr>
                <w:noProof/>
                <w:webHidden/>
              </w:rPr>
              <w:instrText xml:space="preserve"> PAGEREF _Toc96006763 \h </w:instrText>
            </w:r>
            <w:r w:rsidR="000718C3">
              <w:rPr>
                <w:noProof/>
                <w:webHidden/>
              </w:rPr>
            </w:r>
            <w:r w:rsidR="000718C3">
              <w:rPr>
                <w:noProof/>
                <w:webHidden/>
              </w:rPr>
              <w:fldChar w:fldCharType="separate"/>
            </w:r>
            <w:r w:rsidR="000718C3">
              <w:rPr>
                <w:noProof/>
                <w:webHidden/>
              </w:rPr>
              <w:t>33</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64" w:history="1">
            <w:r w:rsidR="000718C3" w:rsidRPr="003857A0">
              <w:rPr>
                <w:rStyle w:val="afb"/>
                <w:noProof/>
              </w:rP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0718C3">
              <w:rPr>
                <w:noProof/>
                <w:webHidden/>
              </w:rPr>
              <w:tab/>
            </w:r>
            <w:r w:rsidR="000718C3">
              <w:rPr>
                <w:noProof/>
                <w:webHidden/>
              </w:rPr>
              <w:fldChar w:fldCharType="begin"/>
            </w:r>
            <w:r w:rsidR="000718C3">
              <w:rPr>
                <w:noProof/>
                <w:webHidden/>
              </w:rPr>
              <w:instrText xml:space="preserve"> PAGEREF _Toc96006764 \h </w:instrText>
            </w:r>
            <w:r w:rsidR="000718C3">
              <w:rPr>
                <w:noProof/>
                <w:webHidden/>
              </w:rPr>
            </w:r>
            <w:r w:rsidR="000718C3">
              <w:rPr>
                <w:noProof/>
                <w:webHidden/>
              </w:rPr>
              <w:fldChar w:fldCharType="separate"/>
            </w:r>
            <w:r w:rsidR="000718C3">
              <w:rPr>
                <w:noProof/>
                <w:webHidden/>
              </w:rPr>
              <w:t>33</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65" w:history="1">
            <w:r w:rsidR="000718C3" w:rsidRPr="003857A0">
              <w:rPr>
                <w:rStyle w:val="afb"/>
                <w:noProof/>
              </w:rPr>
              <w:t>д) приоритетное направление развития топливного баланса поселения, городского округа</w:t>
            </w:r>
            <w:r w:rsidR="000718C3">
              <w:rPr>
                <w:noProof/>
                <w:webHidden/>
              </w:rPr>
              <w:tab/>
            </w:r>
            <w:r w:rsidR="000718C3">
              <w:rPr>
                <w:noProof/>
                <w:webHidden/>
              </w:rPr>
              <w:fldChar w:fldCharType="begin"/>
            </w:r>
            <w:r w:rsidR="000718C3">
              <w:rPr>
                <w:noProof/>
                <w:webHidden/>
              </w:rPr>
              <w:instrText xml:space="preserve"> PAGEREF _Toc96006765 \h </w:instrText>
            </w:r>
            <w:r w:rsidR="000718C3">
              <w:rPr>
                <w:noProof/>
                <w:webHidden/>
              </w:rPr>
            </w:r>
            <w:r w:rsidR="000718C3">
              <w:rPr>
                <w:noProof/>
                <w:webHidden/>
              </w:rPr>
              <w:fldChar w:fldCharType="separate"/>
            </w:r>
            <w:r w:rsidR="000718C3">
              <w:rPr>
                <w:noProof/>
                <w:webHidden/>
              </w:rPr>
              <w:t>34</w:t>
            </w:r>
            <w:r w:rsidR="000718C3">
              <w:rPr>
                <w:noProof/>
                <w:webHidden/>
              </w:rPr>
              <w:fldChar w:fldCharType="end"/>
            </w:r>
          </w:hyperlink>
        </w:p>
        <w:p w:rsidR="000718C3" w:rsidRDefault="00BF2897">
          <w:pPr>
            <w:pStyle w:val="23"/>
            <w:tabs>
              <w:tab w:val="left" w:pos="1760"/>
            </w:tabs>
            <w:rPr>
              <w:rFonts w:asciiTheme="minorHAnsi" w:hAnsiTheme="minorHAnsi"/>
              <w:b w:val="0"/>
              <w:noProof/>
            </w:rPr>
          </w:pPr>
          <w:hyperlink w:anchor="_Toc96006766" w:history="1">
            <w:r w:rsidR="000718C3" w:rsidRPr="003857A0">
              <w:rPr>
                <w:rStyle w:val="afb"/>
                <w:noProof/>
              </w:rPr>
              <w:t>Раздел 9.</w:t>
            </w:r>
            <w:r w:rsidR="000718C3">
              <w:rPr>
                <w:rFonts w:asciiTheme="minorHAnsi" w:hAnsiTheme="minorHAnsi"/>
                <w:b w:val="0"/>
                <w:noProof/>
              </w:rPr>
              <w:tab/>
            </w:r>
            <w:r w:rsidR="000718C3" w:rsidRPr="003857A0">
              <w:rPr>
                <w:rStyle w:val="afb"/>
                <w:noProof/>
              </w:rPr>
              <w:t>Инвестиции в строительство, реконструкцию, техническое перевооружение и (или) модернизацию</w:t>
            </w:r>
            <w:r w:rsidR="000718C3">
              <w:rPr>
                <w:noProof/>
                <w:webHidden/>
              </w:rPr>
              <w:tab/>
            </w:r>
            <w:r w:rsidR="000718C3">
              <w:rPr>
                <w:noProof/>
                <w:webHidden/>
              </w:rPr>
              <w:fldChar w:fldCharType="begin"/>
            </w:r>
            <w:r w:rsidR="000718C3">
              <w:rPr>
                <w:noProof/>
                <w:webHidden/>
              </w:rPr>
              <w:instrText xml:space="preserve"> PAGEREF _Toc96006766 \h </w:instrText>
            </w:r>
            <w:r w:rsidR="000718C3">
              <w:rPr>
                <w:noProof/>
                <w:webHidden/>
              </w:rPr>
            </w:r>
            <w:r w:rsidR="000718C3">
              <w:rPr>
                <w:noProof/>
                <w:webHidden/>
              </w:rPr>
              <w:fldChar w:fldCharType="separate"/>
            </w:r>
            <w:r w:rsidR="000718C3">
              <w:rPr>
                <w:noProof/>
                <w:webHidden/>
              </w:rPr>
              <w:t>34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67" w:history="1">
            <w:r w:rsidR="000718C3" w:rsidRPr="003857A0">
              <w:rPr>
                <w:rStyle w:val="afb"/>
                <w:noProof/>
              </w:rPr>
              <w:t>а) предложения по величине необходимых инвестиций в строительство, реконструкцию и техническое перевооружение и (или) модернизацию источников тепловой энергии на каждом этапе</w:t>
            </w:r>
            <w:r w:rsidR="000718C3">
              <w:rPr>
                <w:noProof/>
                <w:webHidden/>
              </w:rPr>
              <w:tab/>
            </w:r>
            <w:r w:rsidR="000718C3">
              <w:rPr>
                <w:noProof/>
                <w:webHidden/>
              </w:rPr>
              <w:fldChar w:fldCharType="begin"/>
            </w:r>
            <w:r w:rsidR="000718C3">
              <w:rPr>
                <w:noProof/>
                <w:webHidden/>
              </w:rPr>
              <w:instrText xml:space="preserve"> PAGEREF _Toc96006767 \h </w:instrText>
            </w:r>
            <w:r w:rsidR="000718C3">
              <w:rPr>
                <w:noProof/>
                <w:webHidden/>
              </w:rPr>
            </w:r>
            <w:r w:rsidR="000718C3">
              <w:rPr>
                <w:noProof/>
                <w:webHidden/>
              </w:rPr>
              <w:fldChar w:fldCharType="separate"/>
            </w:r>
            <w:r w:rsidR="000718C3">
              <w:rPr>
                <w:noProof/>
                <w:webHidden/>
              </w:rPr>
              <w:t>34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68" w:history="1">
            <w:r w:rsidR="000718C3" w:rsidRPr="003857A0">
              <w:rPr>
                <w:rStyle w:val="afb"/>
                <w:noProof/>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0718C3">
              <w:rPr>
                <w:noProof/>
                <w:webHidden/>
              </w:rPr>
              <w:tab/>
            </w:r>
            <w:r w:rsidR="000718C3">
              <w:rPr>
                <w:noProof/>
                <w:webHidden/>
              </w:rPr>
              <w:fldChar w:fldCharType="begin"/>
            </w:r>
            <w:r w:rsidR="000718C3">
              <w:rPr>
                <w:noProof/>
                <w:webHidden/>
              </w:rPr>
              <w:instrText xml:space="preserve"> PAGEREF _Toc96006768 \h </w:instrText>
            </w:r>
            <w:r w:rsidR="000718C3">
              <w:rPr>
                <w:noProof/>
                <w:webHidden/>
              </w:rPr>
            </w:r>
            <w:r w:rsidR="000718C3">
              <w:rPr>
                <w:noProof/>
                <w:webHidden/>
              </w:rPr>
              <w:fldChar w:fldCharType="separate"/>
            </w:r>
            <w:r w:rsidR="000718C3">
              <w:rPr>
                <w:noProof/>
                <w:webHidden/>
              </w:rPr>
              <w:t>34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69" w:history="1">
            <w:r w:rsidR="000718C3" w:rsidRPr="003857A0">
              <w:rPr>
                <w:rStyle w:val="afb"/>
                <w:noProof/>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0718C3">
              <w:rPr>
                <w:noProof/>
                <w:webHidden/>
              </w:rPr>
              <w:tab/>
            </w:r>
            <w:r w:rsidR="000718C3">
              <w:rPr>
                <w:noProof/>
                <w:webHidden/>
              </w:rPr>
              <w:fldChar w:fldCharType="begin"/>
            </w:r>
            <w:r w:rsidR="000718C3">
              <w:rPr>
                <w:noProof/>
                <w:webHidden/>
              </w:rPr>
              <w:instrText xml:space="preserve"> PAGEREF _Toc96006769 \h </w:instrText>
            </w:r>
            <w:r w:rsidR="000718C3">
              <w:rPr>
                <w:noProof/>
                <w:webHidden/>
              </w:rPr>
            </w:r>
            <w:r w:rsidR="000718C3">
              <w:rPr>
                <w:noProof/>
                <w:webHidden/>
              </w:rPr>
              <w:fldChar w:fldCharType="separate"/>
            </w:r>
            <w:r w:rsidR="000718C3">
              <w:rPr>
                <w:noProof/>
                <w:webHidden/>
              </w:rPr>
              <w:t>35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70" w:history="1">
            <w:r w:rsidR="000718C3" w:rsidRPr="003857A0">
              <w:rPr>
                <w:rStyle w:val="afb"/>
                <w:noProof/>
              </w:rPr>
              <w:t>г)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0718C3">
              <w:rPr>
                <w:noProof/>
                <w:webHidden/>
              </w:rPr>
              <w:tab/>
            </w:r>
            <w:r w:rsidR="000718C3">
              <w:rPr>
                <w:noProof/>
                <w:webHidden/>
              </w:rPr>
              <w:fldChar w:fldCharType="begin"/>
            </w:r>
            <w:r w:rsidR="000718C3">
              <w:rPr>
                <w:noProof/>
                <w:webHidden/>
              </w:rPr>
              <w:instrText xml:space="preserve"> PAGEREF _Toc96006770 \h </w:instrText>
            </w:r>
            <w:r w:rsidR="000718C3">
              <w:rPr>
                <w:noProof/>
                <w:webHidden/>
              </w:rPr>
            </w:r>
            <w:r w:rsidR="000718C3">
              <w:rPr>
                <w:noProof/>
                <w:webHidden/>
              </w:rPr>
              <w:fldChar w:fldCharType="separate"/>
            </w:r>
            <w:r w:rsidR="000718C3">
              <w:rPr>
                <w:noProof/>
                <w:webHidden/>
              </w:rPr>
              <w:t>35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71" w:history="1">
            <w:r w:rsidR="000718C3" w:rsidRPr="003857A0">
              <w:rPr>
                <w:rStyle w:val="afb"/>
                <w:noProof/>
              </w:rPr>
              <w:t>д) оценку эффективности инвестиций по отдельным предложениям</w:t>
            </w:r>
            <w:r w:rsidR="000718C3">
              <w:rPr>
                <w:noProof/>
                <w:webHidden/>
              </w:rPr>
              <w:tab/>
            </w:r>
            <w:r w:rsidR="000718C3">
              <w:rPr>
                <w:noProof/>
                <w:webHidden/>
              </w:rPr>
              <w:fldChar w:fldCharType="begin"/>
            </w:r>
            <w:r w:rsidR="000718C3">
              <w:rPr>
                <w:noProof/>
                <w:webHidden/>
              </w:rPr>
              <w:instrText xml:space="preserve"> PAGEREF _Toc96006771 \h </w:instrText>
            </w:r>
            <w:r w:rsidR="000718C3">
              <w:rPr>
                <w:noProof/>
                <w:webHidden/>
              </w:rPr>
            </w:r>
            <w:r w:rsidR="000718C3">
              <w:rPr>
                <w:noProof/>
                <w:webHidden/>
              </w:rPr>
              <w:fldChar w:fldCharType="separate"/>
            </w:r>
            <w:r w:rsidR="000718C3">
              <w:rPr>
                <w:noProof/>
                <w:webHidden/>
              </w:rPr>
              <w:t>35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72" w:history="1">
            <w:r w:rsidR="000718C3" w:rsidRPr="003857A0">
              <w:rPr>
                <w:rStyle w:val="afb"/>
                <w:noProof/>
              </w:rPr>
              <w:t>д) 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0718C3">
              <w:rPr>
                <w:noProof/>
                <w:webHidden/>
              </w:rPr>
              <w:tab/>
            </w:r>
            <w:r w:rsidR="000718C3">
              <w:rPr>
                <w:noProof/>
                <w:webHidden/>
              </w:rPr>
              <w:fldChar w:fldCharType="begin"/>
            </w:r>
            <w:r w:rsidR="000718C3">
              <w:rPr>
                <w:noProof/>
                <w:webHidden/>
              </w:rPr>
              <w:instrText xml:space="preserve"> PAGEREF _Toc96006772 \h </w:instrText>
            </w:r>
            <w:r w:rsidR="000718C3">
              <w:rPr>
                <w:noProof/>
                <w:webHidden/>
              </w:rPr>
            </w:r>
            <w:r w:rsidR="000718C3">
              <w:rPr>
                <w:noProof/>
                <w:webHidden/>
              </w:rPr>
              <w:fldChar w:fldCharType="separate"/>
            </w:r>
            <w:r w:rsidR="000718C3">
              <w:rPr>
                <w:noProof/>
                <w:webHidden/>
              </w:rPr>
              <w:t>35</w:t>
            </w:r>
            <w:r w:rsidR="000718C3">
              <w:rPr>
                <w:noProof/>
                <w:webHidden/>
              </w:rPr>
              <w:fldChar w:fldCharType="end"/>
            </w:r>
          </w:hyperlink>
        </w:p>
        <w:p w:rsidR="000718C3" w:rsidRDefault="00BF2897">
          <w:pPr>
            <w:pStyle w:val="23"/>
            <w:tabs>
              <w:tab w:val="left" w:pos="1887"/>
            </w:tabs>
            <w:rPr>
              <w:rFonts w:asciiTheme="minorHAnsi" w:hAnsiTheme="minorHAnsi"/>
              <w:b w:val="0"/>
              <w:noProof/>
            </w:rPr>
          </w:pPr>
          <w:hyperlink w:anchor="_Toc96006773" w:history="1">
            <w:r w:rsidR="000718C3" w:rsidRPr="003857A0">
              <w:rPr>
                <w:rStyle w:val="afb"/>
                <w:noProof/>
              </w:rPr>
              <w:t>Раздел 10.</w:t>
            </w:r>
            <w:r w:rsidR="000718C3">
              <w:rPr>
                <w:rFonts w:asciiTheme="minorHAnsi" w:hAnsiTheme="minorHAnsi"/>
                <w:b w:val="0"/>
                <w:noProof/>
              </w:rPr>
              <w:tab/>
            </w:r>
            <w:r w:rsidR="000718C3" w:rsidRPr="003857A0">
              <w:rPr>
                <w:rStyle w:val="afb"/>
                <w:noProof/>
              </w:rPr>
              <w:t>Решение о присвоении статуса единой теплоснабжающей организации (организациям)</w:t>
            </w:r>
            <w:r w:rsidR="000718C3">
              <w:rPr>
                <w:noProof/>
                <w:webHidden/>
              </w:rPr>
              <w:tab/>
            </w:r>
            <w:r w:rsidR="000718C3">
              <w:rPr>
                <w:noProof/>
                <w:webHidden/>
              </w:rPr>
              <w:fldChar w:fldCharType="begin"/>
            </w:r>
            <w:r w:rsidR="000718C3">
              <w:rPr>
                <w:noProof/>
                <w:webHidden/>
              </w:rPr>
              <w:instrText xml:space="preserve"> PAGEREF _Toc96006773 \h </w:instrText>
            </w:r>
            <w:r w:rsidR="000718C3">
              <w:rPr>
                <w:noProof/>
                <w:webHidden/>
              </w:rPr>
            </w:r>
            <w:r w:rsidR="000718C3">
              <w:rPr>
                <w:noProof/>
                <w:webHidden/>
              </w:rPr>
              <w:fldChar w:fldCharType="separate"/>
            </w:r>
            <w:r w:rsidR="000718C3">
              <w:rPr>
                <w:noProof/>
                <w:webHidden/>
              </w:rPr>
              <w:t>36</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74" w:history="1">
            <w:r w:rsidR="000718C3" w:rsidRPr="003857A0">
              <w:rPr>
                <w:rStyle w:val="afb"/>
                <w:noProof/>
              </w:rPr>
              <w:t>а) решение о присвоении статуса единой теплоснабжающей организации (организациям)</w:t>
            </w:r>
            <w:r w:rsidR="000718C3">
              <w:rPr>
                <w:noProof/>
                <w:webHidden/>
              </w:rPr>
              <w:tab/>
            </w:r>
            <w:r w:rsidR="000718C3">
              <w:rPr>
                <w:noProof/>
                <w:webHidden/>
              </w:rPr>
              <w:fldChar w:fldCharType="begin"/>
            </w:r>
            <w:r w:rsidR="000718C3">
              <w:rPr>
                <w:noProof/>
                <w:webHidden/>
              </w:rPr>
              <w:instrText xml:space="preserve"> PAGEREF _Toc96006774 \h </w:instrText>
            </w:r>
            <w:r w:rsidR="000718C3">
              <w:rPr>
                <w:noProof/>
                <w:webHidden/>
              </w:rPr>
            </w:r>
            <w:r w:rsidR="000718C3">
              <w:rPr>
                <w:noProof/>
                <w:webHidden/>
              </w:rPr>
              <w:fldChar w:fldCharType="separate"/>
            </w:r>
            <w:r w:rsidR="000718C3">
              <w:rPr>
                <w:noProof/>
                <w:webHidden/>
              </w:rPr>
              <w:t>36</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75" w:history="1">
            <w:r w:rsidR="000718C3" w:rsidRPr="003857A0">
              <w:rPr>
                <w:rStyle w:val="afb"/>
                <w:noProof/>
              </w:rPr>
              <w:t>б) реестр зон деятельности единой теплоснабжающей организации (организаций)</w:t>
            </w:r>
            <w:r w:rsidR="000718C3">
              <w:rPr>
                <w:noProof/>
                <w:webHidden/>
              </w:rPr>
              <w:tab/>
            </w:r>
            <w:r w:rsidR="000718C3">
              <w:rPr>
                <w:noProof/>
                <w:webHidden/>
              </w:rPr>
              <w:fldChar w:fldCharType="begin"/>
            </w:r>
            <w:r w:rsidR="000718C3">
              <w:rPr>
                <w:noProof/>
                <w:webHidden/>
              </w:rPr>
              <w:instrText xml:space="preserve"> PAGEREF _Toc96006775 \h </w:instrText>
            </w:r>
            <w:r w:rsidR="000718C3">
              <w:rPr>
                <w:noProof/>
                <w:webHidden/>
              </w:rPr>
            </w:r>
            <w:r w:rsidR="000718C3">
              <w:rPr>
                <w:noProof/>
                <w:webHidden/>
              </w:rPr>
              <w:fldChar w:fldCharType="separate"/>
            </w:r>
            <w:r w:rsidR="000718C3">
              <w:rPr>
                <w:noProof/>
                <w:webHidden/>
              </w:rPr>
              <w:t>36</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76" w:history="1">
            <w:r w:rsidR="000718C3" w:rsidRPr="003857A0">
              <w:rPr>
                <w:rStyle w:val="afb"/>
                <w:noProof/>
              </w:rPr>
              <w:t>в) основания, в том числе критерии, в соответствии с которыми теплоснабжающей организации присвоен статус единой теплоснабжающей организации</w:t>
            </w:r>
            <w:r w:rsidR="000718C3">
              <w:rPr>
                <w:noProof/>
                <w:webHidden/>
              </w:rPr>
              <w:tab/>
            </w:r>
            <w:r w:rsidR="000718C3">
              <w:rPr>
                <w:noProof/>
                <w:webHidden/>
              </w:rPr>
              <w:fldChar w:fldCharType="begin"/>
            </w:r>
            <w:r w:rsidR="000718C3">
              <w:rPr>
                <w:noProof/>
                <w:webHidden/>
              </w:rPr>
              <w:instrText xml:space="preserve"> PAGEREF _Toc96006776 \h </w:instrText>
            </w:r>
            <w:r w:rsidR="000718C3">
              <w:rPr>
                <w:noProof/>
                <w:webHidden/>
              </w:rPr>
            </w:r>
            <w:r w:rsidR="000718C3">
              <w:rPr>
                <w:noProof/>
                <w:webHidden/>
              </w:rPr>
              <w:fldChar w:fldCharType="separate"/>
            </w:r>
            <w:r w:rsidR="000718C3">
              <w:rPr>
                <w:noProof/>
                <w:webHidden/>
              </w:rPr>
              <w:t>37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77" w:history="1">
            <w:r w:rsidR="000718C3" w:rsidRPr="003857A0">
              <w:rPr>
                <w:rStyle w:val="afb"/>
                <w:noProof/>
              </w:rPr>
              <w:t>г) информацию о поданных теплоснабжающими организациями заявках на присвоение статуса единой теплоснабжающей организации</w:t>
            </w:r>
            <w:r w:rsidR="000718C3">
              <w:rPr>
                <w:noProof/>
                <w:webHidden/>
              </w:rPr>
              <w:tab/>
            </w:r>
            <w:r w:rsidR="000718C3">
              <w:rPr>
                <w:noProof/>
                <w:webHidden/>
              </w:rPr>
              <w:fldChar w:fldCharType="begin"/>
            </w:r>
            <w:r w:rsidR="000718C3">
              <w:rPr>
                <w:noProof/>
                <w:webHidden/>
              </w:rPr>
              <w:instrText xml:space="preserve"> PAGEREF _Toc96006777 \h </w:instrText>
            </w:r>
            <w:r w:rsidR="000718C3">
              <w:rPr>
                <w:noProof/>
                <w:webHidden/>
              </w:rPr>
            </w:r>
            <w:r w:rsidR="000718C3">
              <w:rPr>
                <w:noProof/>
                <w:webHidden/>
              </w:rPr>
              <w:fldChar w:fldCharType="separate"/>
            </w:r>
            <w:r w:rsidR="000718C3">
              <w:rPr>
                <w:noProof/>
                <w:webHidden/>
              </w:rPr>
              <w:t>38</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78" w:history="1">
            <w:r w:rsidR="000718C3" w:rsidRPr="003857A0">
              <w:rPr>
                <w:rStyle w:val="afb"/>
                <w:noProof/>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муниципального образования «рабочий посёлок Посевная»</w:t>
            </w:r>
            <w:r w:rsidR="000718C3">
              <w:rPr>
                <w:noProof/>
                <w:webHidden/>
              </w:rPr>
              <w:tab/>
            </w:r>
            <w:r w:rsidR="000718C3">
              <w:rPr>
                <w:noProof/>
                <w:webHidden/>
              </w:rPr>
              <w:fldChar w:fldCharType="begin"/>
            </w:r>
            <w:r w:rsidR="000718C3">
              <w:rPr>
                <w:noProof/>
                <w:webHidden/>
              </w:rPr>
              <w:instrText xml:space="preserve"> PAGEREF _Toc96006778 \h </w:instrText>
            </w:r>
            <w:r w:rsidR="000718C3">
              <w:rPr>
                <w:noProof/>
                <w:webHidden/>
              </w:rPr>
            </w:r>
            <w:r w:rsidR="000718C3">
              <w:rPr>
                <w:noProof/>
                <w:webHidden/>
              </w:rPr>
              <w:fldChar w:fldCharType="separate"/>
            </w:r>
            <w:r w:rsidR="000718C3">
              <w:rPr>
                <w:noProof/>
                <w:webHidden/>
              </w:rPr>
              <w:t>39</w:t>
            </w:r>
            <w:r w:rsidR="000718C3">
              <w:rPr>
                <w:noProof/>
                <w:webHidden/>
              </w:rPr>
              <w:fldChar w:fldCharType="end"/>
            </w:r>
          </w:hyperlink>
        </w:p>
        <w:p w:rsidR="000718C3" w:rsidRDefault="00BF2897">
          <w:pPr>
            <w:pStyle w:val="23"/>
            <w:tabs>
              <w:tab w:val="left" w:pos="1808"/>
            </w:tabs>
            <w:rPr>
              <w:rFonts w:asciiTheme="minorHAnsi" w:hAnsiTheme="minorHAnsi"/>
              <w:b w:val="0"/>
              <w:noProof/>
            </w:rPr>
          </w:pPr>
          <w:hyperlink w:anchor="_Toc96006779" w:history="1">
            <w:r w:rsidR="000718C3" w:rsidRPr="003857A0">
              <w:rPr>
                <w:rStyle w:val="afb"/>
                <w:noProof/>
              </w:rPr>
              <w:t>Раздел 11.</w:t>
            </w:r>
            <w:r w:rsidR="000718C3">
              <w:rPr>
                <w:rFonts w:asciiTheme="minorHAnsi" w:hAnsiTheme="minorHAnsi"/>
                <w:b w:val="0"/>
                <w:noProof/>
              </w:rPr>
              <w:tab/>
            </w:r>
            <w:r w:rsidR="000718C3" w:rsidRPr="003857A0">
              <w:rPr>
                <w:rStyle w:val="afb"/>
                <w:noProof/>
              </w:rPr>
              <w:t>Решения о распределении тепловой нагрузки между источниками тепловой энергии</w:t>
            </w:r>
            <w:r w:rsidR="000718C3">
              <w:rPr>
                <w:noProof/>
                <w:webHidden/>
              </w:rPr>
              <w:tab/>
            </w:r>
            <w:r w:rsidR="000718C3">
              <w:rPr>
                <w:noProof/>
                <w:webHidden/>
              </w:rPr>
              <w:fldChar w:fldCharType="begin"/>
            </w:r>
            <w:r w:rsidR="000718C3">
              <w:rPr>
                <w:noProof/>
                <w:webHidden/>
              </w:rPr>
              <w:instrText xml:space="preserve"> PAGEREF _Toc96006779 \h </w:instrText>
            </w:r>
            <w:r w:rsidR="000718C3">
              <w:rPr>
                <w:noProof/>
                <w:webHidden/>
              </w:rPr>
            </w:r>
            <w:r w:rsidR="000718C3">
              <w:rPr>
                <w:noProof/>
                <w:webHidden/>
              </w:rPr>
              <w:fldChar w:fldCharType="separate"/>
            </w:r>
            <w:r w:rsidR="000718C3">
              <w:rPr>
                <w:noProof/>
                <w:webHidden/>
              </w:rPr>
              <w:t>40</w:t>
            </w:r>
            <w:r w:rsidR="000718C3">
              <w:rPr>
                <w:noProof/>
                <w:webHidden/>
              </w:rPr>
              <w:fldChar w:fldCharType="end"/>
            </w:r>
          </w:hyperlink>
        </w:p>
        <w:p w:rsidR="000718C3" w:rsidRDefault="00BF2897">
          <w:pPr>
            <w:pStyle w:val="23"/>
            <w:tabs>
              <w:tab w:val="left" w:pos="1782"/>
            </w:tabs>
            <w:rPr>
              <w:rFonts w:asciiTheme="minorHAnsi" w:hAnsiTheme="minorHAnsi"/>
              <w:b w:val="0"/>
              <w:noProof/>
            </w:rPr>
          </w:pPr>
          <w:hyperlink w:anchor="_Toc96006780" w:history="1">
            <w:r w:rsidR="000718C3" w:rsidRPr="003857A0">
              <w:rPr>
                <w:rStyle w:val="afb"/>
                <w:noProof/>
              </w:rPr>
              <w:t>Раздел 12.</w:t>
            </w:r>
            <w:r w:rsidR="000718C3">
              <w:rPr>
                <w:rFonts w:asciiTheme="minorHAnsi" w:hAnsiTheme="minorHAnsi"/>
                <w:b w:val="0"/>
                <w:noProof/>
              </w:rPr>
              <w:tab/>
            </w:r>
            <w:r w:rsidR="000718C3" w:rsidRPr="003857A0">
              <w:rPr>
                <w:rStyle w:val="afb"/>
                <w:noProof/>
              </w:rPr>
              <w:t>Решение по бесхозяйным тепловым сетям</w:t>
            </w:r>
            <w:r w:rsidR="000718C3">
              <w:rPr>
                <w:noProof/>
                <w:webHidden/>
              </w:rPr>
              <w:tab/>
            </w:r>
            <w:r w:rsidR="000718C3">
              <w:rPr>
                <w:noProof/>
                <w:webHidden/>
              </w:rPr>
              <w:fldChar w:fldCharType="begin"/>
            </w:r>
            <w:r w:rsidR="000718C3">
              <w:rPr>
                <w:noProof/>
                <w:webHidden/>
              </w:rPr>
              <w:instrText xml:space="preserve"> PAGEREF _Toc96006780 \h </w:instrText>
            </w:r>
            <w:r w:rsidR="000718C3">
              <w:rPr>
                <w:noProof/>
                <w:webHidden/>
              </w:rPr>
            </w:r>
            <w:r w:rsidR="000718C3">
              <w:rPr>
                <w:noProof/>
                <w:webHidden/>
              </w:rPr>
              <w:fldChar w:fldCharType="separate"/>
            </w:r>
            <w:r w:rsidR="000718C3">
              <w:rPr>
                <w:noProof/>
                <w:webHidden/>
              </w:rPr>
              <w:t>41</w:t>
            </w:r>
            <w:r w:rsidR="000718C3">
              <w:rPr>
                <w:noProof/>
                <w:webHidden/>
              </w:rPr>
              <w:fldChar w:fldCharType="end"/>
            </w:r>
          </w:hyperlink>
        </w:p>
        <w:p w:rsidR="000718C3" w:rsidRDefault="00BF2897">
          <w:pPr>
            <w:pStyle w:val="23"/>
            <w:tabs>
              <w:tab w:val="left" w:pos="1940"/>
            </w:tabs>
            <w:rPr>
              <w:rFonts w:asciiTheme="minorHAnsi" w:hAnsiTheme="minorHAnsi"/>
              <w:b w:val="0"/>
              <w:noProof/>
            </w:rPr>
          </w:pPr>
          <w:hyperlink w:anchor="_Toc96006781" w:history="1">
            <w:r w:rsidR="000718C3" w:rsidRPr="003857A0">
              <w:rPr>
                <w:rStyle w:val="afb"/>
                <w:noProof/>
              </w:rPr>
              <w:t>Раздел 13.</w:t>
            </w:r>
            <w:r w:rsidR="000718C3">
              <w:rPr>
                <w:rFonts w:asciiTheme="minorHAnsi" w:hAnsiTheme="minorHAnsi"/>
                <w:b w:val="0"/>
                <w:noProof/>
              </w:rPr>
              <w:tab/>
            </w:r>
            <w:r w:rsidR="000718C3" w:rsidRPr="003857A0">
              <w:rPr>
                <w:rStyle w:val="afb"/>
                <w:noProof/>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0718C3">
              <w:rPr>
                <w:noProof/>
                <w:webHidden/>
              </w:rPr>
              <w:tab/>
            </w:r>
            <w:r w:rsidR="000718C3">
              <w:rPr>
                <w:noProof/>
                <w:webHidden/>
              </w:rPr>
              <w:fldChar w:fldCharType="begin"/>
            </w:r>
            <w:r w:rsidR="000718C3">
              <w:rPr>
                <w:noProof/>
                <w:webHidden/>
              </w:rPr>
              <w:instrText xml:space="preserve"> PAGEREF _Toc96006781 \h </w:instrText>
            </w:r>
            <w:r w:rsidR="000718C3">
              <w:rPr>
                <w:noProof/>
                <w:webHidden/>
              </w:rPr>
            </w:r>
            <w:r w:rsidR="000718C3">
              <w:rPr>
                <w:noProof/>
                <w:webHidden/>
              </w:rPr>
              <w:fldChar w:fldCharType="separate"/>
            </w:r>
            <w:r w:rsidR="000718C3">
              <w:rPr>
                <w:noProof/>
                <w:webHidden/>
              </w:rPr>
              <w:t>42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82" w:history="1">
            <w:r w:rsidR="000718C3" w:rsidRPr="003857A0">
              <w:rPr>
                <w:rStyle w:val="afb"/>
                <w:noProof/>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0718C3">
              <w:rPr>
                <w:noProof/>
                <w:webHidden/>
              </w:rPr>
              <w:tab/>
            </w:r>
            <w:r w:rsidR="000718C3">
              <w:rPr>
                <w:noProof/>
                <w:webHidden/>
              </w:rPr>
              <w:fldChar w:fldCharType="begin"/>
            </w:r>
            <w:r w:rsidR="000718C3">
              <w:rPr>
                <w:noProof/>
                <w:webHidden/>
              </w:rPr>
              <w:instrText xml:space="preserve"> PAGEREF _Toc96006782 \h </w:instrText>
            </w:r>
            <w:r w:rsidR="000718C3">
              <w:rPr>
                <w:noProof/>
                <w:webHidden/>
              </w:rPr>
            </w:r>
            <w:r w:rsidR="000718C3">
              <w:rPr>
                <w:noProof/>
                <w:webHidden/>
              </w:rPr>
              <w:fldChar w:fldCharType="separate"/>
            </w:r>
            <w:r w:rsidR="000718C3">
              <w:rPr>
                <w:noProof/>
                <w:webHidden/>
              </w:rPr>
              <w:t>42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83" w:history="1">
            <w:r w:rsidR="000718C3" w:rsidRPr="003857A0">
              <w:rPr>
                <w:rStyle w:val="afb"/>
                <w:noProof/>
              </w:rPr>
              <w:t>б) описание проблем организации газоснабжения источников тепловой энергии</w:t>
            </w:r>
            <w:r w:rsidR="000718C3">
              <w:rPr>
                <w:noProof/>
                <w:webHidden/>
              </w:rPr>
              <w:tab/>
            </w:r>
            <w:r w:rsidR="000718C3">
              <w:rPr>
                <w:noProof/>
                <w:webHidden/>
              </w:rPr>
              <w:fldChar w:fldCharType="begin"/>
            </w:r>
            <w:r w:rsidR="000718C3">
              <w:rPr>
                <w:noProof/>
                <w:webHidden/>
              </w:rPr>
              <w:instrText xml:space="preserve"> PAGEREF _Toc96006783 \h </w:instrText>
            </w:r>
            <w:r w:rsidR="000718C3">
              <w:rPr>
                <w:noProof/>
                <w:webHidden/>
              </w:rPr>
            </w:r>
            <w:r w:rsidR="000718C3">
              <w:rPr>
                <w:noProof/>
                <w:webHidden/>
              </w:rPr>
              <w:fldChar w:fldCharType="separate"/>
            </w:r>
            <w:r w:rsidR="000718C3">
              <w:rPr>
                <w:noProof/>
                <w:webHidden/>
              </w:rPr>
              <w:t>42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84" w:history="1">
            <w:r w:rsidR="000718C3" w:rsidRPr="003857A0">
              <w:rPr>
                <w:rStyle w:val="afb"/>
                <w:noProof/>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0718C3">
              <w:rPr>
                <w:noProof/>
                <w:webHidden/>
              </w:rPr>
              <w:tab/>
            </w:r>
            <w:r w:rsidR="000718C3">
              <w:rPr>
                <w:noProof/>
                <w:webHidden/>
              </w:rPr>
              <w:fldChar w:fldCharType="begin"/>
            </w:r>
            <w:r w:rsidR="000718C3">
              <w:rPr>
                <w:noProof/>
                <w:webHidden/>
              </w:rPr>
              <w:instrText xml:space="preserve"> PAGEREF _Toc96006784 \h </w:instrText>
            </w:r>
            <w:r w:rsidR="000718C3">
              <w:rPr>
                <w:noProof/>
                <w:webHidden/>
              </w:rPr>
            </w:r>
            <w:r w:rsidR="000718C3">
              <w:rPr>
                <w:noProof/>
                <w:webHidden/>
              </w:rPr>
              <w:fldChar w:fldCharType="separate"/>
            </w:r>
            <w:r w:rsidR="000718C3">
              <w:rPr>
                <w:noProof/>
                <w:webHidden/>
              </w:rPr>
              <w:t>42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85" w:history="1">
            <w:r w:rsidR="000718C3" w:rsidRPr="003857A0">
              <w:rPr>
                <w:rStyle w:val="afb"/>
                <w:noProof/>
              </w:rPr>
              <w:t xml:space="preserve">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w:t>
            </w:r>
            <w:r w:rsidR="000718C3" w:rsidRPr="003857A0">
              <w:rPr>
                <w:rStyle w:val="afb"/>
                <w:noProof/>
              </w:rPr>
              <w:lastRenderedPageBreak/>
              <w:t>и тепловой энергии, в части перспективных балансов тепловой мощности в схемах теплоснабжения</w:t>
            </w:r>
            <w:r w:rsidR="000718C3">
              <w:rPr>
                <w:noProof/>
                <w:webHidden/>
              </w:rPr>
              <w:tab/>
            </w:r>
            <w:r w:rsidR="000718C3">
              <w:rPr>
                <w:noProof/>
                <w:webHidden/>
              </w:rPr>
              <w:fldChar w:fldCharType="begin"/>
            </w:r>
            <w:r w:rsidR="000718C3">
              <w:rPr>
                <w:noProof/>
                <w:webHidden/>
              </w:rPr>
              <w:instrText xml:space="preserve"> PAGEREF _Toc96006785 \h </w:instrText>
            </w:r>
            <w:r w:rsidR="000718C3">
              <w:rPr>
                <w:noProof/>
                <w:webHidden/>
              </w:rPr>
            </w:r>
            <w:r w:rsidR="000718C3">
              <w:rPr>
                <w:noProof/>
                <w:webHidden/>
              </w:rPr>
              <w:fldChar w:fldCharType="separate"/>
            </w:r>
            <w:r w:rsidR="000718C3">
              <w:rPr>
                <w:noProof/>
                <w:webHidden/>
              </w:rPr>
              <w:t>42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86" w:history="1">
            <w:r w:rsidR="000718C3" w:rsidRPr="003857A0">
              <w:rPr>
                <w:rStyle w:val="afb"/>
                <w:noProof/>
              </w:rPr>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0718C3">
              <w:rPr>
                <w:noProof/>
                <w:webHidden/>
              </w:rPr>
              <w:tab/>
            </w:r>
            <w:r w:rsidR="000718C3">
              <w:rPr>
                <w:noProof/>
                <w:webHidden/>
              </w:rPr>
              <w:fldChar w:fldCharType="begin"/>
            </w:r>
            <w:r w:rsidR="000718C3">
              <w:rPr>
                <w:noProof/>
                <w:webHidden/>
              </w:rPr>
              <w:instrText xml:space="preserve"> PAGEREF _Toc96006786 \h </w:instrText>
            </w:r>
            <w:r w:rsidR="000718C3">
              <w:rPr>
                <w:noProof/>
                <w:webHidden/>
              </w:rPr>
            </w:r>
            <w:r w:rsidR="000718C3">
              <w:rPr>
                <w:noProof/>
                <w:webHidden/>
              </w:rPr>
              <w:fldChar w:fldCharType="separate"/>
            </w:r>
            <w:r w:rsidR="000718C3">
              <w:rPr>
                <w:noProof/>
                <w:webHidden/>
              </w:rPr>
              <w:t>42</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87" w:history="1">
            <w:r w:rsidR="000718C3" w:rsidRPr="003857A0">
              <w:rPr>
                <w:rStyle w:val="afb"/>
                <w:noProof/>
              </w:rPr>
              <w:t>е)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0718C3">
              <w:rPr>
                <w:noProof/>
                <w:webHidden/>
              </w:rPr>
              <w:tab/>
            </w:r>
            <w:r w:rsidR="000718C3">
              <w:rPr>
                <w:noProof/>
                <w:webHidden/>
              </w:rPr>
              <w:fldChar w:fldCharType="begin"/>
            </w:r>
            <w:r w:rsidR="000718C3">
              <w:rPr>
                <w:noProof/>
                <w:webHidden/>
              </w:rPr>
              <w:instrText xml:space="preserve"> PAGEREF _Toc96006787 \h </w:instrText>
            </w:r>
            <w:r w:rsidR="000718C3">
              <w:rPr>
                <w:noProof/>
                <w:webHidden/>
              </w:rPr>
            </w:r>
            <w:r w:rsidR="000718C3">
              <w:rPr>
                <w:noProof/>
                <w:webHidden/>
              </w:rPr>
              <w:fldChar w:fldCharType="separate"/>
            </w:r>
            <w:r w:rsidR="000718C3">
              <w:rPr>
                <w:noProof/>
                <w:webHidden/>
              </w:rPr>
              <w:t>43</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88" w:history="1">
            <w:r w:rsidR="000718C3" w:rsidRPr="003857A0">
              <w:rPr>
                <w:rStyle w:val="afb"/>
                <w:noProof/>
              </w:rPr>
              <w:t>ж)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0718C3">
              <w:rPr>
                <w:noProof/>
                <w:webHidden/>
              </w:rPr>
              <w:tab/>
            </w:r>
            <w:r w:rsidR="000718C3">
              <w:rPr>
                <w:noProof/>
                <w:webHidden/>
              </w:rPr>
              <w:fldChar w:fldCharType="begin"/>
            </w:r>
            <w:r w:rsidR="000718C3">
              <w:rPr>
                <w:noProof/>
                <w:webHidden/>
              </w:rPr>
              <w:instrText xml:space="preserve"> PAGEREF _Toc96006788 \h </w:instrText>
            </w:r>
            <w:r w:rsidR="000718C3">
              <w:rPr>
                <w:noProof/>
                <w:webHidden/>
              </w:rPr>
            </w:r>
            <w:r w:rsidR="000718C3">
              <w:rPr>
                <w:noProof/>
                <w:webHidden/>
              </w:rPr>
              <w:fldChar w:fldCharType="separate"/>
            </w:r>
            <w:r w:rsidR="000718C3">
              <w:rPr>
                <w:noProof/>
                <w:webHidden/>
              </w:rPr>
              <w:t>43</w:t>
            </w:r>
            <w:r w:rsidR="000718C3">
              <w:rPr>
                <w:noProof/>
                <w:webHidden/>
              </w:rPr>
              <w:fldChar w:fldCharType="end"/>
            </w:r>
          </w:hyperlink>
        </w:p>
        <w:p w:rsidR="000718C3" w:rsidRDefault="00BF2897">
          <w:pPr>
            <w:pStyle w:val="23"/>
            <w:tabs>
              <w:tab w:val="left" w:pos="1791"/>
            </w:tabs>
            <w:rPr>
              <w:rFonts w:asciiTheme="minorHAnsi" w:hAnsiTheme="minorHAnsi"/>
              <w:b w:val="0"/>
              <w:noProof/>
            </w:rPr>
          </w:pPr>
          <w:hyperlink w:anchor="_Toc96006789" w:history="1">
            <w:r w:rsidR="000718C3" w:rsidRPr="003857A0">
              <w:rPr>
                <w:rStyle w:val="afb"/>
                <w:noProof/>
              </w:rPr>
              <w:t>Раздел 14.</w:t>
            </w:r>
            <w:r w:rsidR="000718C3">
              <w:rPr>
                <w:rFonts w:asciiTheme="minorHAnsi" w:hAnsiTheme="minorHAnsi"/>
                <w:b w:val="0"/>
                <w:noProof/>
              </w:rPr>
              <w:tab/>
            </w:r>
            <w:r w:rsidR="000718C3" w:rsidRPr="003857A0">
              <w:rPr>
                <w:rStyle w:val="afb"/>
                <w:noProof/>
              </w:rPr>
              <w:t>Индикаторы развития систем теплоснабжения муниципального образования «рабочий поселок Посевная»</w:t>
            </w:r>
            <w:r w:rsidR="000718C3">
              <w:rPr>
                <w:noProof/>
                <w:webHidden/>
              </w:rPr>
              <w:tab/>
            </w:r>
            <w:r w:rsidR="000718C3">
              <w:rPr>
                <w:noProof/>
                <w:webHidden/>
              </w:rPr>
              <w:fldChar w:fldCharType="begin"/>
            </w:r>
            <w:r w:rsidR="000718C3">
              <w:rPr>
                <w:noProof/>
                <w:webHidden/>
              </w:rPr>
              <w:instrText xml:space="preserve"> PAGEREF _Toc96006789 \h </w:instrText>
            </w:r>
            <w:r w:rsidR="000718C3">
              <w:rPr>
                <w:noProof/>
                <w:webHidden/>
              </w:rPr>
            </w:r>
            <w:r w:rsidR="000718C3">
              <w:rPr>
                <w:noProof/>
                <w:webHidden/>
              </w:rPr>
              <w:fldChar w:fldCharType="separate"/>
            </w:r>
            <w:r w:rsidR="000718C3">
              <w:rPr>
                <w:noProof/>
                <w:webHidden/>
              </w:rPr>
              <w:t>44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0" w:history="1">
            <w:r w:rsidR="000718C3" w:rsidRPr="003857A0">
              <w:rPr>
                <w:rStyle w:val="afb"/>
                <w:noProof/>
              </w:rPr>
              <w:t>а) количество прекращений подачи тепловой энергии, теплоносителя в результате технологических нарушений на тепловых сетях</w:t>
            </w:r>
            <w:r w:rsidR="000718C3">
              <w:rPr>
                <w:noProof/>
                <w:webHidden/>
              </w:rPr>
              <w:tab/>
            </w:r>
            <w:r w:rsidR="000718C3">
              <w:rPr>
                <w:noProof/>
                <w:webHidden/>
              </w:rPr>
              <w:fldChar w:fldCharType="begin"/>
            </w:r>
            <w:r w:rsidR="000718C3">
              <w:rPr>
                <w:noProof/>
                <w:webHidden/>
              </w:rPr>
              <w:instrText xml:space="preserve"> PAGEREF _Toc96006790 \h </w:instrText>
            </w:r>
            <w:r w:rsidR="000718C3">
              <w:rPr>
                <w:noProof/>
                <w:webHidden/>
              </w:rPr>
            </w:r>
            <w:r w:rsidR="000718C3">
              <w:rPr>
                <w:noProof/>
                <w:webHidden/>
              </w:rPr>
              <w:fldChar w:fldCharType="separate"/>
            </w:r>
            <w:r w:rsidR="000718C3">
              <w:rPr>
                <w:noProof/>
                <w:webHidden/>
              </w:rPr>
              <w:t>44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1" w:history="1">
            <w:r w:rsidR="000718C3" w:rsidRPr="003857A0">
              <w:rPr>
                <w:rStyle w:val="afb"/>
                <w:noProof/>
              </w:rPr>
              <w:t>б) количество прекращений подачи тепловой энергии, теплоносителя в результате технологических нарушений на источниках тепловой энергии</w:t>
            </w:r>
            <w:r w:rsidR="000718C3">
              <w:rPr>
                <w:noProof/>
                <w:webHidden/>
              </w:rPr>
              <w:tab/>
            </w:r>
            <w:r w:rsidR="000718C3">
              <w:rPr>
                <w:noProof/>
                <w:webHidden/>
              </w:rPr>
              <w:fldChar w:fldCharType="begin"/>
            </w:r>
            <w:r w:rsidR="000718C3">
              <w:rPr>
                <w:noProof/>
                <w:webHidden/>
              </w:rPr>
              <w:instrText xml:space="preserve"> PAGEREF _Toc96006791 \h </w:instrText>
            </w:r>
            <w:r w:rsidR="000718C3">
              <w:rPr>
                <w:noProof/>
                <w:webHidden/>
              </w:rPr>
            </w:r>
            <w:r w:rsidR="000718C3">
              <w:rPr>
                <w:noProof/>
                <w:webHidden/>
              </w:rPr>
              <w:fldChar w:fldCharType="separate"/>
            </w:r>
            <w:r w:rsidR="000718C3">
              <w:rPr>
                <w:noProof/>
                <w:webHidden/>
              </w:rPr>
              <w:t>44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2" w:history="1">
            <w:r w:rsidR="000718C3" w:rsidRPr="003857A0">
              <w:rPr>
                <w:rStyle w:val="afb"/>
                <w:noProof/>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000718C3">
              <w:rPr>
                <w:noProof/>
                <w:webHidden/>
              </w:rPr>
              <w:tab/>
            </w:r>
            <w:r w:rsidR="000718C3">
              <w:rPr>
                <w:noProof/>
                <w:webHidden/>
              </w:rPr>
              <w:fldChar w:fldCharType="begin"/>
            </w:r>
            <w:r w:rsidR="000718C3">
              <w:rPr>
                <w:noProof/>
                <w:webHidden/>
              </w:rPr>
              <w:instrText xml:space="preserve"> PAGEREF _Toc96006792 \h </w:instrText>
            </w:r>
            <w:r w:rsidR="000718C3">
              <w:rPr>
                <w:noProof/>
                <w:webHidden/>
              </w:rPr>
            </w:r>
            <w:r w:rsidR="000718C3">
              <w:rPr>
                <w:noProof/>
                <w:webHidden/>
              </w:rPr>
              <w:fldChar w:fldCharType="separate"/>
            </w:r>
            <w:r w:rsidR="000718C3">
              <w:rPr>
                <w:noProof/>
                <w:webHidden/>
              </w:rPr>
              <w:t>44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3" w:history="1">
            <w:r w:rsidR="000718C3" w:rsidRPr="003857A0">
              <w:rPr>
                <w:rStyle w:val="afb"/>
                <w:noProof/>
              </w:rPr>
              <w:t>г) отношение величины технологических потерь тепловой энергии, теплоносителя к материальной характеристике тепловой сети</w:t>
            </w:r>
            <w:r w:rsidR="000718C3">
              <w:rPr>
                <w:noProof/>
                <w:webHidden/>
              </w:rPr>
              <w:tab/>
            </w:r>
            <w:r w:rsidR="000718C3">
              <w:rPr>
                <w:noProof/>
                <w:webHidden/>
              </w:rPr>
              <w:fldChar w:fldCharType="begin"/>
            </w:r>
            <w:r w:rsidR="000718C3">
              <w:rPr>
                <w:noProof/>
                <w:webHidden/>
              </w:rPr>
              <w:instrText xml:space="preserve"> PAGEREF _Toc96006793 \h </w:instrText>
            </w:r>
            <w:r w:rsidR="000718C3">
              <w:rPr>
                <w:noProof/>
                <w:webHidden/>
              </w:rPr>
            </w:r>
            <w:r w:rsidR="000718C3">
              <w:rPr>
                <w:noProof/>
                <w:webHidden/>
              </w:rPr>
              <w:fldChar w:fldCharType="separate"/>
            </w:r>
            <w:r w:rsidR="000718C3">
              <w:rPr>
                <w:noProof/>
                <w:webHidden/>
              </w:rPr>
              <w:t>44</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4" w:history="1">
            <w:r w:rsidR="000718C3" w:rsidRPr="003857A0">
              <w:rPr>
                <w:rStyle w:val="afb"/>
                <w:noProof/>
              </w:rPr>
              <w:t>д) коэффициент использования установленной тепловой мощности</w:t>
            </w:r>
            <w:r w:rsidR="000718C3">
              <w:rPr>
                <w:noProof/>
                <w:webHidden/>
              </w:rPr>
              <w:tab/>
            </w:r>
            <w:r w:rsidR="000718C3">
              <w:rPr>
                <w:noProof/>
                <w:webHidden/>
              </w:rPr>
              <w:fldChar w:fldCharType="begin"/>
            </w:r>
            <w:r w:rsidR="000718C3">
              <w:rPr>
                <w:noProof/>
                <w:webHidden/>
              </w:rPr>
              <w:instrText xml:space="preserve"> PAGEREF _Toc96006794 \h </w:instrText>
            </w:r>
            <w:r w:rsidR="000718C3">
              <w:rPr>
                <w:noProof/>
                <w:webHidden/>
              </w:rPr>
            </w:r>
            <w:r w:rsidR="000718C3">
              <w:rPr>
                <w:noProof/>
                <w:webHidden/>
              </w:rPr>
              <w:fldChar w:fldCharType="separate"/>
            </w:r>
            <w:r w:rsidR="000718C3">
              <w:rPr>
                <w:noProof/>
                <w:webHidden/>
              </w:rPr>
              <w:t>45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5" w:history="1">
            <w:r w:rsidR="000718C3" w:rsidRPr="003857A0">
              <w:rPr>
                <w:rStyle w:val="afb"/>
                <w:noProof/>
              </w:rPr>
              <w:t>е) удельная материальная характеристика тепловых сетей, приведенная к расчетной тепловой нагрузке</w:t>
            </w:r>
            <w:r w:rsidR="000718C3">
              <w:rPr>
                <w:noProof/>
                <w:webHidden/>
              </w:rPr>
              <w:tab/>
            </w:r>
            <w:r w:rsidR="000718C3">
              <w:rPr>
                <w:noProof/>
                <w:webHidden/>
              </w:rPr>
              <w:fldChar w:fldCharType="begin"/>
            </w:r>
            <w:r w:rsidR="000718C3">
              <w:rPr>
                <w:noProof/>
                <w:webHidden/>
              </w:rPr>
              <w:instrText xml:space="preserve"> PAGEREF _Toc96006795 \h </w:instrText>
            </w:r>
            <w:r w:rsidR="000718C3">
              <w:rPr>
                <w:noProof/>
                <w:webHidden/>
              </w:rPr>
            </w:r>
            <w:r w:rsidR="000718C3">
              <w:rPr>
                <w:noProof/>
                <w:webHidden/>
              </w:rPr>
              <w:fldChar w:fldCharType="separate"/>
            </w:r>
            <w:r w:rsidR="000718C3">
              <w:rPr>
                <w:noProof/>
                <w:webHidden/>
              </w:rPr>
              <w:t>45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6" w:history="1">
            <w:r w:rsidR="000718C3" w:rsidRPr="003857A0">
              <w:rPr>
                <w:rStyle w:val="afb"/>
                <w:noProof/>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r w:rsidR="000718C3">
              <w:rPr>
                <w:noProof/>
                <w:webHidden/>
              </w:rPr>
              <w:tab/>
            </w:r>
            <w:r w:rsidR="000718C3">
              <w:rPr>
                <w:noProof/>
                <w:webHidden/>
              </w:rPr>
              <w:fldChar w:fldCharType="begin"/>
            </w:r>
            <w:r w:rsidR="000718C3">
              <w:rPr>
                <w:noProof/>
                <w:webHidden/>
              </w:rPr>
              <w:instrText xml:space="preserve"> PAGEREF _Toc96006796 \h </w:instrText>
            </w:r>
            <w:r w:rsidR="000718C3">
              <w:rPr>
                <w:noProof/>
                <w:webHidden/>
              </w:rPr>
            </w:r>
            <w:r w:rsidR="000718C3">
              <w:rPr>
                <w:noProof/>
                <w:webHidden/>
              </w:rPr>
              <w:fldChar w:fldCharType="separate"/>
            </w:r>
            <w:r w:rsidR="000718C3">
              <w:rPr>
                <w:noProof/>
                <w:webHidden/>
              </w:rPr>
              <w:t>45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7" w:history="1">
            <w:r w:rsidR="000718C3" w:rsidRPr="003857A0">
              <w:rPr>
                <w:rStyle w:val="afb"/>
                <w:noProof/>
              </w:rPr>
              <w:t>з) удельный расход условного топлива на отпуск электрической энергии</w:t>
            </w:r>
            <w:r w:rsidR="000718C3">
              <w:rPr>
                <w:noProof/>
                <w:webHidden/>
              </w:rPr>
              <w:tab/>
            </w:r>
            <w:r w:rsidR="000718C3">
              <w:rPr>
                <w:noProof/>
                <w:webHidden/>
              </w:rPr>
              <w:fldChar w:fldCharType="begin"/>
            </w:r>
            <w:r w:rsidR="000718C3">
              <w:rPr>
                <w:noProof/>
                <w:webHidden/>
              </w:rPr>
              <w:instrText xml:space="preserve"> PAGEREF _Toc96006797 \h </w:instrText>
            </w:r>
            <w:r w:rsidR="000718C3">
              <w:rPr>
                <w:noProof/>
                <w:webHidden/>
              </w:rPr>
            </w:r>
            <w:r w:rsidR="000718C3">
              <w:rPr>
                <w:noProof/>
                <w:webHidden/>
              </w:rPr>
              <w:fldChar w:fldCharType="separate"/>
            </w:r>
            <w:r w:rsidR="000718C3">
              <w:rPr>
                <w:noProof/>
                <w:webHidden/>
              </w:rPr>
              <w:t>45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8" w:history="1">
            <w:r w:rsidR="000718C3" w:rsidRPr="003857A0">
              <w:rPr>
                <w:rStyle w:val="afb"/>
                <w:noProof/>
              </w:rP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0718C3">
              <w:rPr>
                <w:noProof/>
                <w:webHidden/>
              </w:rPr>
              <w:tab/>
            </w:r>
            <w:r w:rsidR="000718C3">
              <w:rPr>
                <w:noProof/>
                <w:webHidden/>
              </w:rPr>
              <w:fldChar w:fldCharType="begin"/>
            </w:r>
            <w:r w:rsidR="000718C3">
              <w:rPr>
                <w:noProof/>
                <w:webHidden/>
              </w:rPr>
              <w:instrText xml:space="preserve"> PAGEREF _Toc96006798 \h </w:instrText>
            </w:r>
            <w:r w:rsidR="000718C3">
              <w:rPr>
                <w:noProof/>
                <w:webHidden/>
              </w:rPr>
            </w:r>
            <w:r w:rsidR="000718C3">
              <w:rPr>
                <w:noProof/>
                <w:webHidden/>
              </w:rPr>
              <w:fldChar w:fldCharType="separate"/>
            </w:r>
            <w:r w:rsidR="000718C3">
              <w:rPr>
                <w:noProof/>
                <w:webHidden/>
              </w:rPr>
              <w:t>45</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799" w:history="1">
            <w:r w:rsidR="000718C3" w:rsidRPr="003857A0">
              <w:rPr>
                <w:rStyle w:val="afb"/>
                <w:noProof/>
              </w:rPr>
              <w:t>к) доля отпуска тепловой энергии, осуществляемого потребителям по приборам учета, в общем объеме отпущенной тепловой энергии</w:t>
            </w:r>
            <w:r w:rsidR="000718C3">
              <w:rPr>
                <w:noProof/>
                <w:webHidden/>
              </w:rPr>
              <w:tab/>
            </w:r>
            <w:r w:rsidR="000718C3">
              <w:rPr>
                <w:noProof/>
                <w:webHidden/>
              </w:rPr>
              <w:fldChar w:fldCharType="begin"/>
            </w:r>
            <w:r w:rsidR="000718C3">
              <w:rPr>
                <w:noProof/>
                <w:webHidden/>
              </w:rPr>
              <w:instrText xml:space="preserve"> PAGEREF _Toc96006799 \h </w:instrText>
            </w:r>
            <w:r w:rsidR="000718C3">
              <w:rPr>
                <w:noProof/>
                <w:webHidden/>
              </w:rPr>
            </w:r>
            <w:r w:rsidR="000718C3">
              <w:rPr>
                <w:noProof/>
                <w:webHidden/>
              </w:rPr>
              <w:fldChar w:fldCharType="separate"/>
            </w:r>
            <w:r w:rsidR="000718C3">
              <w:rPr>
                <w:noProof/>
                <w:webHidden/>
              </w:rPr>
              <w:t>46</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800" w:history="1">
            <w:r w:rsidR="000718C3" w:rsidRPr="003857A0">
              <w:rPr>
                <w:rStyle w:val="afb"/>
                <w:noProof/>
              </w:rPr>
              <w:t>л) средневзвешенный (по материальной характеристике) срок эксплуатации тепловых сетей (для каждой системы теплоснабжения)</w:t>
            </w:r>
            <w:r w:rsidR="000718C3">
              <w:rPr>
                <w:noProof/>
                <w:webHidden/>
              </w:rPr>
              <w:tab/>
            </w:r>
            <w:r w:rsidR="000718C3">
              <w:rPr>
                <w:noProof/>
                <w:webHidden/>
              </w:rPr>
              <w:fldChar w:fldCharType="begin"/>
            </w:r>
            <w:r w:rsidR="000718C3">
              <w:rPr>
                <w:noProof/>
                <w:webHidden/>
              </w:rPr>
              <w:instrText xml:space="preserve"> PAGEREF _Toc96006800 \h </w:instrText>
            </w:r>
            <w:r w:rsidR="000718C3">
              <w:rPr>
                <w:noProof/>
                <w:webHidden/>
              </w:rPr>
            </w:r>
            <w:r w:rsidR="000718C3">
              <w:rPr>
                <w:noProof/>
                <w:webHidden/>
              </w:rPr>
              <w:fldChar w:fldCharType="separate"/>
            </w:r>
            <w:r w:rsidR="000718C3">
              <w:rPr>
                <w:noProof/>
                <w:webHidden/>
              </w:rPr>
              <w:t>46</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801" w:history="1">
            <w:r w:rsidR="000718C3" w:rsidRPr="003857A0">
              <w:rPr>
                <w:rStyle w:val="afb"/>
                <w:noProof/>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r w:rsidR="000718C3">
              <w:rPr>
                <w:noProof/>
                <w:webHidden/>
              </w:rPr>
              <w:tab/>
            </w:r>
            <w:r w:rsidR="000718C3">
              <w:rPr>
                <w:noProof/>
                <w:webHidden/>
              </w:rPr>
              <w:fldChar w:fldCharType="begin"/>
            </w:r>
            <w:r w:rsidR="000718C3">
              <w:rPr>
                <w:noProof/>
                <w:webHidden/>
              </w:rPr>
              <w:instrText xml:space="preserve"> PAGEREF _Toc96006801 \h </w:instrText>
            </w:r>
            <w:r w:rsidR="000718C3">
              <w:rPr>
                <w:noProof/>
                <w:webHidden/>
              </w:rPr>
            </w:r>
            <w:r w:rsidR="000718C3">
              <w:rPr>
                <w:noProof/>
                <w:webHidden/>
              </w:rPr>
              <w:fldChar w:fldCharType="separate"/>
            </w:r>
            <w:r w:rsidR="000718C3">
              <w:rPr>
                <w:noProof/>
                <w:webHidden/>
              </w:rPr>
              <w:t>46</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802" w:history="1">
            <w:r w:rsidR="000718C3" w:rsidRPr="003857A0">
              <w:rPr>
                <w:rStyle w:val="afb"/>
                <w:noProof/>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r w:rsidR="000718C3">
              <w:rPr>
                <w:noProof/>
                <w:webHidden/>
              </w:rPr>
              <w:tab/>
            </w:r>
            <w:r w:rsidR="000718C3">
              <w:rPr>
                <w:noProof/>
                <w:webHidden/>
              </w:rPr>
              <w:fldChar w:fldCharType="begin"/>
            </w:r>
            <w:r w:rsidR="000718C3">
              <w:rPr>
                <w:noProof/>
                <w:webHidden/>
              </w:rPr>
              <w:instrText xml:space="preserve"> PAGEREF _Toc96006802 \h </w:instrText>
            </w:r>
            <w:r w:rsidR="000718C3">
              <w:rPr>
                <w:noProof/>
                <w:webHidden/>
              </w:rPr>
            </w:r>
            <w:r w:rsidR="000718C3">
              <w:rPr>
                <w:noProof/>
                <w:webHidden/>
              </w:rPr>
              <w:fldChar w:fldCharType="separate"/>
            </w:r>
            <w:r w:rsidR="000718C3">
              <w:rPr>
                <w:noProof/>
                <w:webHidden/>
              </w:rPr>
              <w:t>46</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803" w:history="1">
            <w:r w:rsidR="000718C3" w:rsidRPr="003857A0">
              <w:rPr>
                <w:rStyle w:val="afb"/>
                <w:noProof/>
              </w:rPr>
              <w:t>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0718C3">
              <w:rPr>
                <w:noProof/>
                <w:webHidden/>
              </w:rPr>
              <w:tab/>
            </w:r>
            <w:r w:rsidR="000718C3">
              <w:rPr>
                <w:noProof/>
                <w:webHidden/>
              </w:rPr>
              <w:fldChar w:fldCharType="begin"/>
            </w:r>
            <w:r w:rsidR="000718C3">
              <w:rPr>
                <w:noProof/>
                <w:webHidden/>
              </w:rPr>
              <w:instrText xml:space="preserve"> PAGEREF _Toc96006803 \h </w:instrText>
            </w:r>
            <w:r w:rsidR="000718C3">
              <w:rPr>
                <w:noProof/>
                <w:webHidden/>
              </w:rPr>
            </w:r>
            <w:r w:rsidR="000718C3">
              <w:rPr>
                <w:noProof/>
                <w:webHidden/>
              </w:rPr>
              <w:fldChar w:fldCharType="separate"/>
            </w:r>
            <w:r w:rsidR="000718C3">
              <w:rPr>
                <w:noProof/>
                <w:webHidden/>
              </w:rPr>
              <w:t>47</w:t>
            </w:r>
            <w:r w:rsidR="000718C3">
              <w:rPr>
                <w:noProof/>
                <w:webHidden/>
              </w:rPr>
              <w:fldChar w:fldCharType="end"/>
            </w:r>
          </w:hyperlink>
        </w:p>
        <w:p w:rsidR="000718C3" w:rsidRDefault="00BF2897">
          <w:pPr>
            <w:pStyle w:val="23"/>
            <w:tabs>
              <w:tab w:val="left" w:pos="1782"/>
            </w:tabs>
            <w:rPr>
              <w:rFonts w:asciiTheme="minorHAnsi" w:hAnsiTheme="minorHAnsi"/>
              <w:b w:val="0"/>
              <w:noProof/>
            </w:rPr>
          </w:pPr>
          <w:hyperlink w:anchor="_Toc96006804" w:history="1">
            <w:r w:rsidR="000718C3" w:rsidRPr="003857A0">
              <w:rPr>
                <w:rStyle w:val="afb"/>
                <w:noProof/>
              </w:rPr>
              <w:t>Раздел 15.</w:t>
            </w:r>
            <w:r w:rsidR="000718C3">
              <w:rPr>
                <w:rFonts w:asciiTheme="minorHAnsi" w:hAnsiTheme="minorHAnsi"/>
                <w:b w:val="0"/>
                <w:noProof/>
              </w:rPr>
              <w:tab/>
            </w:r>
            <w:r w:rsidR="000718C3" w:rsidRPr="003857A0">
              <w:rPr>
                <w:rStyle w:val="afb"/>
                <w:noProof/>
              </w:rPr>
              <w:t>Ценовые (тарифные) последствия</w:t>
            </w:r>
            <w:r w:rsidR="000718C3">
              <w:rPr>
                <w:noProof/>
                <w:webHidden/>
              </w:rPr>
              <w:tab/>
            </w:r>
            <w:r w:rsidR="000718C3">
              <w:rPr>
                <w:noProof/>
                <w:webHidden/>
              </w:rPr>
              <w:fldChar w:fldCharType="begin"/>
            </w:r>
            <w:r w:rsidR="000718C3">
              <w:rPr>
                <w:noProof/>
                <w:webHidden/>
              </w:rPr>
              <w:instrText xml:space="preserve"> PAGEREF _Toc96006804 \h </w:instrText>
            </w:r>
            <w:r w:rsidR="000718C3">
              <w:rPr>
                <w:noProof/>
                <w:webHidden/>
              </w:rPr>
            </w:r>
            <w:r w:rsidR="000718C3">
              <w:rPr>
                <w:noProof/>
                <w:webHidden/>
              </w:rPr>
              <w:fldChar w:fldCharType="separate"/>
            </w:r>
            <w:r w:rsidR="000718C3">
              <w:rPr>
                <w:noProof/>
                <w:webHidden/>
              </w:rPr>
              <w:t>47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805" w:history="1">
            <w:r w:rsidR="000718C3" w:rsidRPr="003857A0">
              <w:rPr>
                <w:rStyle w:val="afb"/>
                <w:noProof/>
              </w:rPr>
              <w:t>а) тарифно-балансовые расчетные модели теплоснабжения потребителей по каждой системе теплоснабжения</w:t>
            </w:r>
            <w:r w:rsidR="000718C3">
              <w:rPr>
                <w:noProof/>
                <w:webHidden/>
              </w:rPr>
              <w:tab/>
            </w:r>
            <w:r w:rsidR="000718C3">
              <w:rPr>
                <w:noProof/>
                <w:webHidden/>
              </w:rPr>
              <w:fldChar w:fldCharType="begin"/>
            </w:r>
            <w:r w:rsidR="000718C3">
              <w:rPr>
                <w:noProof/>
                <w:webHidden/>
              </w:rPr>
              <w:instrText xml:space="preserve"> PAGEREF _Toc96006805 \h </w:instrText>
            </w:r>
            <w:r w:rsidR="000718C3">
              <w:rPr>
                <w:noProof/>
                <w:webHidden/>
              </w:rPr>
            </w:r>
            <w:r w:rsidR="000718C3">
              <w:rPr>
                <w:noProof/>
                <w:webHidden/>
              </w:rPr>
              <w:fldChar w:fldCharType="separate"/>
            </w:r>
            <w:r w:rsidR="000718C3">
              <w:rPr>
                <w:noProof/>
                <w:webHidden/>
              </w:rPr>
              <w:t>47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806" w:history="1">
            <w:r w:rsidR="000718C3" w:rsidRPr="003857A0">
              <w:rPr>
                <w:rStyle w:val="afb"/>
                <w:noProof/>
              </w:rPr>
              <w:t>б) тарифно-балансовые расчетные модели теплоснабжения потребителей по каждой единой теплоснабжающей организации</w:t>
            </w:r>
            <w:r w:rsidR="000718C3">
              <w:rPr>
                <w:noProof/>
                <w:webHidden/>
              </w:rPr>
              <w:tab/>
            </w:r>
            <w:r w:rsidR="000718C3">
              <w:rPr>
                <w:noProof/>
                <w:webHidden/>
              </w:rPr>
              <w:fldChar w:fldCharType="begin"/>
            </w:r>
            <w:r w:rsidR="000718C3">
              <w:rPr>
                <w:noProof/>
                <w:webHidden/>
              </w:rPr>
              <w:instrText xml:space="preserve"> PAGEREF _Toc96006806 \h </w:instrText>
            </w:r>
            <w:r w:rsidR="000718C3">
              <w:rPr>
                <w:noProof/>
                <w:webHidden/>
              </w:rPr>
            </w:r>
            <w:r w:rsidR="000718C3">
              <w:rPr>
                <w:noProof/>
                <w:webHidden/>
              </w:rPr>
              <w:fldChar w:fldCharType="separate"/>
            </w:r>
            <w:r w:rsidR="000718C3">
              <w:rPr>
                <w:noProof/>
                <w:webHidden/>
              </w:rPr>
              <w:t>47</w:t>
            </w:r>
            <w:r w:rsidR="000718C3">
              <w:rPr>
                <w:noProof/>
                <w:webHidden/>
              </w:rPr>
              <w:fldChar w:fldCharType="end"/>
            </w:r>
          </w:hyperlink>
        </w:p>
        <w:p w:rsidR="000718C3" w:rsidRDefault="00BF2897">
          <w:pPr>
            <w:pStyle w:val="33"/>
            <w:tabs>
              <w:tab w:val="right" w:leader="dot" w:pos="9203"/>
            </w:tabs>
            <w:rPr>
              <w:rFonts w:asciiTheme="minorHAnsi" w:hAnsiTheme="minorHAnsi"/>
              <w:i w:val="0"/>
              <w:noProof/>
            </w:rPr>
          </w:pPr>
          <w:hyperlink w:anchor="_Toc96006807" w:history="1">
            <w:r w:rsidR="000718C3" w:rsidRPr="003857A0">
              <w:rPr>
                <w:rStyle w:val="afb"/>
                <w:noProof/>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0718C3">
              <w:rPr>
                <w:noProof/>
                <w:webHidden/>
              </w:rPr>
              <w:tab/>
            </w:r>
            <w:r w:rsidR="000718C3">
              <w:rPr>
                <w:noProof/>
                <w:webHidden/>
              </w:rPr>
              <w:fldChar w:fldCharType="begin"/>
            </w:r>
            <w:r w:rsidR="000718C3">
              <w:rPr>
                <w:noProof/>
                <w:webHidden/>
              </w:rPr>
              <w:instrText xml:space="preserve"> PAGEREF _Toc96006807 \h </w:instrText>
            </w:r>
            <w:r w:rsidR="000718C3">
              <w:rPr>
                <w:noProof/>
                <w:webHidden/>
              </w:rPr>
            </w:r>
            <w:r w:rsidR="000718C3">
              <w:rPr>
                <w:noProof/>
                <w:webHidden/>
              </w:rPr>
              <w:fldChar w:fldCharType="separate"/>
            </w:r>
            <w:r w:rsidR="000718C3">
              <w:rPr>
                <w:noProof/>
                <w:webHidden/>
              </w:rPr>
              <w:t>47</w:t>
            </w:r>
            <w:r w:rsidR="000718C3">
              <w:rPr>
                <w:noProof/>
                <w:webHidden/>
              </w:rPr>
              <w:fldChar w:fldCharType="end"/>
            </w:r>
          </w:hyperlink>
        </w:p>
        <w:p w:rsidR="00B31B03" w:rsidRPr="0006400F" w:rsidRDefault="001F79F8">
          <w:pPr>
            <w:rPr>
              <w:highlight w:val="yellow"/>
            </w:rPr>
          </w:pPr>
          <w:r>
            <w:rPr>
              <w:b/>
              <w:sz w:val="22"/>
              <w:highlight w:val="yellow"/>
            </w:rPr>
            <w:fldChar w:fldCharType="end"/>
          </w:r>
        </w:p>
      </w:sdtContent>
    </w:sdt>
    <w:p w:rsidR="003B3943" w:rsidRPr="00A32EF5" w:rsidRDefault="000F5F13" w:rsidP="00246AF1">
      <w:pPr>
        <w:ind w:firstLine="0"/>
        <w:rPr>
          <w:color w:val="FF0000"/>
          <w:highlight w:val="yellow"/>
        </w:rPr>
      </w:pPr>
      <w:r w:rsidRPr="00A32EF5">
        <w:rPr>
          <w:color w:val="FF0000"/>
          <w:highlight w:val="yellow"/>
        </w:rPr>
        <w:br w:type="page"/>
      </w:r>
    </w:p>
    <w:p w:rsidR="003B3943" w:rsidRPr="00660EB6" w:rsidRDefault="00C20F77" w:rsidP="00AF4001">
      <w:pPr>
        <w:pStyle w:val="afff9"/>
        <w:rPr>
          <w:color w:val="000000" w:themeColor="text1"/>
        </w:rPr>
      </w:pPr>
      <w:bookmarkStart w:id="0" w:name="_Toc96006722"/>
      <w:r w:rsidRPr="00660EB6">
        <w:rPr>
          <w:color w:val="000000" w:themeColor="text1"/>
        </w:rPr>
        <w:lastRenderedPageBreak/>
        <w:t>Введение</w:t>
      </w:r>
      <w:bookmarkEnd w:id="0"/>
    </w:p>
    <w:p w:rsidR="006D781B" w:rsidRPr="00660EB6" w:rsidRDefault="006D781B" w:rsidP="006D781B">
      <w:pPr>
        <w:rPr>
          <w:color w:val="000000" w:themeColor="text1"/>
        </w:rPr>
      </w:pPr>
      <w:r w:rsidRPr="00660EB6">
        <w:rPr>
          <w:color w:val="000000" w:themeColor="text1"/>
        </w:rPr>
        <w:t xml:space="preserve">Развитие систем теплоснабжения поселений в соответствии с требованиями Федерального закона № 190-ФЗ «О теплоснабжении» необходимо для удовлетворения спроса на тепловую энергию и обеспечения надежного теплоснабжения наиболее экономичным способом, внедрения энергосберегающих технологий. Развитие систем теплоснабжения осуществляется на основании схем теплоснабжения. </w:t>
      </w:r>
    </w:p>
    <w:p w:rsidR="006D781B" w:rsidRDefault="005A5516" w:rsidP="006D781B">
      <w:pPr>
        <w:spacing w:after="60"/>
        <w:rPr>
          <w:color w:val="000000" w:themeColor="text1"/>
        </w:rPr>
      </w:pPr>
      <w:r w:rsidRPr="00660EB6">
        <w:rPr>
          <w:color w:val="000000" w:themeColor="text1"/>
        </w:rPr>
        <w:t>С</w:t>
      </w:r>
      <w:r w:rsidR="006D781B" w:rsidRPr="00660EB6">
        <w:rPr>
          <w:color w:val="000000" w:themeColor="text1"/>
        </w:rPr>
        <w:t xml:space="preserve">хемы теплоснабжения муниципального образования </w:t>
      </w:r>
      <w:r w:rsidR="00A32EF5" w:rsidRPr="00660EB6">
        <w:rPr>
          <w:color w:val="000000" w:themeColor="text1"/>
          <w:szCs w:val="24"/>
        </w:rPr>
        <w:t>«рабочий поселок Посевная»</w:t>
      </w:r>
      <w:r w:rsidR="00A32EF5" w:rsidRPr="00660EB6">
        <w:rPr>
          <w:color w:val="000000" w:themeColor="text1"/>
        </w:rPr>
        <w:t xml:space="preserve"> </w:t>
      </w:r>
      <w:proofErr w:type="spellStart"/>
      <w:r w:rsidR="00A32EF5" w:rsidRPr="00660EB6">
        <w:rPr>
          <w:color w:val="000000" w:themeColor="text1"/>
        </w:rPr>
        <w:t>Черепановского</w:t>
      </w:r>
      <w:proofErr w:type="spellEnd"/>
      <w:r w:rsidR="00A32EF5" w:rsidRPr="00660EB6">
        <w:rPr>
          <w:color w:val="000000" w:themeColor="text1"/>
        </w:rPr>
        <w:t xml:space="preserve"> </w:t>
      </w:r>
      <w:r w:rsidR="007638D7" w:rsidRPr="00660EB6">
        <w:rPr>
          <w:color w:val="000000" w:themeColor="text1"/>
        </w:rPr>
        <w:t>района</w:t>
      </w:r>
      <w:r w:rsidR="0006592B">
        <w:rPr>
          <w:color w:val="000000" w:themeColor="text1"/>
        </w:rPr>
        <w:t xml:space="preserve"> </w:t>
      </w:r>
      <w:r w:rsidR="00A32EF5" w:rsidRPr="00660EB6">
        <w:rPr>
          <w:color w:val="000000" w:themeColor="text1"/>
        </w:rPr>
        <w:t>Новосибирской</w:t>
      </w:r>
      <w:r w:rsidR="007638D7" w:rsidRPr="00660EB6">
        <w:rPr>
          <w:color w:val="000000" w:themeColor="text1"/>
        </w:rPr>
        <w:t xml:space="preserve"> области</w:t>
      </w:r>
      <w:r w:rsidR="006D781B" w:rsidRPr="00660EB6">
        <w:rPr>
          <w:color w:val="000000" w:themeColor="text1"/>
        </w:rPr>
        <w:t xml:space="preserve"> на период до </w:t>
      </w:r>
      <w:r w:rsidR="007638D7" w:rsidRPr="00660EB6">
        <w:rPr>
          <w:color w:val="000000" w:themeColor="text1"/>
        </w:rPr>
        <w:t>20</w:t>
      </w:r>
      <w:r w:rsidR="009C72B1">
        <w:rPr>
          <w:color w:val="000000" w:themeColor="text1"/>
        </w:rPr>
        <w:t>32</w:t>
      </w:r>
      <w:r w:rsidR="006D781B" w:rsidRPr="00660EB6">
        <w:rPr>
          <w:color w:val="000000" w:themeColor="text1"/>
        </w:rPr>
        <w:t xml:space="preserve"> г. разработана в соответствии со следующими документами: </w:t>
      </w:r>
    </w:p>
    <w:p w:rsidR="009C72B1" w:rsidRPr="009572ED" w:rsidRDefault="009C72B1" w:rsidP="009C72B1">
      <w:pPr>
        <w:pStyle w:val="afffffa"/>
        <w:numPr>
          <w:ilvl w:val="0"/>
          <w:numId w:val="32"/>
        </w:numPr>
        <w:ind w:left="709" w:hanging="283"/>
      </w:pPr>
      <w:r w:rsidRPr="009572ED">
        <w:t>Федеральный закон от 27</w:t>
      </w:r>
      <w:r>
        <w:t>.07.2010</w:t>
      </w:r>
      <w:r w:rsidRPr="009572ED">
        <w:t xml:space="preserve"> № 190-ФЗ </w:t>
      </w:r>
      <w:r w:rsidRPr="00E72FE6">
        <w:t>(редакция, действующая с 1 сентября 2021 года)</w:t>
      </w:r>
      <w:r w:rsidRPr="009572ED">
        <w:t xml:space="preserve"> «О теплоснабжении»;</w:t>
      </w:r>
    </w:p>
    <w:p w:rsidR="009C72B1" w:rsidRPr="009572ED" w:rsidRDefault="009C72B1" w:rsidP="009C72B1">
      <w:pPr>
        <w:pStyle w:val="afffffa"/>
        <w:numPr>
          <w:ilvl w:val="0"/>
          <w:numId w:val="32"/>
        </w:numPr>
        <w:ind w:left="709" w:hanging="283"/>
      </w:pPr>
      <w:r w:rsidRPr="009572ED">
        <w:t>Постановление правительства РФ от 22</w:t>
      </w:r>
      <w:r>
        <w:t>.02.2012 № 154</w:t>
      </w:r>
      <w:r w:rsidRPr="009572ED">
        <w:t xml:space="preserve"> «О требованиях к схемам теплоснабжения, порядку их разработки и утверждения»</w:t>
      </w:r>
      <w:r w:rsidRPr="00BB2FF8">
        <w:t xml:space="preserve"> (с изменениями на 16 марта 2019 года)</w:t>
      </w:r>
      <w:r w:rsidRPr="009572ED">
        <w:t>;</w:t>
      </w:r>
    </w:p>
    <w:p w:rsidR="009C72B1" w:rsidRPr="009572ED" w:rsidRDefault="009C72B1" w:rsidP="009C72B1">
      <w:pPr>
        <w:pStyle w:val="afffffa"/>
        <w:numPr>
          <w:ilvl w:val="0"/>
          <w:numId w:val="32"/>
        </w:numPr>
        <w:ind w:left="709" w:hanging="283"/>
      </w:pPr>
      <w:r w:rsidRPr="009572ED">
        <w:t>Техническое задание на разработку схемы теплоснабжения;</w:t>
      </w:r>
    </w:p>
    <w:p w:rsidR="009C72B1" w:rsidRDefault="009C72B1" w:rsidP="009C72B1">
      <w:pPr>
        <w:pStyle w:val="afffffa"/>
        <w:numPr>
          <w:ilvl w:val="0"/>
          <w:numId w:val="32"/>
        </w:numPr>
        <w:spacing w:after="0"/>
        <w:ind w:left="709" w:hanging="283"/>
        <w:rPr>
          <w:lang w:val="ru-RU"/>
        </w:rPr>
      </w:pPr>
      <w:r w:rsidRPr="009572ED">
        <w:t xml:space="preserve">Приказ </w:t>
      </w:r>
      <w:r>
        <w:t>Минэнерго</w:t>
      </w:r>
      <w:r w:rsidRPr="009572ED">
        <w:t xml:space="preserve"> России № 565</w:t>
      </w:r>
      <w:r>
        <w:t xml:space="preserve">, </w:t>
      </w:r>
      <w:proofErr w:type="spellStart"/>
      <w:r>
        <w:t>Минрегиона</w:t>
      </w:r>
      <w:proofErr w:type="spellEnd"/>
      <w:r>
        <w:t xml:space="preserve"> России №</w:t>
      </w:r>
      <w:r w:rsidRPr="009572ED">
        <w:t xml:space="preserve"> 667</w:t>
      </w:r>
      <w:r>
        <w:t xml:space="preserve"> от 29.12.2012</w:t>
      </w:r>
      <w:r w:rsidRPr="009572ED">
        <w:t xml:space="preserve"> «О</w:t>
      </w:r>
      <w:r>
        <w:t>б утверждении</w:t>
      </w:r>
      <w:r w:rsidRPr="009572ED">
        <w:t xml:space="preserve"> методических рекомендациях по разработке схем теплоснабжения»;</w:t>
      </w:r>
    </w:p>
    <w:p w:rsidR="009C72B1" w:rsidRPr="00D54855" w:rsidRDefault="009C72B1" w:rsidP="009C72B1">
      <w:pPr>
        <w:numPr>
          <w:ilvl w:val="0"/>
          <w:numId w:val="32"/>
        </w:numPr>
        <w:spacing w:after="0"/>
        <w:ind w:left="709" w:hanging="283"/>
        <w:rPr>
          <w:szCs w:val="28"/>
        </w:rPr>
      </w:pPr>
      <w:r>
        <w:t>Приказ Министерства энергетики Российской Федерации от 05.03.2019 № 212 «Об утверждении Методических указаний по разработке схем теплоснабжения»;</w:t>
      </w:r>
    </w:p>
    <w:p w:rsidR="009C72B1" w:rsidRPr="009572ED" w:rsidRDefault="009C72B1" w:rsidP="009C72B1">
      <w:pPr>
        <w:pStyle w:val="afffffa"/>
        <w:numPr>
          <w:ilvl w:val="0"/>
          <w:numId w:val="32"/>
        </w:numPr>
        <w:ind w:left="709" w:hanging="283"/>
      </w:pPr>
      <w:r w:rsidRPr="009572ED">
        <w:t>Федеральны</w:t>
      </w:r>
      <w:r>
        <w:t>й закон от 23.11.2009 № 261-</w:t>
      </w:r>
      <w:r w:rsidRPr="009572ED">
        <w:t>ФЗ</w:t>
      </w:r>
      <w:r>
        <w:rPr>
          <w:lang w:val="ru-RU"/>
        </w:rPr>
        <w:t xml:space="preserve"> </w:t>
      </w:r>
      <w:r w:rsidRPr="009572ED">
        <w:t>«Об энергосбережении и повышении энергетической эффективности и о внесении изменений в отдельные акты Российской Федерации»</w:t>
      </w:r>
      <w:r w:rsidRPr="009F36C0">
        <w:t xml:space="preserve"> (с изменениями на 11 июня 2021 года)</w:t>
      </w:r>
      <w:r w:rsidRPr="009572ED">
        <w:t>;</w:t>
      </w:r>
    </w:p>
    <w:p w:rsidR="009C72B1" w:rsidRPr="009572ED" w:rsidRDefault="009C72B1" w:rsidP="009C72B1">
      <w:pPr>
        <w:pStyle w:val="afffffa"/>
        <w:numPr>
          <w:ilvl w:val="0"/>
          <w:numId w:val="32"/>
        </w:numPr>
        <w:ind w:left="709" w:hanging="283"/>
      </w:pPr>
      <w:r>
        <w:t>«</w:t>
      </w:r>
      <w:r w:rsidRPr="009572ED">
        <w:t>Градостроительный Кодекс Росс</w:t>
      </w:r>
      <w:r>
        <w:t>ийской Федерации» от 29.12.2004 № 190-ФЗ</w:t>
      </w:r>
      <w:r>
        <w:rPr>
          <w:lang w:val="ru-RU"/>
        </w:rPr>
        <w:t xml:space="preserve"> </w:t>
      </w:r>
      <w:r w:rsidRPr="009F36C0">
        <w:t>(редакция, действующая с 1 октября 2021 года)</w:t>
      </w:r>
      <w:r>
        <w:t>;</w:t>
      </w:r>
    </w:p>
    <w:p w:rsidR="009C72B1" w:rsidRPr="009572ED" w:rsidRDefault="009C72B1" w:rsidP="009C72B1">
      <w:pPr>
        <w:pStyle w:val="afffffa"/>
        <w:numPr>
          <w:ilvl w:val="0"/>
          <w:numId w:val="32"/>
        </w:numPr>
        <w:ind w:left="709" w:hanging="283"/>
      </w:pPr>
      <w:r w:rsidRPr="009572ED">
        <w:t>РД-10-ВЭП «Методические основы разработки схем теплоснабжения поселений и промышленных узлов Российской Федерации», вв</w:t>
      </w:r>
      <w:r>
        <w:t>еденные в действие с 22.05.2006</w:t>
      </w:r>
      <w:r>
        <w:rPr>
          <w:lang w:val="ru-RU"/>
        </w:rPr>
        <w:t>;</w:t>
      </w:r>
    </w:p>
    <w:p w:rsidR="009C72B1" w:rsidRPr="009572ED" w:rsidRDefault="009C72B1" w:rsidP="009C72B1">
      <w:pPr>
        <w:pStyle w:val="afffffa"/>
        <w:numPr>
          <w:ilvl w:val="0"/>
          <w:numId w:val="32"/>
        </w:numPr>
        <w:ind w:left="709" w:hanging="283"/>
      </w:pPr>
      <w:r w:rsidRPr="003405DF">
        <w:t>СП 89.13330.2016 Котельные установки. Актуализированная редакция СНиП 11-35-76</w:t>
      </w:r>
      <w:r>
        <w:rPr>
          <w:lang w:val="ru-RU"/>
        </w:rPr>
        <w:t>;</w:t>
      </w:r>
    </w:p>
    <w:p w:rsidR="009C72B1" w:rsidRPr="009572ED" w:rsidRDefault="009C72B1" w:rsidP="009C72B1">
      <w:pPr>
        <w:pStyle w:val="afffffa"/>
        <w:numPr>
          <w:ilvl w:val="0"/>
          <w:numId w:val="32"/>
        </w:numPr>
        <w:ind w:left="709" w:hanging="283"/>
      </w:pPr>
      <w:r>
        <w:t>СП 124 133302012 Тепловые сети. Актуализированная редакция СНиП 41-02-2003 (с</w:t>
      </w:r>
      <w:r>
        <w:rPr>
          <w:lang w:val="ru-RU"/>
        </w:rPr>
        <w:t xml:space="preserve"> изменением</w:t>
      </w:r>
      <w:r>
        <w:t xml:space="preserve"> </w:t>
      </w:r>
      <w:r>
        <w:rPr>
          <w:lang w:val="ru-RU"/>
        </w:rPr>
        <w:t>№</w:t>
      </w:r>
      <w:r>
        <w:t xml:space="preserve"> 1)</w:t>
      </w:r>
      <w:r>
        <w:rPr>
          <w:lang w:val="ru-RU"/>
        </w:rPr>
        <w:t>;</w:t>
      </w:r>
    </w:p>
    <w:p w:rsidR="009C72B1" w:rsidRPr="009572ED" w:rsidRDefault="009C72B1" w:rsidP="009C72B1">
      <w:pPr>
        <w:pStyle w:val="afffffa"/>
        <w:numPr>
          <w:ilvl w:val="0"/>
          <w:numId w:val="32"/>
        </w:numPr>
        <w:ind w:left="709" w:hanging="283"/>
      </w:pPr>
      <w:r w:rsidRPr="00F36F46">
        <w:t>СП 131.13330.2020 Строительная климатология</w:t>
      </w:r>
      <w:r>
        <w:rPr>
          <w:lang w:val="ru-RU"/>
        </w:rPr>
        <w:t>.</w:t>
      </w:r>
      <w:r w:rsidRPr="00F36F46">
        <w:t xml:space="preserve"> </w:t>
      </w:r>
      <w:r>
        <w:t xml:space="preserve">Актуализированная редакция </w:t>
      </w:r>
      <w:r w:rsidRPr="00F36F46">
        <w:t>СНИП 23-01-99</w:t>
      </w:r>
      <w:r>
        <w:rPr>
          <w:lang w:val="ru-RU"/>
        </w:rPr>
        <w:t>;</w:t>
      </w:r>
    </w:p>
    <w:p w:rsidR="009C72B1" w:rsidRPr="009572ED" w:rsidRDefault="009C72B1" w:rsidP="009C72B1">
      <w:pPr>
        <w:pStyle w:val="afffffa"/>
        <w:numPr>
          <w:ilvl w:val="0"/>
          <w:numId w:val="32"/>
        </w:numPr>
        <w:ind w:left="709" w:hanging="283"/>
      </w:pPr>
      <w:r w:rsidRPr="009572ED">
        <w:t>ГОСТ 30494-</w:t>
      </w:r>
      <w:r>
        <w:t>2011</w:t>
      </w:r>
      <w:r w:rsidRPr="009572ED">
        <w:t xml:space="preserve"> «Здания жилые и общественные. Параметры микроклимата в помещениях»</w:t>
      </w:r>
      <w:r>
        <w:rPr>
          <w:lang w:val="ru-RU"/>
        </w:rPr>
        <w:t>;</w:t>
      </w:r>
    </w:p>
    <w:p w:rsidR="009C72B1" w:rsidRDefault="009C72B1" w:rsidP="009C72B1">
      <w:pPr>
        <w:pStyle w:val="afffffa"/>
        <w:numPr>
          <w:ilvl w:val="0"/>
          <w:numId w:val="32"/>
        </w:numPr>
        <w:spacing w:after="0"/>
        <w:ind w:left="709" w:hanging="283"/>
      </w:pPr>
      <w:r>
        <w:t xml:space="preserve">ГОСТ 30732-2020 </w:t>
      </w:r>
      <w:r w:rsidRPr="009572ED">
        <w:t>«</w:t>
      </w:r>
      <w:r>
        <w:t>Трубы и фасонные изделия стальные с тепловой изоляцией из</w:t>
      </w:r>
      <w:r>
        <w:rPr>
          <w:lang w:val="ru-RU"/>
        </w:rPr>
        <w:t xml:space="preserve"> </w:t>
      </w:r>
      <w:proofErr w:type="spellStart"/>
      <w:r>
        <w:t>пенополиуретана</w:t>
      </w:r>
      <w:proofErr w:type="spellEnd"/>
      <w:r>
        <w:t xml:space="preserve"> с защитной оболочкой.</w:t>
      </w:r>
      <w:r w:rsidRPr="004C574F">
        <w:t xml:space="preserve"> Технические условия»</w:t>
      </w:r>
      <w:r>
        <w:rPr>
          <w:lang w:val="ru-RU"/>
        </w:rPr>
        <w:t>;</w:t>
      </w:r>
    </w:p>
    <w:p w:rsidR="009C72B1" w:rsidRDefault="009C72B1" w:rsidP="009C72B1">
      <w:pPr>
        <w:numPr>
          <w:ilvl w:val="0"/>
          <w:numId w:val="32"/>
        </w:numPr>
        <w:spacing w:after="0"/>
        <w:ind w:left="709" w:hanging="283"/>
      </w:pPr>
      <w:r w:rsidRPr="00660EB6">
        <w:rPr>
          <w:color w:val="000000" w:themeColor="text1"/>
        </w:rPr>
        <w:t xml:space="preserve">Генеральный план муниципального образования «рабочий поселок Посевная» </w:t>
      </w:r>
      <w:proofErr w:type="spellStart"/>
      <w:r w:rsidRPr="00660EB6">
        <w:rPr>
          <w:color w:val="000000" w:themeColor="text1"/>
        </w:rPr>
        <w:t>Черепановского</w:t>
      </w:r>
      <w:proofErr w:type="spellEnd"/>
      <w:r w:rsidRPr="00660EB6">
        <w:rPr>
          <w:color w:val="000000" w:themeColor="text1"/>
        </w:rPr>
        <w:t xml:space="preserve"> района Новосибирской области</w:t>
      </w:r>
      <w:r>
        <w:t>.</w:t>
      </w:r>
    </w:p>
    <w:p w:rsidR="006D781B" w:rsidRPr="00660EB6" w:rsidRDefault="006D781B" w:rsidP="00E63DED">
      <w:pPr>
        <w:pStyle w:val="S"/>
        <w:numPr>
          <w:ilvl w:val="0"/>
          <w:numId w:val="11"/>
        </w:numPr>
        <w:tabs>
          <w:tab w:val="left" w:pos="851"/>
        </w:tabs>
        <w:spacing w:after="60" w:line="276" w:lineRule="auto"/>
        <w:ind w:left="0" w:firstLine="567"/>
        <w:rPr>
          <w:color w:val="000000" w:themeColor="text1"/>
        </w:rPr>
      </w:pPr>
      <w:r w:rsidRPr="00660EB6">
        <w:rPr>
          <w:color w:val="000000" w:themeColor="text1"/>
        </w:rPr>
        <w:t xml:space="preserve">проектная и исполнительная документация по источникам тепла, тепловым сетям (ТС), тепловым пунктам; </w:t>
      </w:r>
    </w:p>
    <w:p w:rsidR="006D781B" w:rsidRPr="00660EB6" w:rsidRDefault="006D781B" w:rsidP="00E63DED">
      <w:pPr>
        <w:pStyle w:val="S"/>
        <w:numPr>
          <w:ilvl w:val="0"/>
          <w:numId w:val="11"/>
        </w:numPr>
        <w:tabs>
          <w:tab w:val="left" w:pos="851"/>
        </w:tabs>
        <w:spacing w:after="60" w:line="276" w:lineRule="auto"/>
        <w:ind w:left="0" w:firstLine="567"/>
        <w:rPr>
          <w:color w:val="000000" w:themeColor="text1"/>
        </w:rPr>
      </w:pPr>
      <w:r w:rsidRPr="00660EB6">
        <w:rPr>
          <w:color w:val="000000" w:themeColor="text1"/>
        </w:rPr>
        <w:t xml:space="preserve">эксплуатационная документация (расчетные температурные графики, гидравлические режимы, данные по присоединенным тепловым нагрузкам, их видам и т.п.); </w:t>
      </w:r>
    </w:p>
    <w:p w:rsidR="006D781B" w:rsidRPr="00660EB6" w:rsidRDefault="006D781B" w:rsidP="00E63DED">
      <w:pPr>
        <w:pStyle w:val="S"/>
        <w:numPr>
          <w:ilvl w:val="0"/>
          <w:numId w:val="11"/>
        </w:numPr>
        <w:tabs>
          <w:tab w:val="left" w:pos="851"/>
        </w:tabs>
        <w:spacing w:after="60" w:line="276" w:lineRule="auto"/>
        <w:ind w:left="0" w:firstLine="567"/>
        <w:rPr>
          <w:color w:val="000000" w:themeColor="text1"/>
        </w:rPr>
      </w:pPr>
      <w:r w:rsidRPr="00660EB6">
        <w:rPr>
          <w:color w:val="000000" w:themeColor="text1"/>
        </w:rPr>
        <w:lastRenderedPageBreak/>
        <w:t xml:space="preserve">конструктивные данные по видам прокладки и типам применяемых теплоизоляционных конструкций, сроки эксплуатации тепловых сетей; </w:t>
      </w:r>
    </w:p>
    <w:p w:rsidR="006D781B" w:rsidRPr="00660EB6" w:rsidRDefault="006D781B" w:rsidP="00E63DED">
      <w:pPr>
        <w:pStyle w:val="S"/>
        <w:numPr>
          <w:ilvl w:val="0"/>
          <w:numId w:val="11"/>
        </w:numPr>
        <w:tabs>
          <w:tab w:val="left" w:pos="851"/>
        </w:tabs>
        <w:spacing w:after="60" w:line="276" w:lineRule="auto"/>
        <w:ind w:left="0" w:firstLine="567"/>
        <w:rPr>
          <w:color w:val="000000" w:themeColor="text1"/>
        </w:rPr>
      </w:pPr>
      <w:r w:rsidRPr="00660EB6">
        <w:rPr>
          <w:color w:val="000000" w:themeColor="text1"/>
        </w:rPr>
        <w:t xml:space="preserve">данные технологического и коммерческого учета потребления топлива, отпуска и потребления тепловой энергии, теплоносителя, электроэнергии, измерений по приборам контроля режимов отпуска и потребления топлива, тепловой, электрической энергии и воды (расход, давление, температура); </w:t>
      </w:r>
    </w:p>
    <w:p w:rsidR="006D781B" w:rsidRPr="00660EB6" w:rsidRDefault="006D781B" w:rsidP="00E63DED">
      <w:pPr>
        <w:pStyle w:val="S"/>
        <w:numPr>
          <w:ilvl w:val="0"/>
          <w:numId w:val="11"/>
        </w:numPr>
        <w:tabs>
          <w:tab w:val="left" w:pos="851"/>
        </w:tabs>
        <w:spacing w:after="60" w:line="276" w:lineRule="auto"/>
        <w:ind w:left="0" w:firstLine="567"/>
        <w:rPr>
          <w:color w:val="000000" w:themeColor="text1"/>
        </w:rPr>
      </w:pPr>
      <w:r w:rsidRPr="00660EB6">
        <w:rPr>
          <w:color w:val="000000" w:themeColor="text1"/>
        </w:rPr>
        <w:t xml:space="preserve">документы по хозяйственной и финансовой деятельности (действующие нормы и нормативы, тарифы и их составляющие, лимиты потребления, договоры на поставку топливно-энергетических ресурсов (ТЭР) и на пользование тепловой энергией, водой); </w:t>
      </w:r>
    </w:p>
    <w:p w:rsidR="006D781B" w:rsidRPr="00660EB6" w:rsidRDefault="006D781B" w:rsidP="00E63DED">
      <w:pPr>
        <w:pStyle w:val="S"/>
        <w:numPr>
          <w:ilvl w:val="0"/>
          <w:numId w:val="11"/>
        </w:numPr>
        <w:tabs>
          <w:tab w:val="left" w:pos="851"/>
        </w:tabs>
        <w:spacing w:after="60" w:line="276" w:lineRule="auto"/>
        <w:ind w:left="0" w:firstLine="567"/>
        <w:rPr>
          <w:color w:val="000000" w:themeColor="text1"/>
        </w:rPr>
      </w:pPr>
      <w:r w:rsidRPr="00660EB6">
        <w:rPr>
          <w:color w:val="000000" w:themeColor="text1"/>
        </w:rPr>
        <w:t xml:space="preserve">данные потребления ТЭР на собственные нужды, по потерям ТЭР и т.д.); </w:t>
      </w:r>
    </w:p>
    <w:p w:rsidR="006D781B" w:rsidRPr="00660EB6" w:rsidRDefault="006D781B" w:rsidP="00E63DED">
      <w:pPr>
        <w:pStyle w:val="S"/>
        <w:numPr>
          <w:ilvl w:val="0"/>
          <w:numId w:val="11"/>
        </w:numPr>
        <w:tabs>
          <w:tab w:val="left" w:pos="851"/>
        </w:tabs>
        <w:spacing w:after="60" w:line="276" w:lineRule="auto"/>
        <w:ind w:left="0" w:firstLine="567"/>
        <w:rPr>
          <w:color w:val="000000" w:themeColor="text1"/>
        </w:rPr>
      </w:pPr>
      <w:r w:rsidRPr="00660EB6">
        <w:rPr>
          <w:color w:val="000000" w:themeColor="text1"/>
        </w:rPr>
        <w:t xml:space="preserve">статистическая отчетность организации о выработке и отпуске тепловой энергии и использовании ТЭР в натуральном и стоимостном выражении; </w:t>
      </w:r>
    </w:p>
    <w:p w:rsidR="006D781B" w:rsidRPr="00660EB6" w:rsidRDefault="006D781B" w:rsidP="00E63DED">
      <w:pPr>
        <w:pStyle w:val="S"/>
        <w:numPr>
          <w:ilvl w:val="0"/>
          <w:numId w:val="11"/>
        </w:numPr>
        <w:tabs>
          <w:tab w:val="left" w:pos="851"/>
        </w:tabs>
        <w:spacing w:after="60" w:line="276" w:lineRule="auto"/>
        <w:ind w:left="0" w:firstLine="567"/>
        <w:rPr>
          <w:color w:val="000000" w:themeColor="text1"/>
        </w:rPr>
      </w:pPr>
      <w:r w:rsidRPr="00660EB6">
        <w:rPr>
          <w:color w:val="000000" w:themeColor="text1"/>
        </w:rPr>
        <w:t>инвестиционные программы теплоснабжа</w:t>
      </w:r>
      <w:r w:rsidR="007638D7" w:rsidRPr="00660EB6">
        <w:rPr>
          <w:color w:val="000000" w:themeColor="text1"/>
        </w:rPr>
        <w:t>ющих и теплосетевых организаций.</w:t>
      </w:r>
    </w:p>
    <w:p w:rsidR="006D781B" w:rsidRPr="00660EB6" w:rsidRDefault="006D781B" w:rsidP="00CE3BC4">
      <w:pPr>
        <w:rPr>
          <w:color w:val="000000" w:themeColor="text1"/>
        </w:rPr>
      </w:pPr>
      <w:r w:rsidRPr="00660EB6">
        <w:rPr>
          <w:color w:val="000000" w:themeColor="text1"/>
        </w:rPr>
        <w:t>Схема теплоснабжения разработана в целях удовлетворения спроса на тепловую энергию и теплоноситель, обеспечения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w:t>
      </w:r>
      <w:r w:rsidR="00ED5C4E" w:rsidRPr="00660EB6">
        <w:rPr>
          <w:color w:val="000000" w:themeColor="text1"/>
        </w:rPr>
        <w:t xml:space="preserve"> энергосберегающих технологий. </w:t>
      </w:r>
    </w:p>
    <w:p w:rsidR="006D781B" w:rsidRPr="00660EB6" w:rsidRDefault="006D781B" w:rsidP="00CE3BC4">
      <w:pPr>
        <w:rPr>
          <w:color w:val="000000" w:themeColor="text1"/>
        </w:rPr>
      </w:pPr>
      <w:r w:rsidRPr="00660EB6">
        <w:rPr>
          <w:color w:val="000000" w:themeColor="text1"/>
        </w:rPr>
        <w:t xml:space="preserve">При разработке схемы теплоснабжения были соблюдены требования нормативно правовых актов </w:t>
      </w:r>
      <w:proofErr w:type="spellStart"/>
      <w:r w:rsidR="00A32EF5" w:rsidRPr="00660EB6">
        <w:rPr>
          <w:color w:val="000000" w:themeColor="text1"/>
        </w:rPr>
        <w:t>Черепановского</w:t>
      </w:r>
      <w:proofErr w:type="spellEnd"/>
      <w:r w:rsidR="00A32EF5" w:rsidRPr="00660EB6">
        <w:rPr>
          <w:color w:val="000000" w:themeColor="text1"/>
        </w:rPr>
        <w:t xml:space="preserve"> района Новосибирской области </w:t>
      </w:r>
      <w:r w:rsidRPr="00660EB6">
        <w:rPr>
          <w:color w:val="000000" w:themeColor="text1"/>
        </w:rPr>
        <w:t xml:space="preserve">на расчетный срок до </w:t>
      </w:r>
      <w:r w:rsidR="007638D7" w:rsidRPr="00660EB6">
        <w:rPr>
          <w:color w:val="000000" w:themeColor="text1"/>
        </w:rPr>
        <w:t>20</w:t>
      </w:r>
      <w:r w:rsidR="009C72B1">
        <w:rPr>
          <w:color w:val="000000" w:themeColor="text1"/>
        </w:rPr>
        <w:t>32</w:t>
      </w:r>
      <w:r w:rsidRPr="00660EB6">
        <w:rPr>
          <w:color w:val="000000" w:themeColor="text1"/>
        </w:rPr>
        <w:t xml:space="preserve"> года и с соблюдением следующих принципов: </w:t>
      </w:r>
    </w:p>
    <w:p w:rsidR="006D781B" w:rsidRPr="00660EB6" w:rsidRDefault="006D781B" w:rsidP="00E63DED">
      <w:pPr>
        <w:pStyle w:val="af3"/>
        <w:numPr>
          <w:ilvl w:val="0"/>
          <w:numId w:val="12"/>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обеспечение безопасности и надежности системы теплоснабжения потребителей в соответствии с требованиями технических регламентов; </w:t>
      </w:r>
    </w:p>
    <w:p w:rsidR="006D781B" w:rsidRPr="00660EB6" w:rsidRDefault="006D781B" w:rsidP="00E63DED">
      <w:pPr>
        <w:pStyle w:val="af3"/>
        <w:numPr>
          <w:ilvl w:val="0"/>
          <w:numId w:val="12"/>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обеспечение энергетической эффективности теплоснабжения и потребления тепловой энергии с учетом требований, установленных федеральными законами; </w:t>
      </w:r>
    </w:p>
    <w:p w:rsidR="006D781B" w:rsidRPr="00660EB6" w:rsidRDefault="006D781B" w:rsidP="00E63DED">
      <w:pPr>
        <w:pStyle w:val="af3"/>
        <w:numPr>
          <w:ilvl w:val="0"/>
          <w:numId w:val="12"/>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соблюдение баланса экономических интересов теплоснабжающих организаций и интересов потребителей; </w:t>
      </w:r>
    </w:p>
    <w:p w:rsidR="006D781B" w:rsidRPr="00660EB6" w:rsidRDefault="006D781B" w:rsidP="00E63DED">
      <w:pPr>
        <w:pStyle w:val="af3"/>
        <w:numPr>
          <w:ilvl w:val="0"/>
          <w:numId w:val="12"/>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минимизация затрат на теплоснабжение в расчете на каждого потребителя в долгосрочной перспективе; </w:t>
      </w:r>
    </w:p>
    <w:p w:rsidR="006D781B" w:rsidRPr="00660EB6" w:rsidRDefault="006D781B" w:rsidP="00E63DED">
      <w:pPr>
        <w:pStyle w:val="af3"/>
        <w:numPr>
          <w:ilvl w:val="0"/>
          <w:numId w:val="12"/>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обеспечение недискриминационных и стабильных условий осуществления предпринимательской деятельности в сфере теплоснабжения; </w:t>
      </w:r>
    </w:p>
    <w:p w:rsidR="006D781B" w:rsidRPr="00660EB6" w:rsidRDefault="006D781B" w:rsidP="00E63DED">
      <w:pPr>
        <w:pStyle w:val="af3"/>
        <w:numPr>
          <w:ilvl w:val="0"/>
          <w:numId w:val="12"/>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согласованность схем теплоснабжения с иными программами развития сетей инженерно-технического обеспечения; </w:t>
      </w:r>
    </w:p>
    <w:p w:rsidR="006D781B" w:rsidRPr="00660EB6" w:rsidRDefault="006D781B" w:rsidP="00E63DED">
      <w:pPr>
        <w:pStyle w:val="af3"/>
        <w:numPr>
          <w:ilvl w:val="0"/>
          <w:numId w:val="12"/>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обеспечение выбора температурного графика для системы теплоснабжения; </w:t>
      </w:r>
    </w:p>
    <w:p w:rsidR="006D781B" w:rsidRPr="00660EB6" w:rsidRDefault="006D781B" w:rsidP="00E63DED">
      <w:pPr>
        <w:pStyle w:val="af3"/>
        <w:numPr>
          <w:ilvl w:val="0"/>
          <w:numId w:val="12"/>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обеспечение требований качества теплоснабжения для всех потребителей независимо от их удаленности от источника тепла; </w:t>
      </w:r>
    </w:p>
    <w:p w:rsidR="006D781B" w:rsidRPr="00660EB6" w:rsidRDefault="006D781B" w:rsidP="00E63DED">
      <w:pPr>
        <w:pStyle w:val="af3"/>
        <w:numPr>
          <w:ilvl w:val="0"/>
          <w:numId w:val="12"/>
        </w:numPr>
        <w:tabs>
          <w:tab w:val="left" w:pos="851"/>
        </w:tabs>
        <w:spacing w:line="276" w:lineRule="auto"/>
        <w:ind w:left="0" w:firstLine="567"/>
        <w:contextualSpacing w:val="0"/>
        <w:jc w:val="both"/>
        <w:rPr>
          <w:color w:val="000000" w:themeColor="text1"/>
          <w:sz w:val="24"/>
        </w:rPr>
      </w:pPr>
      <w:r w:rsidRPr="00660EB6">
        <w:rPr>
          <w:color w:val="000000" w:themeColor="text1"/>
          <w:sz w:val="24"/>
        </w:rPr>
        <w:t xml:space="preserve">обеспечение требований качества горячего водоснабжения для всех потребителей независимо от удаленности и источников тепла. </w:t>
      </w:r>
    </w:p>
    <w:p w:rsidR="006D781B" w:rsidRPr="00660EB6" w:rsidRDefault="006D781B" w:rsidP="006D781B">
      <w:pPr>
        <w:spacing w:after="60"/>
        <w:rPr>
          <w:rFonts w:cs="Times New Roman"/>
          <w:color w:val="000000" w:themeColor="text1"/>
        </w:rPr>
      </w:pPr>
      <w:r w:rsidRPr="00660EB6">
        <w:rPr>
          <w:rFonts w:cs="Times New Roman"/>
          <w:color w:val="000000" w:themeColor="text1"/>
        </w:rPr>
        <w:t xml:space="preserve">Основными принципами организации отношений в сфере теплоснабжения являются: </w:t>
      </w:r>
    </w:p>
    <w:p w:rsidR="006D781B" w:rsidRPr="00660EB6" w:rsidRDefault="006D781B" w:rsidP="00E63DED">
      <w:pPr>
        <w:pStyle w:val="af3"/>
        <w:numPr>
          <w:ilvl w:val="0"/>
          <w:numId w:val="13"/>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lastRenderedPageBreak/>
        <w:t xml:space="preserve">обеспечение баланса экономических интересов потребителей и субъектов теплоснабжения за счет определения наиболее экономически и технически эффективного способа обеспечения потребителей тепловыми энергоресурсами; </w:t>
      </w:r>
    </w:p>
    <w:p w:rsidR="006D781B" w:rsidRPr="00660EB6" w:rsidRDefault="006D781B" w:rsidP="00E63DED">
      <w:pPr>
        <w:pStyle w:val="af3"/>
        <w:numPr>
          <w:ilvl w:val="0"/>
          <w:numId w:val="13"/>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обеспечение наиболее экономически эффективными способами качественного и надежного снабжения </w:t>
      </w:r>
      <w:proofErr w:type="spellStart"/>
      <w:r w:rsidRPr="00660EB6">
        <w:rPr>
          <w:color w:val="000000" w:themeColor="text1"/>
          <w:sz w:val="24"/>
        </w:rPr>
        <w:t>теплоэнергоресурсами</w:t>
      </w:r>
      <w:proofErr w:type="spellEnd"/>
      <w:r w:rsidRPr="00660EB6">
        <w:rPr>
          <w:color w:val="000000" w:themeColor="text1"/>
          <w:sz w:val="24"/>
        </w:rPr>
        <w:t xml:space="preserve"> потребителей, надлежащим образом исполняющих свои обязанности перед субъектами теплоснабжения; </w:t>
      </w:r>
    </w:p>
    <w:p w:rsidR="006D781B" w:rsidRPr="00660EB6" w:rsidRDefault="006D781B" w:rsidP="00E63DED">
      <w:pPr>
        <w:pStyle w:val="af3"/>
        <w:numPr>
          <w:ilvl w:val="0"/>
          <w:numId w:val="13"/>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установление ответственности субъектов теплоснабжения за надежное и качественное теплоснабжение потребителей; </w:t>
      </w:r>
    </w:p>
    <w:p w:rsidR="006D781B" w:rsidRPr="00660EB6" w:rsidRDefault="006D781B" w:rsidP="00E63DED">
      <w:pPr>
        <w:pStyle w:val="af3"/>
        <w:numPr>
          <w:ilvl w:val="0"/>
          <w:numId w:val="13"/>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 xml:space="preserve">обеспечение недискриминационных стабильных условий для осуществления предпринимательской деятельности в сфере теплоснабжения; </w:t>
      </w:r>
    </w:p>
    <w:p w:rsidR="006D781B" w:rsidRPr="00660EB6" w:rsidRDefault="006D781B" w:rsidP="00E63DED">
      <w:pPr>
        <w:pStyle w:val="af3"/>
        <w:numPr>
          <w:ilvl w:val="0"/>
          <w:numId w:val="13"/>
        </w:numPr>
        <w:tabs>
          <w:tab w:val="left" w:pos="851"/>
        </w:tabs>
        <w:spacing w:line="276" w:lineRule="auto"/>
        <w:ind w:left="0" w:firstLine="567"/>
        <w:contextualSpacing w:val="0"/>
        <w:jc w:val="both"/>
        <w:rPr>
          <w:color w:val="000000" w:themeColor="text1"/>
          <w:sz w:val="24"/>
        </w:rPr>
      </w:pPr>
      <w:r w:rsidRPr="00660EB6">
        <w:rPr>
          <w:color w:val="000000" w:themeColor="text1"/>
          <w:sz w:val="24"/>
        </w:rPr>
        <w:t xml:space="preserve">обеспечение безопасности системы теплоснабжения. </w:t>
      </w:r>
    </w:p>
    <w:p w:rsidR="006D781B" w:rsidRPr="00660EB6" w:rsidRDefault="006D781B" w:rsidP="006D781B">
      <w:pPr>
        <w:rPr>
          <w:rFonts w:cs="Times New Roman"/>
          <w:color w:val="000000" w:themeColor="text1"/>
        </w:rPr>
      </w:pPr>
      <w:r w:rsidRPr="00660EB6">
        <w:rPr>
          <w:rFonts w:cs="Times New Roman"/>
          <w:color w:val="000000" w:themeColor="text1"/>
        </w:rPr>
        <w:t xml:space="preserve">Используемые понятия в настоящей схеме означают следующее: </w:t>
      </w:r>
    </w:p>
    <w:p w:rsidR="006D781B" w:rsidRPr="00660EB6" w:rsidRDefault="006D781B" w:rsidP="00E63DED">
      <w:pPr>
        <w:pStyle w:val="af3"/>
        <w:numPr>
          <w:ilvl w:val="0"/>
          <w:numId w:val="14"/>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w:t>
      </w:r>
      <w:r w:rsidRPr="00660EB6">
        <w:rPr>
          <w:i/>
          <w:color w:val="000000" w:themeColor="text1"/>
          <w:sz w:val="24"/>
        </w:rPr>
        <w:t>зона действия системы теплоснабжения</w:t>
      </w:r>
      <w:r w:rsidRPr="00660EB6">
        <w:rPr>
          <w:color w:val="000000" w:themeColor="text1"/>
          <w:sz w:val="24"/>
        </w:rPr>
        <w:t xml:space="preserve">» – территория поселения,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p>
    <w:p w:rsidR="006D781B" w:rsidRPr="00660EB6" w:rsidRDefault="006D781B" w:rsidP="00E63DED">
      <w:pPr>
        <w:pStyle w:val="af3"/>
        <w:numPr>
          <w:ilvl w:val="0"/>
          <w:numId w:val="14"/>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w:t>
      </w:r>
      <w:r w:rsidRPr="00660EB6">
        <w:rPr>
          <w:i/>
          <w:color w:val="000000" w:themeColor="text1"/>
          <w:sz w:val="24"/>
        </w:rPr>
        <w:t>зона действия источника тепловой энергии</w:t>
      </w:r>
      <w:r w:rsidRPr="00660EB6">
        <w:rPr>
          <w:color w:val="000000" w:themeColor="text1"/>
          <w:sz w:val="24"/>
        </w:rPr>
        <w:t xml:space="preserve">» – территория поселения, или ее часть, границы которой устанавливаются закрытыми секционирующими задвижками тепловой сети системы теплоснабжения; </w:t>
      </w:r>
    </w:p>
    <w:p w:rsidR="006D781B" w:rsidRPr="00660EB6" w:rsidRDefault="006D781B" w:rsidP="00E63DED">
      <w:pPr>
        <w:pStyle w:val="af3"/>
        <w:numPr>
          <w:ilvl w:val="0"/>
          <w:numId w:val="14"/>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w:t>
      </w:r>
      <w:r w:rsidRPr="00660EB6">
        <w:rPr>
          <w:i/>
          <w:color w:val="000000" w:themeColor="text1"/>
          <w:sz w:val="24"/>
        </w:rPr>
        <w:t>установленная мощность источника тепловой энергии</w:t>
      </w:r>
      <w:r w:rsidRPr="00660EB6">
        <w:rPr>
          <w:color w:val="000000" w:themeColor="text1"/>
          <w:sz w:val="24"/>
        </w:rPr>
        <w:t xml:space="preserve">»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p w:rsidR="006D781B" w:rsidRPr="00660EB6" w:rsidRDefault="006D781B" w:rsidP="00E63DED">
      <w:pPr>
        <w:pStyle w:val="af3"/>
        <w:numPr>
          <w:ilvl w:val="0"/>
          <w:numId w:val="14"/>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w:t>
      </w:r>
      <w:r w:rsidRPr="00660EB6">
        <w:rPr>
          <w:i/>
          <w:color w:val="000000" w:themeColor="text1"/>
          <w:sz w:val="24"/>
        </w:rPr>
        <w:t>располагаемая мощность источника тепловой энергии</w:t>
      </w:r>
      <w:r w:rsidRPr="00660EB6">
        <w:rPr>
          <w:color w:val="000000" w:themeColor="text1"/>
          <w:sz w:val="24"/>
        </w:rPr>
        <w:t xml:space="preserve">» – величина, равная установленной мощности источника тепловой энергии за вычетом объемов мощности, не реализуемой по техническим причина,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660EB6">
        <w:rPr>
          <w:color w:val="000000" w:themeColor="text1"/>
          <w:sz w:val="24"/>
        </w:rPr>
        <w:t>котлоагрегатах</w:t>
      </w:r>
      <w:proofErr w:type="spellEnd"/>
      <w:r w:rsidRPr="00660EB6">
        <w:rPr>
          <w:color w:val="000000" w:themeColor="text1"/>
          <w:sz w:val="24"/>
        </w:rPr>
        <w:t xml:space="preserve"> и др.); </w:t>
      </w:r>
    </w:p>
    <w:p w:rsidR="006D781B" w:rsidRPr="00660EB6" w:rsidRDefault="006D781B" w:rsidP="00E63DED">
      <w:pPr>
        <w:pStyle w:val="af3"/>
        <w:numPr>
          <w:ilvl w:val="0"/>
          <w:numId w:val="14"/>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w:t>
      </w:r>
      <w:r w:rsidRPr="00660EB6">
        <w:rPr>
          <w:i/>
          <w:color w:val="000000" w:themeColor="text1"/>
          <w:sz w:val="24"/>
        </w:rPr>
        <w:t>мощность источника тепловой энергии нетто</w:t>
      </w:r>
      <w:r w:rsidRPr="00660EB6">
        <w:rPr>
          <w:color w:val="000000" w:themeColor="text1"/>
          <w:sz w:val="24"/>
        </w:rPr>
        <w:t xml:space="preserve">» – величина, равная располагаемой мощности источника тепловой энергии за вычетом тепловой нагрузки на собственные и хозяйственные нужды; </w:t>
      </w:r>
    </w:p>
    <w:p w:rsidR="006D781B" w:rsidRPr="00660EB6" w:rsidRDefault="006D781B" w:rsidP="00E63DED">
      <w:pPr>
        <w:pStyle w:val="af3"/>
        <w:numPr>
          <w:ilvl w:val="0"/>
          <w:numId w:val="14"/>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w:t>
      </w:r>
      <w:proofErr w:type="spellStart"/>
      <w:r w:rsidRPr="00660EB6">
        <w:rPr>
          <w:i/>
          <w:color w:val="000000" w:themeColor="text1"/>
          <w:sz w:val="24"/>
        </w:rPr>
        <w:t>теплосетевые</w:t>
      </w:r>
      <w:proofErr w:type="spellEnd"/>
      <w:r w:rsidRPr="00660EB6">
        <w:rPr>
          <w:i/>
          <w:color w:val="000000" w:themeColor="text1"/>
          <w:sz w:val="24"/>
        </w:rPr>
        <w:t xml:space="preserve"> объекты</w:t>
      </w:r>
      <w:r w:rsidRPr="00660EB6">
        <w:rPr>
          <w:color w:val="000000" w:themeColor="text1"/>
          <w:sz w:val="24"/>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660EB6">
        <w:rPr>
          <w:color w:val="000000" w:themeColor="text1"/>
          <w:sz w:val="24"/>
        </w:rPr>
        <w:t>теплопотребляющих</w:t>
      </w:r>
      <w:proofErr w:type="spellEnd"/>
      <w:r w:rsidRPr="00660EB6">
        <w:rPr>
          <w:color w:val="000000" w:themeColor="text1"/>
          <w:sz w:val="24"/>
        </w:rPr>
        <w:t xml:space="preserve"> установок потребителей тепловой энергии; </w:t>
      </w:r>
    </w:p>
    <w:p w:rsidR="006D781B" w:rsidRPr="00660EB6" w:rsidRDefault="006D781B" w:rsidP="00E63DED">
      <w:pPr>
        <w:pStyle w:val="af3"/>
        <w:numPr>
          <w:ilvl w:val="0"/>
          <w:numId w:val="14"/>
        </w:numPr>
        <w:tabs>
          <w:tab w:val="left" w:pos="851"/>
        </w:tabs>
        <w:spacing w:after="60" w:line="276" w:lineRule="auto"/>
        <w:ind w:left="0" w:firstLine="567"/>
        <w:contextualSpacing w:val="0"/>
        <w:jc w:val="both"/>
        <w:rPr>
          <w:color w:val="000000" w:themeColor="text1"/>
          <w:sz w:val="24"/>
        </w:rPr>
      </w:pPr>
      <w:r w:rsidRPr="00660EB6">
        <w:rPr>
          <w:color w:val="000000" w:themeColor="text1"/>
          <w:sz w:val="24"/>
        </w:rPr>
        <w:t>«</w:t>
      </w:r>
      <w:r w:rsidRPr="00660EB6">
        <w:rPr>
          <w:i/>
          <w:color w:val="000000" w:themeColor="text1"/>
          <w:sz w:val="24"/>
        </w:rPr>
        <w:t>элемент территориального деления</w:t>
      </w:r>
      <w:r w:rsidRPr="00660EB6">
        <w:rPr>
          <w:color w:val="000000" w:themeColor="text1"/>
          <w:sz w:val="24"/>
        </w:rPr>
        <w:t xml:space="preserve">» – территория поселения, или ее часть, установленная по границам административно-территориальных единиц; </w:t>
      </w:r>
    </w:p>
    <w:p w:rsidR="006D781B" w:rsidRPr="00660EB6" w:rsidRDefault="006D781B" w:rsidP="00E63DED">
      <w:pPr>
        <w:pStyle w:val="af3"/>
        <w:numPr>
          <w:ilvl w:val="0"/>
          <w:numId w:val="14"/>
        </w:numPr>
        <w:tabs>
          <w:tab w:val="left" w:pos="851"/>
        </w:tabs>
        <w:spacing w:after="0" w:line="276" w:lineRule="auto"/>
        <w:ind w:left="0" w:firstLine="567"/>
        <w:contextualSpacing w:val="0"/>
        <w:jc w:val="both"/>
        <w:rPr>
          <w:color w:val="000000" w:themeColor="text1"/>
          <w:sz w:val="24"/>
        </w:rPr>
      </w:pPr>
      <w:r w:rsidRPr="00660EB6">
        <w:rPr>
          <w:color w:val="000000" w:themeColor="text1"/>
          <w:sz w:val="24"/>
        </w:rPr>
        <w:t>«</w:t>
      </w:r>
      <w:r w:rsidRPr="00660EB6">
        <w:rPr>
          <w:i/>
          <w:color w:val="000000" w:themeColor="text1"/>
          <w:sz w:val="24"/>
        </w:rPr>
        <w:t>расчетный элемент территориального деления</w:t>
      </w:r>
      <w:r w:rsidRPr="00660EB6">
        <w:rPr>
          <w:color w:val="000000" w:themeColor="text1"/>
          <w:sz w:val="24"/>
        </w:rPr>
        <w:t xml:space="preserve">» – территория поселения, или ее часть, принятая для целей разработки схемы теплоснабжения в неизменяемых границах на весь срок действия схемы теплоснабжения. </w:t>
      </w:r>
    </w:p>
    <w:p w:rsidR="006D781B" w:rsidRPr="00660EB6" w:rsidRDefault="006D781B" w:rsidP="006D781B">
      <w:pPr>
        <w:spacing w:before="120"/>
        <w:rPr>
          <w:b/>
          <w:color w:val="000000" w:themeColor="text1"/>
          <w:u w:val="single"/>
        </w:rPr>
      </w:pPr>
      <w:bookmarkStart w:id="1" w:name="_Toc466387271"/>
      <w:r w:rsidRPr="00660EB6">
        <w:rPr>
          <w:b/>
          <w:color w:val="000000" w:themeColor="text1"/>
          <w:u w:val="single"/>
        </w:rPr>
        <w:t>Сведения о территории, климатических и метеорологических условиях</w:t>
      </w:r>
      <w:bookmarkEnd w:id="1"/>
    </w:p>
    <w:p w:rsidR="00A32EF5" w:rsidRPr="00660EB6" w:rsidRDefault="00A32EF5" w:rsidP="00A32EF5">
      <w:pPr>
        <w:tabs>
          <w:tab w:val="left" w:pos="720"/>
        </w:tabs>
        <w:suppressAutoHyphens/>
        <w:spacing w:line="360" w:lineRule="auto"/>
        <w:ind w:firstLine="851"/>
        <w:rPr>
          <w:color w:val="000000" w:themeColor="text1"/>
        </w:rPr>
      </w:pPr>
      <w:r w:rsidRPr="00660EB6">
        <w:rPr>
          <w:color w:val="000000" w:themeColor="text1"/>
        </w:rPr>
        <w:lastRenderedPageBreak/>
        <w:t xml:space="preserve">Муниципальное образование «рабочий поселок Посевная» расположено в южной части Новосибирской области, в </w:t>
      </w:r>
      <w:proofErr w:type="spellStart"/>
      <w:r w:rsidRPr="00660EB6">
        <w:rPr>
          <w:color w:val="000000" w:themeColor="text1"/>
        </w:rPr>
        <w:t>Черепановском</w:t>
      </w:r>
      <w:proofErr w:type="spellEnd"/>
      <w:r w:rsidRPr="00660EB6">
        <w:rPr>
          <w:color w:val="000000" w:themeColor="text1"/>
        </w:rPr>
        <w:t xml:space="preserve"> административном районе, в 9 км к северо-западу от города Черепаново. </w:t>
      </w:r>
    </w:p>
    <w:p w:rsidR="00A32EF5" w:rsidRPr="00660EB6" w:rsidRDefault="00A32EF5" w:rsidP="00A32EF5">
      <w:pPr>
        <w:tabs>
          <w:tab w:val="left" w:pos="720"/>
        </w:tabs>
        <w:suppressAutoHyphens/>
        <w:spacing w:line="360" w:lineRule="auto"/>
        <w:ind w:firstLine="851"/>
        <w:rPr>
          <w:color w:val="000000" w:themeColor="text1"/>
        </w:rPr>
      </w:pPr>
      <w:r w:rsidRPr="00660EB6">
        <w:rPr>
          <w:color w:val="000000" w:themeColor="text1"/>
        </w:rPr>
        <w:t>Общая площадь территории муниципального образования – 25 995 га. На 01.01.20</w:t>
      </w:r>
      <w:r w:rsidR="009C72B1">
        <w:rPr>
          <w:color w:val="000000" w:themeColor="text1"/>
        </w:rPr>
        <w:t>21</w:t>
      </w:r>
      <w:r w:rsidRPr="00660EB6">
        <w:rPr>
          <w:color w:val="000000" w:themeColor="text1"/>
        </w:rPr>
        <w:t xml:space="preserve"> год численность населения муниципального образования составила </w:t>
      </w:r>
      <w:r w:rsidR="009C72B1">
        <w:rPr>
          <w:color w:val="000000" w:themeColor="text1"/>
        </w:rPr>
        <w:t>4734</w:t>
      </w:r>
      <w:r w:rsidRPr="00660EB6">
        <w:rPr>
          <w:color w:val="000000" w:themeColor="text1"/>
        </w:rPr>
        <w:t xml:space="preserve"> чел. </w:t>
      </w:r>
    </w:p>
    <w:p w:rsidR="00A32EF5" w:rsidRPr="00660EB6" w:rsidRDefault="00A32EF5" w:rsidP="00A32EF5">
      <w:pPr>
        <w:pStyle w:val="1f8"/>
        <w:suppressAutoHyphens/>
        <w:spacing w:after="0" w:line="360" w:lineRule="auto"/>
        <w:ind w:left="0" w:firstLine="851"/>
        <w:jc w:val="both"/>
        <w:rPr>
          <w:color w:val="000000" w:themeColor="text1"/>
        </w:rPr>
      </w:pPr>
      <w:r w:rsidRPr="00660EB6">
        <w:rPr>
          <w:color w:val="000000" w:themeColor="text1"/>
        </w:rPr>
        <w:t xml:space="preserve">Муниципальное образование состоит из объединенных общей территорией следующих населенных пунктов: рабочий поселок Посевная, поселок Запрудный, село </w:t>
      </w:r>
      <w:proofErr w:type="spellStart"/>
      <w:r w:rsidRPr="00660EB6">
        <w:rPr>
          <w:color w:val="000000" w:themeColor="text1"/>
        </w:rPr>
        <w:t>Дорогина</w:t>
      </w:r>
      <w:proofErr w:type="spellEnd"/>
      <w:r w:rsidRPr="00660EB6">
        <w:rPr>
          <w:color w:val="000000" w:themeColor="text1"/>
        </w:rPr>
        <w:t xml:space="preserve"> Заимка. Административным центром муниципального образования является рабочий поселок Посевная.</w:t>
      </w:r>
    </w:p>
    <w:p w:rsidR="00A32EF5" w:rsidRPr="00660EB6" w:rsidRDefault="00A32EF5" w:rsidP="00A32EF5">
      <w:pPr>
        <w:suppressAutoHyphens/>
        <w:spacing w:line="360" w:lineRule="auto"/>
        <w:ind w:firstLine="851"/>
        <w:rPr>
          <w:color w:val="000000" w:themeColor="text1"/>
        </w:rPr>
      </w:pPr>
      <w:r w:rsidRPr="00660EB6">
        <w:rPr>
          <w:color w:val="000000" w:themeColor="text1"/>
        </w:rPr>
        <w:t>На территории поселения находится два крупных производственных предприятия: ЗАО «</w:t>
      </w:r>
      <w:proofErr w:type="spellStart"/>
      <w:r w:rsidRPr="00660EB6">
        <w:rPr>
          <w:color w:val="000000" w:themeColor="text1"/>
        </w:rPr>
        <w:t>Посевнинская</w:t>
      </w:r>
      <w:proofErr w:type="spellEnd"/>
      <w:r w:rsidRPr="00660EB6">
        <w:rPr>
          <w:color w:val="000000" w:themeColor="text1"/>
        </w:rPr>
        <w:t xml:space="preserve"> птицефабрика» и ОАО «</w:t>
      </w:r>
      <w:proofErr w:type="spellStart"/>
      <w:r w:rsidRPr="00660EB6">
        <w:rPr>
          <w:color w:val="000000" w:themeColor="text1"/>
        </w:rPr>
        <w:t>Посевнинский</w:t>
      </w:r>
      <w:proofErr w:type="spellEnd"/>
      <w:r w:rsidRPr="00660EB6">
        <w:rPr>
          <w:color w:val="000000" w:themeColor="text1"/>
        </w:rPr>
        <w:t xml:space="preserve"> машиностроительный завод».</w:t>
      </w:r>
    </w:p>
    <w:p w:rsidR="00A32EF5" w:rsidRPr="00660EB6" w:rsidRDefault="00A32EF5" w:rsidP="00A32EF5">
      <w:pPr>
        <w:tabs>
          <w:tab w:val="left" w:pos="720"/>
        </w:tabs>
        <w:suppressAutoHyphens/>
        <w:spacing w:line="360" w:lineRule="auto"/>
        <w:ind w:firstLine="851"/>
        <w:rPr>
          <w:color w:val="000000" w:themeColor="text1"/>
        </w:rPr>
      </w:pPr>
      <w:r w:rsidRPr="00660EB6">
        <w:rPr>
          <w:color w:val="000000" w:themeColor="text1"/>
        </w:rPr>
        <w:t>С севера на юг поселение пересекают две крупные транспортные магистрали федерального значения: автомобильная трасса М-52 «Чуйский тракт» «Новосибирск –Ташанта» и железная дорога «Новосибирск – Барнаул».</w:t>
      </w:r>
    </w:p>
    <w:p w:rsidR="00A32EF5" w:rsidRPr="00660EB6" w:rsidRDefault="00A32EF5" w:rsidP="00A32EF5">
      <w:pPr>
        <w:tabs>
          <w:tab w:val="left" w:pos="0"/>
        </w:tabs>
        <w:suppressAutoHyphens/>
        <w:spacing w:line="360" w:lineRule="auto"/>
        <w:ind w:firstLine="0"/>
        <w:rPr>
          <w:color w:val="000000" w:themeColor="text1"/>
        </w:rPr>
      </w:pPr>
      <w:r w:rsidRPr="00660EB6">
        <w:rPr>
          <w:noProof/>
          <w:color w:val="000000" w:themeColor="text1"/>
          <w:lang w:eastAsia="ru-RU"/>
        </w:rPr>
        <w:drawing>
          <wp:inline distT="0" distB="0" distL="0" distR="0">
            <wp:extent cx="5731122" cy="4191000"/>
            <wp:effectExtent l="0" t="0" r="0" b="0"/>
            <wp:docPr id="2" name="Рисунок 2" descr="C:\Users\yasnickaya\Desktop\Карта  комплексной оценки террито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nickaya\Desktop\Карта  комплексной оценки территори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122" cy="4191000"/>
                    </a:xfrm>
                    <a:prstGeom prst="rect">
                      <a:avLst/>
                    </a:prstGeom>
                    <a:noFill/>
                    <a:ln>
                      <a:noFill/>
                    </a:ln>
                  </pic:spPr>
                </pic:pic>
              </a:graphicData>
            </a:graphic>
          </wp:inline>
        </w:drawing>
      </w:r>
    </w:p>
    <w:p w:rsidR="006D781B" w:rsidRPr="00660EB6" w:rsidRDefault="006D781B" w:rsidP="00A32EF5">
      <w:pPr>
        <w:pStyle w:val="S"/>
        <w:ind w:firstLine="0"/>
        <w:rPr>
          <w:color w:val="000000" w:themeColor="text1"/>
        </w:rPr>
      </w:pPr>
    </w:p>
    <w:p w:rsidR="006D781B" w:rsidRPr="00660EB6" w:rsidRDefault="006D781B" w:rsidP="006D781B">
      <w:pPr>
        <w:spacing w:after="0"/>
        <w:jc w:val="center"/>
        <w:rPr>
          <w:rFonts w:cs="Times New Roman"/>
          <w:color w:val="000000" w:themeColor="text1"/>
        </w:rPr>
      </w:pPr>
      <w:r w:rsidRPr="00660EB6">
        <w:rPr>
          <w:rFonts w:cs="Times New Roman"/>
          <w:color w:val="000000" w:themeColor="text1"/>
        </w:rPr>
        <w:t xml:space="preserve">Рис. 1 – </w:t>
      </w:r>
      <w:r w:rsidRPr="00660EB6">
        <w:rPr>
          <w:rStyle w:val="S0"/>
          <w:rFonts w:ascii="Times New Roman" w:eastAsiaTheme="minorHAnsi" w:hAnsi="Times New Roman"/>
          <w:color w:val="000000" w:themeColor="text1"/>
        </w:rPr>
        <w:t>Схема границ территори</w:t>
      </w:r>
      <w:r w:rsidR="00BD6FD7" w:rsidRPr="00660EB6">
        <w:rPr>
          <w:rStyle w:val="S0"/>
          <w:rFonts w:ascii="Times New Roman" w:eastAsiaTheme="minorHAnsi" w:hAnsi="Times New Roman"/>
          <w:color w:val="000000" w:themeColor="text1"/>
        </w:rPr>
        <w:t xml:space="preserve">й и земель МО </w:t>
      </w:r>
      <w:r w:rsidR="00A32EF5" w:rsidRPr="00660EB6">
        <w:rPr>
          <w:color w:val="000000" w:themeColor="text1"/>
        </w:rPr>
        <w:t>«рабочий поселок Посевная»</w:t>
      </w:r>
    </w:p>
    <w:p w:rsidR="00F415C5" w:rsidRPr="00660EB6" w:rsidRDefault="00F415C5">
      <w:pPr>
        <w:spacing w:after="200"/>
        <w:ind w:firstLine="0"/>
        <w:jc w:val="left"/>
        <w:rPr>
          <w:b/>
          <w:color w:val="000000" w:themeColor="text1"/>
          <w:u w:val="single"/>
        </w:rPr>
      </w:pPr>
      <w:r w:rsidRPr="00660EB6">
        <w:rPr>
          <w:b/>
          <w:color w:val="000000" w:themeColor="text1"/>
          <w:u w:val="single"/>
        </w:rPr>
        <w:br w:type="page"/>
      </w:r>
    </w:p>
    <w:p w:rsidR="006D781B" w:rsidRPr="00660EB6" w:rsidRDefault="006D781B" w:rsidP="006D781B">
      <w:pPr>
        <w:spacing w:before="120"/>
        <w:rPr>
          <w:b/>
          <w:color w:val="000000" w:themeColor="text1"/>
          <w:u w:val="single"/>
        </w:rPr>
      </w:pPr>
      <w:r w:rsidRPr="00660EB6">
        <w:rPr>
          <w:b/>
          <w:color w:val="000000" w:themeColor="text1"/>
          <w:u w:val="single"/>
        </w:rPr>
        <w:lastRenderedPageBreak/>
        <w:t>Жилая застройка</w:t>
      </w:r>
    </w:p>
    <w:p w:rsidR="006D781B" w:rsidRPr="00660EB6" w:rsidRDefault="006D781B" w:rsidP="00CE3BC4">
      <w:pPr>
        <w:rPr>
          <w:color w:val="000000" w:themeColor="text1"/>
        </w:rPr>
      </w:pPr>
      <w:r w:rsidRPr="00660EB6">
        <w:rPr>
          <w:color w:val="000000" w:themeColor="text1"/>
        </w:rPr>
        <w:t>Обеспечение качественным жильем населения поселения является одной из важнейших социальных задач, стоящих перед муниципалитетом. Муниципальная жилищная политика – совокупность систематически принимаемых решений и мероприятий с целью удовлетворения потребностей населения в жилье.</w:t>
      </w:r>
    </w:p>
    <w:p w:rsidR="000F5F13" w:rsidRPr="00660EB6" w:rsidRDefault="00A47F2B" w:rsidP="000A3430">
      <w:pPr>
        <w:pStyle w:val="22"/>
        <w:rPr>
          <w:color w:val="000000" w:themeColor="text1"/>
        </w:rPr>
      </w:pPr>
      <w:bookmarkStart w:id="2" w:name="_Toc96006723"/>
      <w:r w:rsidRPr="00660EB6">
        <w:rPr>
          <w:color w:val="000000" w:themeColor="text1"/>
        </w:rPr>
        <w:t xml:space="preserve">Показатели </w:t>
      </w:r>
      <w:r w:rsidR="00842B09" w:rsidRPr="00660EB6">
        <w:rPr>
          <w:color w:val="000000" w:themeColor="text1"/>
        </w:rPr>
        <w:t xml:space="preserve">существующего и </w:t>
      </w:r>
      <w:r w:rsidRPr="00660EB6">
        <w:rPr>
          <w:color w:val="000000" w:themeColor="text1"/>
        </w:rPr>
        <w:t>перспективного спроса</w:t>
      </w:r>
      <w:r w:rsidR="00842B09" w:rsidRPr="00660EB6">
        <w:rPr>
          <w:color w:val="000000" w:themeColor="text1"/>
        </w:rPr>
        <w:t xml:space="preserve"> на тепловую энергию (мощность)</w:t>
      </w:r>
      <w:r w:rsidRPr="00660EB6">
        <w:rPr>
          <w:color w:val="000000" w:themeColor="text1"/>
        </w:rPr>
        <w:t xml:space="preserve"> и теплоноситель в установленных границах территории </w:t>
      </w:r>
      <w:r w:rsidR="00CE3BC4" w:rsidRPr="00660EB6">
        <w:rPr>
          <w:color w:val="000000" w:themeColor="text1"/>
        </w:rPr>
        <w:t xml:space="preserve">муниципального образования </w:t>
      </w:r>
      <w:r w:rsidR="00A32EF5" w:rsidRPr="00660EB6">
        <w:rPr>
          <w:color w:val="000000" w:themeColor="text1"/>
        </w:rPr>
        <w:t>«рабочий поселок Посевная»</w:t>
      </w:r>
      <w:bookmarkEnd w:id="2"/>
    </w:p>
    <w:p w:rsidR="000F5F13" w:rsidRPr="00660EB6" w:rsidRDefault="00842B09" w:rsidP="002A02FC">
      <w:pPr>
        <w:pStyle w:val="11"/>
        <w:spacing w:after="200"/>
        <w:rPr>
          <w:rFonts w:eastAsia="Times New Roman"/>
          <w:color w:val="000000" w:themeColor="text1"/>
        </w:rPr>
      </w:pPr>
      <w:bookmarkStart w:id="3" w:name="XA00MB02NA"/>
      <w:bookmarkStart w:id="4" w:name="ZAP2JMO3EO"/>
      <w:bookmarkStart w:id="5" w:name="bssPhr79"/>
      <w:bookmarkStart w:id="6" w:name="_Toc523494417"/>
      <w:bookmarkStart w:id="7" w:name="_Toc532982819"/>
      <w:bookmarkStart w:id="8" w:name="_Toc96006724"/>
      <w:bookmarkEnd w:id="3"/>
      <w:bookmarkEnd w:id="4"/>
      <w:bookmarkEnd w:id="5"/>
      <w:r w:rsidRPr="00660EB6">
        <w:rPr>
          <w:color w:val="000000" w:themeColor="text1"/>
        </w:rPr>
        <w:t xml:space="preserve">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w:t>
      </w:r>
      <w:r w:rsidR="00CE3BC4" w:rsidRPr="00660EB6">
        <w:rPr>
          <w:color w:val="000000" w:themeColor="text1"/>
        </w:rPr>
        <w:t xml:space="preserve">муниципального образования </w:t>
      </w:r>
      <w:r w:rsidR="002C31B6" w:rsidRPr="00660EB6">
        <w:rPr>
          <w:color w:val="000000" w:themeColor="text1"/>
        </w:rPr>
        <w:t>«рабочий поселок Посевная»</w:t>
      </w:r>
      <w:r w:rsidRPr="00660EB6">
        <w:rPr>
          <w:color w:val="000000" w:themeColor="text1"/>
        </w:rPr>
        <w:t xml:space="preserve">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w:t>
      </w:r>
      <w:r w:rsidR="00CE3BC4" w:rsidRPr="00660EB6">
        <w:rPr>
          <w:color w:val="000000" w:themeColor="text1"/>
        </w:rPr>
        <w:t>–</w:t>
      </w:r>
      <w:r w:rsidRPr="00660EB6">
        <w:rPr>
          <w:color w:val="000000" w:themeColor="text1"/>
        </w:rPr>
        <w:t xml:space="preserve"> на каждый год первого 5-летнего периода и на последующие 5-летние периоды (далее - этапы)</w:t>
      </w:r>
      <w:bookmarkEnd w:id="6"/>
      <w:bookmarkEnd w:id="7"/>
      <w:bookmarkEnd w:id="8"/>
    </w:p>
    <w:p w:rsidR="005A5516" w:rsidRPr="00660EB6" w:rsidRDefault="005A5516" w:rsidP="005A5516">
      <w:pPr>
        <w:rPr>
          <w:color w:val="000000" w:themeColor="text1"/>
        </w:rPr>
      </w:pPr>
      <w:r w:rsidRPr="00660EB6">
        <w:rPr>
          <w:color w:val="000000" w:themeColor="text1"/>
        </w:rPr>
        <w:t>Согласно Постановлению Правительства РФ от 22.02.2012 г. № 154 «О требованиях к схемам теплоснабжения, порядку их разработки и утверждения</w:t>
      </w:r>
      <w:proofErr w:type="gramStart"/>
      <w:r w:rsidRPr="00660EB6">
        <w:rPr>
          <w:color w:val="000000" w:themeColor="text1"/>
        </w:rPr>
        <w:t>»</w:t>
      </w:r>
      <w:proofErr w:type="gramEnd"/>
      <w:r w:rsidRPr="00660EB6">
        <w:rPr>
          <w:color w:val="000000" w:themeColor="text1"/>
        </w:rPr>
        <w:t xml:space="preserve"> прогнозируемые приросты на каждом этапе площади строительных фондов должны быть сгруппированы по расчетным элементам территориального деления и по зонам действия источников тепловой энергии. </w:t>
      </w:r>
    </w:p>
    <w:p w:rsidR="005A5516" w:rsidRPr="00660EB6" w:rsidRDefault="005A5516" w:rsidP="005A5516">
      <w:pPr>
        <w:pStyle w:val="aff2"/>
        <w:spacing w:before="0" w:after="0" w:line="276" w:lineRule="auto"/>
        <w:rPr>
          <w:color w:val="000000" w:themeColor="text1"/>
        </w:rPr>
      </w:pPr>
      <w:r w:rsidRPr="00660EB6">
        <w:rPr>
          <w:color w:val="000000" w:themeColor="text1"/>
        </w:rPr>
        <w:t xml:space="preserve">Основным документом территориального планирования и градостроительного развития территории муниципального образования </w:t>
      </w:r>
      <w:r w:rsidR="002C31B6" w:rsidRPr="00660EB6">
        <w:rPr>
          <w:color w:val="000000" w:themeColor="text1"/>
        </w:rPr>
        <w:t xml:space="preserve">«рабочий поселок Посевная» </w:t>
      </w:r>
      <w:r w:rsidRPr="00660EB6">
        <w:rPr>
          <w:color w:val="000000" w:themeColor="text1"/>
        </w:rPr>
        <w:t xml:space="preserve">является генеральный план. </w:t>
      </w:r>
    </w:p>
    <w:p w:rsidR="005A5516" w:rsidRPr="00660EB6" w:rsidRDefault="005A5516" w:rsidP="005A5516">
      <w:pPr>
        <w:spacing w:after="0"/>
        <w:rPr>
          <w:color w:val="000000" w:themeColor="text1"/>
        </w:rPr>
      </w:pPr>
      <w:r w:rsidRPr="00660EB6">
        <w:rPr>
          <w:color w:val="000000" w:themeColor="text1"/>
        </w:rPr>
        <w:t xml:space="preserve">В настоящий момент действующим является генеральный план муниципального образования </w:t>
      </w:r>
      <w:r w:rsidR="002C31B6" w:rsidRPr="00660EB6">
        <w:rPr>
          <w:color w:val="000000" w:themeColor="text1"/>
        </w:rPr>
        <w:t>«рабочий поселок Посевная»</w:t>
      </w:r>
      <w:r w:rsidRPr="00660EB6">
        <w:rPr>
          <w:color w:val="000000" w:themeColor="text1"/>
        </w:rPr>
        <w:t xml:space="preserve">, разработанный </w:t>
      </w:r>
      <w:r w:rsidR="00E779C3" w:rsidRPr="00660EB6">
        <w:rPr>
          <w:color w:val="000000" w:themeColor="text1"/>
        </w:rPr>
        <w:t xml:space="preserve">ООО </w:t>
      </w:r>
      <w:r w:rsidR="002C31B6" w:rsidRPr="00660EB6">
        <w:rPr>
          <w:color w:val="000000" w:themeColor="text1"/>
        </w:rPr>
        <w:t xml:space="preserve">НВЦ </w:t>
      </w:r>
      <w:r w:rsidR="00E779C3" w:rsidRPr="00660EB6">
        <w:rPr>
          <w:color w:val="000000" w:themeColor="text1"/>
        </w:rPr>
        <w:t>«</w:t>
      </w:r>
      <w:r w:rsidR="002C31B6" w:rsidRPr="00660EB6">
        <w:rPr>
          <w:color w:val="000000" w:themeColor="text1"/>
        </w:rPr>
        <w:t>Регион»</w:t>
      </w:r>
      <w:r w:rsidRPr="00660EB6">
        <w:rPr>
          <w:color w:val="000000" w:themeColor="text1"/>
        </w:rPr>
        <w:t xml:space="preserve"> в 20</w:t>
      </w:r>
      <w:r w:rsidR="00E779C3" w:rsidRPr="00660EB6">
        <w:rPr>
          <w:color w:val="000000" w:themeColor="text1"/>
        </w:rPr>
        <w:t>1</w:t>
      </w:r>
      <w:r w:rsidR="002C31B6" w:rsidRPr="00660EB6">
        <w:rPr>
          <w:color w:val="000000" w:themeColor="text1"/>
        </w:rPr>
        <w:t>0</w:t>
      </w:r>
      <w:r w:rsidRPr="00660EB6">
        <w:rPr>
          <w:color w:val="000000" w:themeColor="text1"/>
        </w:rPr>
        <w:t xml:space="preserve"> году на проектный срок до 20</w:t>
      </w:r>
      <w:r w:rsidR="00A834CB">
        <w:rPr>
          <w:color w:val="000000" w:themeColor="text1"/>
        </w:rPr>
        <w:t xml:space="preserve">32 </w:t>
      </w:r>
      <w:r w:rsidRPr="00660EB6">
        <w:rPr>
          <w:color w:val="000000" w:themeColor="text1"/>
        </w:rPr>
        <w:t xml:space="preserve">года. </w:t>
      </w:r>
    </w:p>
    <w:p w:rsidR="005A5516" w:rsidRPr="00660EB6" w:rsidRDefault="005A5516" w:rsidP="005A5516">
      <w:pPr>
        <w:spacing w:after="0"/>
        <w:rPr>
          <w:color w:val="000000" w:themeColor="text1"/>
        </w:rPr>
      </w:pPr>
      <w:r w:rsidRPr="00660EB6">
        <w:rPr>
          <w:color w:val="000000" w:themeColor="text1"/>
        </w:rPr>
        <w:t xml:space="preserve">Генеральным планом предусматривается строительство жилых домов как на территориях со сложившейся застройкой за счет сноса ветхого жилищного фонда, так и на свободных от застройки территориях. </w:t>
      </w:r>
    </w:p>
    <w:p w:rsidR="005A5516" w:rsidRPr="00660EB6" w:rsidRDefault="005A5516" w:rsidP="005A5516">
      <w:pPr>
        <w:spacing w:after="0"/>
        <w:rPr>
          <w:color w:val="000000" w:themeColor="text1"/>
        </w:rPr>
      </w:pPr>
      <w:r w:rsidRPr="00660EB6">
        <w:rPr>
          <w:color w:val="000000" w:themeColor="text1"/>
        </w:rPr>
        <w:t xml:space="preserve">Генеральный план поселения устанавливает: </w:t>
      </w:r>
    </w:p>
    <w:p w:rsidR="005A5516" w:rsidRPr="00660EB6" w:rsidRDefault="005A5516" w:rsidP="00125217">
      <w:pPr>
        <w:pStyle w:val="af3"/>
        <w:numPr>
          <w:ilvl w:val="0"/>
          <w:numId w:val="25"/>
        </w:numPr>
        <w:spacing w:after="0" w:line="276" w:lineRule="auto"/>
        <w:ind w:left="851" w:hanging="284"/>
        <w:contextualSpacing w:val="0"/>
        <w:jc w:val="both"/>
        <w:rPr>
          <w:color w:val="000000" w:themeColor="text1"/>
          <w:sz w:val="24"/>
        </w:rPr>
      </w:pPr>
      <w:r w:rsidRPr="00660EB6">
        <w:rPr>
          <w:color w:val="000000" w:themeColor="text1"/>
          <w:sz w:val="24"/>
        </w:rPr>
        <w:t xml:space="preserve">функциональное зонирование территории поселения; </w:t>
      </w:r>
    </w:p>
    <w:p w:rsidR="005A5516" w:rsidRPr="00660EB6" w:rsidRDefault="005A5516" w:rsidP="00125217">
      <w:pPr>
        <w:pStyle w:val="af3"/>
        <w:numPr>
          <w:ilvl w:val="0"/>
          <w:numId w:val="25"/>
        </w:numPr>
        <w:spacing w:after="0" w:line="276" w:lineRule="auto"/>
        <w:ind w:left="851" w:hanging="284"/>
        <w:contextualSpacing w:val="0"/>
        <w:jc w:val="both"/>
        <w:rPr>
          <w:color w:val="000000" w:themeColor="text1"/>
          <w:sz w:val="24"/>
        </w:rPr>
      </w:pPr>
      <w:r w:rsidRPr="00660EB6">
        <w:rPr>
          <w:color w:val="000000" w:themeColor="text1"/>
          <w:sz w:val="24"/>
        </w:rPr>
        <w:t xml:space="preserve">характер развития поселения с определением подсистем социально-культурных и общественно-деловых центров; </w:t>
      </w:r>
    </w:p>
    <w:p w:rsidR="005A5516" w:rsidRPr="00660EB6" w:rsidRDefault="005A5516" w:rsidP="00125217">
      <w:pPr>
        <w:pStyle w:val="af3"/>
        <w:numPr>
          <w:ilvl w:val="0"/>
          <w:numId w:val="25"/>
        </w:numPr>
        <w:spacing w:after="0" w:line="276" w:lineRule="auto"/>
        <w:ind w:left="851" w:hanging="284"/>
        <w:contextualSpacing w:val="0"/>
        <w:jc w:val="both"/>
        <w:rPr>
          <w:color w:val="000000" w:themeColor="text1"/>
          <w:sz w:val="24"/>
        </w:rPr>
      </w:pPr>
      <w:r w:rsidRPr="00660EB6">
        <w:rPr>
          <w:color w:val="000000" w:themeColor="text1"/>
          <w:sz w:val="24"/>
        </w:rPr>
        <w:t xml:space="preserve">направления развития различных типов жилищного строительства за счет сноса ветхого и аварийного жилья, а также путем освоения незастроенных территорий, обладающих высокой градостроительной ценностью; </w:t>
      </w:r>
    </w:p>
    <w:p w:rsidR="005A5516" w:rsidRPr="00660EB6" w:rsidRDefault="005A5516" w:rsidP="00125217">
      <w:pPr>
        <w:pStyle w:val="af3"/>
        <w:numPr>
          <w:ilvl w:val="0"/>
          <w:numId w:val="25"/>
        </w:numPr>
        <w:spacing w:after="0" w:line="276" w:lineRule="auto"/>
        <w:ind w:left="851" w:hanging="284"/>
        <w:contextualSpacing w:val="0"/>
        <w:jc w:val="both"/>
        <w:rPr>
          <w:color w:val="000000" w:themeColor="text1"/>
          <w:sz w:val="24"/>
        </w:rPr>
      </w:pPr>
      <w:r w:rsidRPr="00660EB6">
        <w:rPr>
          <w:color w:val="000000" w:themeColor="text1"/>
          <w:sz w:val="24"/>
        </w:rPr>
        <w:t xml:space="preserve">характер развития сети транспортных и инженерных узлов и коммуникаций, социальной и производственной инфраструктур; </w:t>
      </w:r>
    </w:p>
    <w:p w:rsidR="005A5516" w:rsidRPr="00660EB6" w:rsidRDefault="005A5516" w:rsidP="00125217">
      <w:pPr>
        <w:pStyle w:val="af3"/>
        <w:numPr>
          <w:ilvl w:val="0"/>
          <w:numId w:val="25"/>
        </w:numPr>
        <w:spacing w:line="276" w:lineRule="auto"/>
        <w:ind w:left="851" w:hanging="284"/>
        <w:contextualSpacing w:val="0"/>
        <w:jc w:val="both"/>
        <w:rPr>
          <w:color w:val="000000" w:themeColor="text1"/>
          <w:sz w:val="24"/>
        </w:rPr>
      </w:pPr>
      <w:r w:rsidRPr="00660EB6">
        <w:rPr>
          <w:color w:val="000000" w:themeColor="text1"/>
          <w:sz w:val="24"/>
        </w:rPr>
        <w:t xml:space="preserve">характер развития </w:t>
      </w:r>
      <w:proofErr w:type="spellStart"/>
      <w:r w:rsidRPr="00660EB6">
        <w:rPr>
          <w:color w:val="000000" w:themeColor="text1"/>
          <w:sz w:val="24"/>
        </w:rPr>
        <w:t>средозащитной</w:t>
      </w:r>
      <w:proofErr w:type="spellEnd"/>
      <w:r w:rsidRPr="00660EB6">
        <w:rPr>
          <w:color w:val="000000" w:themeColor="text1"/>
          <w:sz w:val="24"/>
        </w:rPr>
        <w:t xml:space="preserve"> и рекреационной инфраструктуры. </w:t>
      </w:r>
    </w:p>
    <w:p w:rsidR="005A5516" w:rsidRPr="00660EB6" w:rsidRDefault="005A5516" w:rsidP="005A5516">
      <w:pPr>
        <w:rPr>
          <w:color w:val="000000" w:themeColor="text1"/>
        </w:rPr>
      </w:pPr>
      <w:r w:rsidRPr="00660EB6">
        <w:rPr>
          <w:color w:val="000000" w:themeColor="text1"/>
        </w:rPr>
        <w:t>Генеральный план поселения разработан на расчетный срок до 20</w:t>
      </w:r>
      <w:r w:rsidR="00A834CB">
        <w:rPr>
          <w:color w:val="000000" w:themeColor="text1"/>
        </w:rPr>
        <w:t>32</w:t>
      </w:r>
      <w:r w:rsidRPr="00660EB6">
        <w:rPr>
          <w:color w:val="000000" w:themeColor="text1"/>
        </w:rPr>
        <w:t xml:space="preserve"> года. Этапы реализации генерального плана, их сроки определяются органами местного самоуправления поселения исходя из складывающейся социально-экономической обстановки в поселении, районе и округе, финансовых возможностей местного бюджета, </w:t>
      </w:r>
      <w:r w:rsidRPr="00660EB6">
        <w:rPr>
          <w:color w:val="000000" w:themeColor="text1"/>
        </w:rPr>
        <w:lastRenderedPageBreak/>
        <w:t xml:space="preserve">сроков и этапов реализации соответствующих федеральных и окружных целевых программ в части, затрагивающей территорию поселения, приоритетных национальных проектов. </w:t>
      </w:r>
    </w:p>
    <w:p w:rsidR="005A5516" w:rsidRPr="00660EB6" w:rsidRDefault="005A5516" w:rsidP="005A5516">
      <w:pPr>
        <w:spacing w:after="0"/>
        <w:rPr>
          <w:rFonts w:cs="Arial"/>
          <w:color w:val="000000" w:themeColor="text1"/>
          <w:szCs w:val="24"/>
          <w:lang w:eastAsia="ru-RU"/>
        </w:rPr>
      </w:pPr>
      <w:r w:rsidRPr="00660EB6">
        <w:rPr>
          <w:rFonts w:cs="Arial"/>
          <w:color w:val="000000" w:themeColor="text1"/>
          <w:szCs w:val="24"/>
          <w:lang w:eastAsia="ru-RU"/>
        </w:rPr>
        <w:t xml:space="preserve">В соответствии с предоставленными исходными материалами прогноз прироста объемов потребления тепловой энергии не планируется в зонах действия индивидуального теплоснабжения, а также не планируется присоединение индивидуального теплоснабжения к системе централизованного теплоснабжения. </w:t>
      </w:r>
    </w:p>
    <w:p w:rsidR="005A5516" w:rsidRPr="00660EB6" w:rsidRDefault="005A5516" w:rsidP="005A5516">
      <w:pPr>
        <w:spacing w:after="0"/>
        <w:rPr>
          <w:color w:val="000000" w:themeColor="text1"/>
        </w:rPr>
      </w:pPr>
      <w:r w:rsidRPr="00660EB6">
        <w:rPr>
          <w:color w:val="000000" w:themeColor="text1"/>
        </w:rPr>
        <w:t xml:space="preserve">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 </w:t>
      </w:r>
    </w:p>
    <w:p w:rsidR="005A5516" w:rsidRPr="00660EB6" w:rsidRDefault="005A5516" w:rsidP="005A5516">
      <w:pPr>
        <w:spacing w:after="0"/>
        <w:rPr>
          <w:color w:val="000000" w:themeColor="text1"/>
        </w:rPr>
      </w:pPr>
      <w:r w:rsidRPr="00660EB6">
        <w:rPr>
          <w:color w:val="000000" w:themeColor="text1"/>
        </w:rPr>
        <w:t xml:space="preserve">На ближайшую перспективу не предусматривается подключение новых объектов к централизованным системам теплоснабжения муниципального образования </w:t>
      </w:r>
      <w:r w:rsidR="002C31B6" w:rsidRPr="00660EB6">
        <w:rPr>
          <w:color w:val="000000" w:themeColor="text1"/>
        </w:rPr>
        <w:t>«рабочий поселок Посевная»</w:t>
      </w:r>
      <w:r w:rsidRPr="00660EB6">
        <w:rPr>
          <w:color w:val="000000" w:themeColor="text1"/>
        </w:rPr>
        <w:t xml:space="preserve">. </w:t>
      </w:r>
    </w:p>
    <w:p w:rsidR="005A5516" w:rsidRPr="00660EB6" w:rsidRDefault="005A5516" w:rsidP="005A5516">
      <w:pPr>
        <w:rPr>
          <w:color w:val="000000" w:themeColor="text1"/>
        </w:rPr>
      </w:pPr>
      <w:r w:rsidRPr="00660EB6">
        <w:rPr>
          <w:color w:val="000000" w:themeColor="text1"/>
        </w:rPr>
        <w:t xml:space="preserve">В ходе реализации схемы теплоснабжения неизбежна её корректировка с учетом фактических вводимых в эксплуатацию площадей строительных фондов и реализуемых программ по строительству бюджетного жилья. </w:t>
      </w:r>
    </w:p>
    <w:p w:rsidR="000F5F13" w:rsidRPr="00660EB6" w:rsidRDefault="00842B09" w:rsidP="002A02FC">
      <w:pPr>
        <w:pStyle w:val="11"/>
        <w:spacing w:after="200"/>
        <w:rPr>
          <w:rFonts w:eastAsia="Times New Roman"/>
          <w:color w:val="000000" w:themeColor="text1"/>
        </w:rPr>
      </w:pPr>
      <w:bookmarkStart w:id="9" w:name="XA00MBI2ND"/>
      <w:bookmarkStart w:id="10" w:name="ZAP2QQ63L6"/>
      <w:bookmarkStart w:id="11" w:name="bssPhr80"/>
      <w:bookmarkStart w:id="12" w:name="_Toc523494418"/>
      <w:bookmarkStart w:id="13" w:name="_Toc532982820"/>
      <w:bookmarkStart w:id="14" w:name="_Toc96006725"/>
      <w:bookmarkEnd w:id="9"/>
      <w:bookmarkEnd w:id="10"/>
      <w:bookmarkEnd w:id="11"/>
      <w:r w:rsidRPr="00660EB6">
        <w:rPr>
          <w:color w:val="000000" w:themeColor="text1"/>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2"/>
      <w:bookmarkEnd w:id="13"/>
      <w:bookmarkEnd w:id="14"/>
    </w:p>
    <w:p w:rsidR="00243186" w:rsidRPr="00660EB6" w:rsidRDefault="00243186" w:rsidP="00243186">
      <w:pPr>
        <w:pStyle w:val="afff1"/>
        <w:ind w:firstLine="567"/>
        <w:rPr>
          <w:color w:val="000000" w:themeColor="text1"/>
        </w:rPr>
      </w:pPr>
      <w:r w:rsidRPr="00660EB6">
        <w:rPr>
          <w:color w:val="000000" w:themeColor="text1"/>
        </w:rPr>
        <w:t xml:space="preserve">Объемы выработки тепловой энергии (мощности) с разделением по видам потребления по каждой котельной за </w:t>
      </w:r>
      <w:r w:rsidR="00346F91" w:rsidRPr="00660EB6">
        <w:rPr>
          <w:color w:val="000000" w:themeColor="text1"/>
        </w:rPr>
        <w:t>20</w:t>
      </w:r>
      <w:r w:rsidR="00A834CB">
        <w:rPr>
          <w:color w:val="000000" w:themeColor="text1"/>
        </w:rPr>
        <w:t>2</w:t>
      </w:r>
      <w:r w:rsidR="007855C0">
        <w:rPr>
          <w:color w:val="000000" w:themeColor="text1"/>
        </w:rPr>
        <w:t>2</w:t>
      </w:r>
      <w:r w:rsidR="00A834CB">
        <w:rPr>
          <w:color w:val="000000" w:themeColor="text1"/>
        </w:rPr>
        <w:t xml:space="preserve"> </w:t>
      </w:r>
      <w:r w:rsidR="00346F91" w:rsidRPr="00660EB6">
        <w:rPr>
          <w:color w:val="000000" w:themeColor="text1"/>
        </w:rPr>
        <w:t>г</w:t>
      </w:r>
      <w:r w:rsidRPr="00660EB6">
        <w:rPr>
          <w:color w:val="000000" w:themeColor="text1"/>
        </w:rPr>
        <w:t>. представлены в</w:t>
      </w:r>
      <w:r w:rsidR="00E53581" w:rsidRPr="00660EB6">
        <w:rPr>
          <w:color w:val="000000" w:themeColor="text1"/>
        </w:rPr>
        <w:t xml:space="preserve"> таблице 1.1</w:t>
      </w:r>
      <w:r w:rsidRPr="00660EB6">
        <w:rPr>
          <w:color w:val="000000" w:themeColor="text1"/>
        </w:rPr>
        <w:t>.</w:t>
      </w:r>
    </w:p>
    <w:p w:rsidR="00243186" w:rsidRPr="00660EB6" w:rsidRDefault="00E53581" w:rsidP="00243186">
      <w:pPr>
        <w:pStyle w:val="afff1"/>
        <w:ind w:firstLine="0"/>
        <w:jc w:val="right"/>
        <w:rPr>
          <w:color w:val="000000" w:themeColor="text1"/>
        </w:rPr>
      </w:pPr>
      <w:r w:rsidRPr="00660EB6">
        <w:rPr>
          <w:color w:val="000000" w:themeColor="text1"/>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77"/>
        <w:gridCol w:w="1271"/>
        <w:gridCol w:w="1245"/>
        <w:gridCol w:w="1365"/>
        <w:gridCol w:w="1630"/>
        <w:gridCol w:w="1311"/>
      </w:tblGrid>
      <w:tr w:rsidR="00660EB6" w:rsidRPr="00A834CB" w:rsidTr="00A834CB">
        <w:trPr>
          <w:trHeight w:val="20"/>
          <w:tblHeader/>
        </w:trPr>
        <w:tc>
          <w:tcPr>
            <w:tcW w:w="373" w:type="pct"/>
            <w:vAlign w:val="center"/>
            <w:hideMark/>
          </w:tcPr>
          <w:p w:rsidR="00243186" w:rsidRPr="00A834CB" w:rsidRDefault="00243186" w:rsidP="005B7D5A">
            <w:pPr>
              <w:pStyle w:val="afd"/>
              <w:rPr>
                <w:b/>
                <w:color w:val="000000" w:themeColor="text1"/>
              </w:rPr>
            </w:pPr>
            <w:r w:rsidRPr="00A834CB">
              <w:rPr>
                <w:b/>
                <w:color w:val="000000" w:themeColor="text1"/>
              </w:rPr>
              <w:t>№п/п</w:t>
            </w:r>
          </w:p>
        </w:tc>
        <w:tc>
          <w:tcPr>
            <w:tcW w:w="913" w:type="pct"/>
            <w:vAlign w:val="center"/>
            <w:hideMark/>
          </w:tcPr>
          <w:p w:rsidR="00243186" w:rsidRPr="00A834CB" w:rsidRDefault="00243186" w:rsidP="005B7D5A">
            <w:pPr>
              <w:pStyle w:val="afd"/>
              <w:rPr>
                <w:b/>
                <w:color w:val="000000" w:themeColor="text1"/>
              </w:rPr>
            </w:pPr>
            <w:r w:rsidRPr="00A834CB">
              <w:rPr>
                <w:b/>
                <w:color w:val="000000" w:themeColor="text1"/>
              </w:rPr>
              <w:t>Наименование котельной</w:t>
            </w:r>
          </w:p>
        </w:tc>
        <w:tc>
          <w:tcPr>
            <w:tcW w:w="692" w:type="pct"/>
            <w:vAlign w:val="center"/>
            <w:hideMark/>
          </w:tcPr>
          <w:p w:rsidR="00243186" w:rsidRPr="00A834CB" w:rsidRDefault="00243186" w:rsidP="005B7D5A">
            <w:pPr>
              <w:pStyle w:val="afd"/>
              <w:rPr>
                <w:b/>
                <w:color w:val="000000" w:themeColor="text1"/>
              </w:rPr>
            </w:pPr>
            <w:r w:rsidRPr="00A834CB">
              <w:rPr>
                <w:b/>
                <w:color w:val="000000" w:themeColor="text1"/>
              </w:rPr>
              <w:t>Годовая выработка на отопление, Гкал</w:t>
            </w:r>
          </w:p>
        </w:tc>
        <w:tc>
          <w:tcPr>
            <w:tcW w:w="678" w:type="pct"/>
            <w:vAlign w:val="center"/>
            <w:hideMark/>
          </w:tcPr>
          <w:p w:rsidR="00243186" w:rsidRPr="00A834CB" w:rsidRDefault="00243186" w:rsidP="005B7D5A">
            <w:pPr>
              <w:pStyle w:val="afd"/>
              <w:rPr>
                <w:b/>
                <w:color w:val="000000" w:themeColor="text1"/>
              </w:rPr>
            </w:pPr>
            <w:r w:rsidRPr="00A834CB">
              <w:rPr>
                <w:b/>
                <w:color w:val="000000" w:themeColor="text1"/>
              </w:rPr>
              <w:t>Годовая выработка на ГВС, Гкал</w:t>
            </w:r>
          </w:p>
        </w:tc>
        <w:tc>
          <w:tcPr>
            <w:tcW w:w="743" w:type="pct"/>
            <w:vAlign w:val="center"/>
            <w:hideMark/>
          </w:tcPr>
          <w:p w:rsidR="00243186" w:rsidRPr="00A834CB" w:rsidRDefault="00243186" w:rsidP="005B7D5A">
            <w:pPr>
              <w:pStyle w:val="afd"/>
              <w:rPr>
                <w:b/>
                <w:color w:val="000000" w:themeColor="text1"/>
              </w:rPr>
            </w:pPr>
            <w:r w:rsidRPr="00A834CB">
              <w:rPr>
                <w:b/>
                <w:color w:val="000000" w:themeColor="text1"/>
              </w:rPr>
              <w:t>Суммарные годовые потери, Гкал</w:t>
            </w:r>
          </w:p>
        </w:tc>
        <w:tc>
          <w:tcPr>
            <w:tcW w:w="887" w:type="pct"/>
            <w:vAlign w:val="center"/>
            <w:hideMark/>
          </w:tcPr>
          <w:p w:rsidR="00243186" w:rsidRPr="00A834CB" w:rsidRDefault="00243186" w:rsidP="005B7D5A">
            <w:pPr>
              <w:pStyle w:val="afd"/>
              <w:rPr>
                <w:b/>
                <w:color w:val="000000" w:themeColor="text1"/>
              </w:rPr>
            </w:pPr>
            <w:r w:rsidRPr="00A834CB">
              <w:rPr>
                <w:b/>
                <w:color w:val="000000" w:themeColor="text1"/>
              </w:rPr>
              <w:t>Годовая выработка на собст</w:t>
            </w:r>
            <w:r w:rsidR="005B7D5A" w:rsidRPr="00A834CB">
              <w:rPr>
                <w:b/>
                <w:color w:val="000000" w:themeColor="text1"/>
              </w:rPr>
              <w:t xml:space="preserve">венные </w:t>
            </w:r>
            <w:r w:rsidRPr="00A834CB">
              <w:rPr>
                <w:b/>
                <w:color w:val="000000" w:themeColor="text1"/>
              </w:rPr>
              <w:t>нужды, Гкал</w:t>
            </w:r>
          </w:p>
        </w:tc>
        <w:tc>
          <w:tcPr>
            <w:tcW w:w="714" w:type="pct"/>
            <w:vAlign w:val="center"/>
            <w:hideMark/>
          </w:tcPr>
          <w:p w:rsidR="00243186" w:rsidRPr="00A834CB" w:rsidRDefault="00243186" w:rsidP="005B7D5A">
            <w:pPr>
              <w:pStyle w:val="afd"/>
              <w:rPr>
                <w:b/>
                <w:color w:val="000000" w:themeColor="text1"/>
              </w:rPr>
            </w:pPr>
            <w:r w:rsidRPr="00A834CB">
              <w:rPr>
                <w:b/>
                <w:color w:val="000000" w:themeColor="text1"/>
              </w:rPr>
              <w:t>Суммарная годовая выработка, Гкал</w:t>
            </w:r>
          </w:p>
        </w:tc>
      </w:tr>
      <w:tr w:rsidR="00660EB6" w:rsidRPr="00A834CB" w:rsidTr="00A834CB">
        <w:trPr>
          <w:trHeight w:val="20"/>
          <w:tblHeader/>
        </w:trPr>
        <w:tc>
          <w:tcPr>
            <w:tcW w:w="5000" w:type="pct"/>
            <w:gridSpan w:val="7"/>
            <w:vAlign w:val="center"/>
          </w:tcPr>
          <w:p w:rsidR="00AA1CCA" w:rsidRPr="00A834CB" w:rsidRDefault="00AA1CCA" w:rsidP="007855C0">
            <w:pPr>
              <w:pStyle w:val="afd"/>
              <w:rPr>
                <w:b/>
                <w:color w:val="000000" w:themeColor="text1"/>
              </w:rPr>
            </w:pPr>
            <w:r w:rsidRPr="00A834CB">
              <w:rPr>
                <w:b/>
                <w:color w:val="000000" w:themeColor="text1"/>
              </w:rPr>
              <w:t>20</w:t>
            </w:r>
            <w:r w:rsidR="00A834CB">
              <w:rPr>
                <w:b/>
                <w:color w:val="000000" w:themeColor="text1"/>
              </w:rPr>
              <w:t>2</w:t>
            </w:r>
            <w:r w:rsidR="007855C0">
              <w:rPr>
                <w:b/>
                <w:color w:val="000000" w:themeColor="text1"/>
              </w:rPr>
              <w:t>2</w:t>
            </w:r>
            <w:r w:rsidRPr="00A834CB">
              <w:rPr>
                <w:b/>
                <w:color w:val="000000" w:themeColor="text1"/>
              </w:rPr>
              <w:t xml:space="preserve"> год</w:t>
            </w:r>
          </w:p>
        </w:tc>
      </w:tr>
      <w:tr w:rsidR="00A834CB" w:rsidRPr="00A834CB" w:rsidTr="00A834CB">
        <w:trPr>
          <w:trHeight w:val="20"/>
        </w:trPr>
        <w:tc>
          <w:tcPr>
            <w:tcW w:w="373" w:type="pct"/>
            <w:vAlign w:val="center"/>
            <w:hideMark/>
          </w:tcPr>
          <w:p w:rsidR="00A834CB" w:rsidRPr="00A834CB" w:rsidRDefault="00A834CB" w:rsidP="000D1F6A">
            <w:pPr>
              <w:pStyle w:val="afd"/>
              <w:rPr>
                <w:color w:val="000000" w:themeColor="text1"/>
              </w:rPr>
            </w:pPr>
            <w:r w:rsidRPr="00A834CB">
              <w:rPr>
                <w:color w:val="000000" w:themeColor="text1"/>
              </w:rPr>
              <w:t>1</w:t>
            </w:r>
          </w:p>
        </w:tc>
        <w:tc>
          <w:tcPr>
            <w:tcW w:w="913" w:type="pct"/>
            <w:vAlign w:val="center"/>
            <w:hideMark/>
          </w:tcPr>
          <w:p w:rsidR="00A834CB" w:rsidRPr="00A834CB" w:rsidRDefault="00A834CB" w:rsidP="00BA37BE">
            <w:pPr>
              <w:pStyle w:val="afd"/>
              <w:rPr>
                <w:rFonts w:eastAsiaTheme="minorEastAsia"/>
                <w:color w:val="000000" w:themeColor="text1"/>
                <w:lang w:bidi="en-US"/>
              </w:rPr>
            </w:pPr>
            <w:r w:rsidRPr="00A834CB">
              <w:rPr>
                <w:color w:val="000000" w:themeColor="text1"/>
              </w:rPr>
              <w:t>Котельная (</w:t>
            </w:r>
            <w:proofErr w:type="spellStart"/>
            <w:r w:rsidRPr="00A834CB">
              <w:rPr>
                <w:color w:val="000000" w:themeColor="text1"/>
              </w:rPr>
              <w:t>ул.Заводская</w:t>
            </w:r>
            <w:proofErr w:type="spellEnd"/>
            <w:r w:rsidRPr="00A834CB">
              <w:rPr>
                <w:color w:val="000000" w:themeColor="text1"/>
              </w:rPr>
              <w:t>, д. 15а)</w:t>
            </w:r>
          </w:p>
        </w:tc>
        <w:tc>
          <w:tcPr>
            <w:tcW w:w="692" w:type="pct"/>
            <w:vMerge w:val="restart"/>
            <w:vAlign w:val="center"/>
            <w:hideMark/>
          </w:tcPr>
          <w:p w:rsidR="00A834CB" w:rsidRPr="00A834CB" w:rsidRDefault="00A834CB" w:rsidP="0003702F">
            <w:pPr>
              <w:pStyle w:val="afd"/>
              <w:rPr>
                <w:color w:val="000000" w:themeColor="text1"/>
              </w:rPr>
            </w:pPr>
            <w:r w:rsidRPr="006E7EDB">
              <w:rPr>
                <w:b/>
                <w:sz w:val="19"/>
                <w:szCs w:val="19"/>
              </w:rPr>
              <w:t>11017,5</w:t>
            </w:r>
          </w:p>
        </w:tc>
        <w:tc>
          <w:tcPr>
            <w:tcW w:w="678" w:type="pct"/>
            <w:vAlign w:val="center"/>
            <w:hideMark/>
          </w:tcPr>
          <w:p w:rsidR="00A834CB" w:rsidRPr="00A834CB" w:rsidRDefault="00A834CB" w:rsidP="0003702F">
            <w:pPr>
              <w:pStyle w:val="afd"/>
              <w:rPr>
                <w:color w:val="000000" w:themeColor="text1"/>
              </w:rPr>
            </w:pPr>
            <w:r w:rsidRPr="00A834CB">
              <w:rPr>
                <w:color w:val="000000" w:themeColor="text1"/>
              </w:rPr>
              <w:t>-</w:t>
            </w:r>
          </w:p>
        </w:tc>
        <w:tc>
          <w:tcPr>
            <w:tcW w:w="743" w:type="pct"/>
            <w:vAlign w:val="center"/>
          </w:tcPr>
          <w:p w:rsidR="00A834CB" w:rsidRPr="00A834CB" w:rsidRDefault="00A834CB" w:rsidP="007C7F67">
            <w:pPr>
              <w:pStyle w:val="afd"/>
              <w:rPr>
                <w:color w:val="000000" w:themeColor="text1"/>
              </w:rPr>
            </w:pPr>
            <w:r w:rsidRPr="00A834CB">
              <w:rPr>
                <w:color w:val="000000" w:themeColor="text1"/>
              </w:rPr>
              <w:t>1933,44</w:t>
            </w:r>
          </w:p>
        </w:tc>
        <w:tc>
          <w:tcPr>
            <w:tcW w:w="887" w:type="pct"/>
            <w:vAlign w:val="center"/>
          </w:tcPr>
          <w:p w:rsidR="00A834CB" w:rsidRPr="00A834CB" w:rsidRDefault="00A834CB" w:rsidP="007C7F67">
            <w:pPr>
              <w:pStyle w:val="afd"/>
              <w:rPr>
                <w:color w:val="000000" w:themeColor="text1"/>
              </w:rPr>
            </w:pPr>
            <w:r w:rsidRPr="00A834CB">
              <w:rPr>
                <w:color w:val="000000" w:themeColor="text1"/>
              </w:rPr>
              <w:t>н/д</w:t>
            </w:r>
          </w:p>
        </w:tc>
        <w:tc>
          <w:tcPr>
            <w:tcW w:w="714" w:type="pct"/>
            <w:vAlign w:val="center"/>
          </w:tcPr>
          <w:p w:rsidR="00A834CB" w:rsidRPr="00A834CB" w:rsidRDefault="00A834CB" w:rsidP="007C7F67">
            <w:pPr>
              <w:pStyle w:val="afd"/>
              <w:rPr>
                <w:color w:val="000000" w:themeColor="text1"/>
              </w:rPr>
            </w:pPr>
            <w:r w:rsidRPr="00A834CB">
              <w:rPr>
                <w:color w:val="000000" w:themeColor="text1"/>
              </w:rPr>
              <w:t>н/д</w:t>
            </w:r>
          </w:p>
        </w:tc>
      </w:tr>
      <w:tr w:rsidR="00A834CB" w:rsidRPr="00A834CB" w:rsidTr="00A834CB">
        <w:trPr>
          <w:trHeight w:val="20"/>
        </w:trPr>
        <w:tc>
          <w:tcPr>
            <w:tcW w:w="373" w:type="pct"/>
            <w:vAlign w:val="center"/>
          </w:tcPr>
          <w:p w:rsidR="00A834CB" w:rsidRPr="00A834CB" w:rsidRDefault="00A834CB" w:rsidP="000D1F6A">
            <w:pPr>
              <w:pStyle w:val="afd"/>
              <w:rPr>
                <w:color w:val="000000" w:themeColor="text1"/>
              </w:rPr>
            </w:pPr>
            <w:r w:rsidRPr="00A834CB">
              <w:rPr>
                <w:color w:val="000000" w:themeColor="text1"/>
              </w:rPr>
              <w:t>2</w:t>
            </w:r>
          </w:p>
        </w:tc>
        <w:tc>
          <w:tcPr>
            <w:tcW w:w="913" w:type="pct"/>
            <w:vAlign w:val="center"/>
          </w:tcPr>
          <w:p w:rsidR="00A834CB" w:rsidRPr="00A834CB" w:rsidRDefault="00A834CB" w:rsidP="000D1F6A">
            <w:pPr>
              <w:pStyle w:val="afd"/>
              <w:rPr>
                <w:color w:val="000000" w:themeColor="text1"/>
              </w:rPr>
            </w:pPr>
            <w:r w:rsidRPr="00A834CB">
              <w:rPr>
                <w:color w:val="000000" w:themeColor="text1"/>
              </w:rPr>
              <w:t>Котельная (</w:t>
            </w:r>
            <w:proofErr w:type="spellStart"/>
            <w:r w:rsidRPr="00A834CB">
              <w:rPr>
                <w:color w:val="000000" w:themeColor="text1"/>
              </w:rPr>
              <w:t>ул.Фурманова</w:t>
            </w:r>
            <w:proofErr w:type="spellEnd"/>
            <w:r w:rsidRPr="00A834CB">
              <w:rPr>
                <w:color w:val="000000" w:themeColor="text1"/>
              </w:rPr>
              <w:t>, д. 10а)</w:t>
            </w:r>
          </w:p>
        </w:tc>
        <w:tc>
          <w:tcPr>
            <w:tcW w:w="692" w:type="pct"/>
            <w:vMerge/>
            <w:vAlign w:val="center"/>
          </w:tcPr>
          <w:p w:rsidR="00A834CB" w:rsidRPr="00A834CB" w:rsidRDefault="00A834CB" w:rsidP="0003702F">
            <w:pPr>
              <w:pStyle w:val="afd"/>
              <w:rPr>
                <w:color w:val="000000" w:themeColor="text1"/>
              </w:rPr>
            </w:pPr>
          </w:p>
        </w:tc>
        <w:tc>
          <w:tcPr>
            <w:tcW w:w="678" w:type="pct"/>
            <w:vAlign w:val="center"/>
          </w:tcPr>
          <w:p w:rsidR="00A834CB" w:rsidRPr="00A834CB" w:rsidRDefault="00A834CB" w:rsidP="0003702F">
            <w:pPr>
              <w:pStyle w:val="afd"/>
              <w:rPr>
                <w:color w:val="000000" w:themeColor="text1"/>
              </w:rPr>
            </w:pPr>
            <w:r w:rsidRPr="00A834CB">
              <w:rPr>
                <w:color w:val="000000" w:themeColor="text1"/>
              </w:rPr>
              <w:t>-</w:t>
            </w:r>
          </w:p>
        </w:tc>
        <w:tc>
          <w:tcPr>
            <w:tcW w:w="743" w:type="pct"/>
            <w:vAlign w:val="center"/>
          </w:tcPr>
          <w:p w:rsidR="00A834CB" w:rsidRPr="00A834CB" w:rsidRDefault="00A834CB" w:rsidP="007C7F67">
            <w:pPr>
              <w:pStyle w:val="afd"/>
              <w:rPr>
                <w:color w:val="000000" w:themeColor="text1"/>
              </w:rPr>
            </w:pPr>
            <w:r w:rsidRPr="00A834CB">
              <w:rPr>
                <w:color w:val="000000" w:themeColor="text1"/>
              </w:rPr>
              <w:t>882,88</w:t>
            </w:r>
          </w:p>
        </w:tc>
        <w:tc>
          <w:tcPr>
            <w:tcW w:w="887" w:type="pct"/>
            <w:vAlign w:val="center"/>
          </w:tcPr>
          <w:p w:rsidR="00A834CB" w:rsidRPr="00A834CB" w:rsidRDefault="00A834CB" w:rsidP="007C7F67">
            <w:pPr>
              <w:pStyle w:val="afd"/>
              <w:rPr>
                <w:color w:val="000000" w:themeColor="text1"/>
              </w:rPr>
            </w:pPr>
            <w:r w:rsidRPr="00A834CB">
              <w:rPr>
                <w:color w:val="000000" w:themeColor="text1"/>
              </w:rPr>
              <w:t>н/д</w:t>
            </w:r>
          </w:p>
        </w:tc>
        <w:tc>
          <w:tcPr>
            <w:tcW w:w="714" w:type="pct"/>
            <w:vAlign w:val="center"/>
          </w:tcPr>
          <w:p w:rsidR="00A834CB" w:rsidRPr="00A834CB" w:rsidRDefault="00A834CB" w:rsidP="007C7F67">
            <w:pPr>
              <w:pStyle w:val="afd"/>
              <w:rPr>
                <w:color w:val="000000" w:themeColor="text1"/>
              </w:rPr>
            </w:pPr>
            <w:r w:rsidRPr="00A834CB">
              <w:rPr>
                <w:color w:val="000000" w:themeColor="text1"/>
              </w:rPr>
              <w:t>н/д</w:t>
            </w:r>
          </w:p>
        </w:tc>
      </w:tr>
      <w:tr w:rsidR="00660EB6" w:rsidRPr="00A834CB" w:rsidTr="00A834CB">
        <w:trPr>
          <w:trHeight w:val="20"/>
        </w:trPr>
        <w:tc>
          <w:tcPr>
            <w:tcW w:w="1286" w:type="pct"/>
            <w:gridSpan w:val="2"/>
            <w:vAlign w:val="center"/>
          </w:tcPr>
          <w:p w:rsidR="0003702F" w:rsidRPr="00A834CB" w:rsidRDefault="0003702F" w:rsidP="0003702F">
            <w:pPr>
              <w:pStyle w:val="afd"/>
              <w:rPr>
                <w:b/>
                <w:color w:val="000000" w:themeColor="text1"/>
              </w:rPr>
            </w:pPr>
            <w:r w:rsidRPr="00A834CB">
              <w:rPr>
                <w:b/>
                <w:color w:val="000000" w:themeColor="text1"/>
              </w:rPr>
              <w:t>Итого:</w:t>
            </w:r>
          </w:p>
        </w:tc>
        <w:tc>
          <w:tcPr>
            <w:tcW w:w="692" w:type="pct"/>
            <w:vAlign w:val="center"/>
          </w:tcPr>
          <w:p w:rsidR="0003702F" w:rsidRPr="00A834CB" w:rsidRDefault="00A834CB" w:rsidP="0003702F">
            <w:pPr>
              <w:pStyle w:val="afd"/>
              <w:rPr>
                <w:b/>
                <w:color w:val="000000" w:themeColor="text1"/>
              </w:rPr>
            </w:pPr>
            <w:r w:rsidRPr="006E7EDB">
              <w:rPr>
                <w:b/>
                <w:sz w:val="19"/>
                <w:szCs w:val="19"/>
              </w:rPr>
              <w:t>11017,5</w:t>
            </w:r>
          </w:p>
        </w:tc>
        <w:tc>
          <w:tcPr>
            <w:tcW w:w="678" w:type="pct"/>
            <w:vAlign w:val="center"/>
          </w:tcPr>
          <w:p w:rsidR="0003702F" w:rsidRPr="00A834CB" w:rsidRDefault="0003702F" w:rsidP="0003702F">
            <w:pPr>
              <w:pStyle w:val="afd"/>
              <w:rPr>
                <w:b/>
                <w:color w:val="000000" w:themeColor="text1"/>
              </w:rPr>
            </w:pPr>
            <w:r w:rsidRPr="00A834CB">
              <w:rPr>
                <w:b/>
                <w:color w:val="000000" w:themeColor="text1"/>
              </w:rPr>
              <w:t>-</w:t>
            </w:r>
          </w:p>
        </w:tc>
        <w:tc>
          <w:tcPr>
            <w:tcW w:w="743" w:type="pct"/>
            <w:vAlign w:val="center"/>
          </w:tcPr>
          <w:p w:rsidR="0003702F" w:rsidRPr="00A834CB" w:rsidRDefault="00BA37BE" w:rsidP="0003702F">
            <w:pPr>
              <w:spacing w:after="0" w:line="240" w:lineRule="auto"/>
              <w:ind w:firstLine="0"/>
              <w:jc w:val="center"/>
              <w:rPr>
                <w:rFonts w:cs="Times New Roman"/>
                <w:b/>
                <w:color w:val="000000" w:themeColor="text1"/>
                <w:sz w:val="20"/>
                <w:szCs w:val="20"/>
              </w:rPr>
            </w:pPr>
            <w:r w:rsidRPr="00A834CB">
              <w:rPr>
                <w:rFonts w:cs="Times New Roman"/>
                <w:b/>
                <w:color w:val="000000" w:themeColor="text1"/>
                <w:sz w:val="20"/>
                <w:szCs w:val="20"/>
              </w:rPr>
              <w:t>-</w:t>
            </w:r>
          </w:p>
        </w:tc>
        <w:tc>
          <w:tcPr>
            <w:tcW w:w="887" w:type="pct"/>
            <w:vAlign w:val="center"/>
          </w:tcPr>
          <w:p w:rsidR="0003702F" w:rsidRPr="00A834CB" w:rsidRDefault="00BA37BE" w:rsidP="0003702F">
            <w:pPr>
              <w:spacing w:after="0" w:line="240" w:lineRule="auto"/>
              <w:ind w:firstLine="0"/>
              <w:jc w:val="center"/>
              <w:rPr>
                <w:rFonts w:cs="Times New Roman"/>
                <w:b/>
                <w:color w:val="000000" w:themeColor="text1"/>
                <w:sz w:val="20"/>
                <w:szCs w:val="20"/>
              </w:rPr>
            </w:pPr>
            <w:r w:rsidRPr="00A834CB">
              <w:rPr>
                <w:rFonts w:cs="Times New Roman"/>
                <w:b/>
                <w:color w:val="000000" w:themeColor="text1"/>
                <w:sz w:val="20"/>
                <w:szCs w:val="20"/>
              </w:rPr>
              <w:t>-</w:t>
            </w:r>
          </w:p>
        </w:tc>
        <w:tc>
          <w:tcPr>
            <w:tcW w:w="714" w:type="pct"/>
            <w:vAlign w:val="center"/>
          </w:tcPr>
          <w:p w:rsidR="0003702F" w:rsidRPr="00A834CB" w:rsidRDefault="00BA37BE" w:rsidP="0003702F">
            <w:pPr>
              <w:spacing w:after="0" w:line="240" w:lineRule="auto"/>
              <w:ind w:firstLine="0"/>
              <w:jc w:val="center"/>
              <w:rPr>
                <w:rFonts w:cs="Times New Roman"/>
                <w:b/>
                <w:color w:val="000000" w:themeColor="text1"/>
                <w:sz w:val="20"/>
                <w:szCs w:val="20"/>
              </w:rPr>
            </w:pPr>
            <w:r w:rsidRPr="00A834CB">
              <w:rPr>
                <w:rFonts w:cs="Times New Roman"/>
                <w:b/>
                <w:color w:val="000000" w:themeColor="text1"/>
                <w:sz w:val="20"/>
                <w:szCs w:val="20"/>
              </w:rPr>
              <w:t>-</w:t>
            </w:r>
          </w:p>
        </w:tc>
      </w:tr>
    </w:tbl>
    <w:p w:rsidR="004843BD" w:rsidRPr="00660EB6" w:rsidRDefault="005F119E" w:rsidP="00B0709D">
      <w:pPr>
        <w:spacing w:before="60" w:after="0"/>
        <w:rPr>
          <w:color w:val="000000" w:themeColor="text1"/>
        </w:rPr>
      </w:pPr>
      <w:r w:rsidRPr="00660EB6">
        <w:rPr>
          <w:color w:val="000000" w:themeColor="text1"/>
        </w:rPr>
        <w:t xml:space="preserve">Обеспечение перспективного прироста тепловой энергии в муниципальном образовании </w:t>
      </w:r>
      <w:r w:rsidR="004160DF" w:rsidRPr="00660EB6">
        <w:rPr>
          <w:color w:val="000000" w:themeColor="text1"/>
        </w:rPr>
        <w:t xml:space="preserve">«рабочий поселок Посевная» </w:t>
      </w:r>
      <w:r w:rsidRPr="00660EB6">
        <w:rPr>
          <w:color w:val="000000" w:themeColor="text1"/>
        </w:rPr>
        <w:t xml:space="preserve">рассмотрено в </w:t>
      </w:r>
      <w:r w:rsidRPr="00660EB6">
        <w:rPr>
          <w:i/>
          <w:color w:val="000000" w:themeColor="text1"/>
        </w:rPr>
        <w:t>главе 7 «Предложения по строительству, реконструкции и техническому перевооружению источников тепловой энергии»</w:t>
      </w:r>
      <w:r w:rsidR="00E50CA0" w:rsidRPr="00660EB6">
        <w:rPr>
          <w:color w:val="000000" w:themeColor="text1"/>
        </w:rPr>
        <w:t>.</w:t>
      </w:r>
    </w:p>
    <w:p w:rsidR="000F5F13" w:rsidRPr="00660EB6" w:rsidRDefault="00842B09" w:rsidP="002A02FC">
      <w:pPr>
        <w:pStyle w:val="11"/>
        <w:spacing w:after="200"/>
        <w:rPr>
          <w:rFonts w:eastAsia="Times New Roman"/>
          <w:color w:val="000000" w:themeColor="text1"/>
        </w:rPr>
      </w:pPr>
      <w:bookmarkStart w:id="15" w:name="_Toc523494419"/>
      <w:bookmarkStart w:id="16" w:name="_Toc532982821"/>
      <w:bookmarkStart w:id="17" w:name="_Toc96006726"/>
      <w:r w:rsidRPr="00660EB6">
        <w:rPr>
          <w:color w:val="000000" w:themeColor="text1"/>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15"/>
      <w:bookmarkEnd w:id="16"/>
      <w:bookmarkEnd w:id="17"/>
    </w:p>
    <w:p w:rsidR="00346F91" w:rsidRPr="00660EB6" w:rsidRDefault="00346F91" w:rsidP="00346F91">
      <w:pPr>
        <w:spacing w:after="0"/>
        <w:rPr>
          <w:color w:val="000000" w:themeColor="text1"/>
        </w:rPr>
      </w:pPr>
      <w:r w:rsidRPr="00660EB6">
        <w:rPr>
          <w:color w:val="000000" w:themeColor="text1"/>
        </w:rPr>
        <w:t xml:space="preserve">В соответствии с предоставленными исходными материалами прирост объемов потребления тепловой энергии не планируется объектами, расположенными в </w:t>
      </w:r>
      <w:r w:rsidRPr="00660EB6">
        <w:rPr>
          <w:color w:val="000000" w:themeColor="text1"/>
        </w:rPr>
        <w:lastRenderedPageBreak/>
        <w:t xml:space="preserve">производственных зонах, а также перепрофилирование производственной зоны в жилую застройку. </w:t>
      </w:r>
    </w:p>
    <w:p w:rsidR="002A02FC" w:rsidRPr="00660EB6" w:rsidRDefault="00346F91" w:rsidP="00346F91">
      <w:pPr>
        <w:spacing w:after="0"/>
        <w:rPr>
          <w:color w:val="000000" w:themeColor="text1"/>
        </w:rPr>
      </w:pPr>
      <w:r w:rsidRPr="00660EB6">
        <w:rPr>
          <w:color w:val="000000" w:themeColor="text1"/>
        </w:rPr>
        <w:t>Как правило, при увеличении потребления тепловой энергии промышленные предприятия устанавливают собственный источник тепловой энергии, который работает для покрытия необходимых тепловых нагрузок на отопление, вентиляцию и ГВС производственных и административных корпусов, а также для выработки тепловой энергии в виде пара на различные технологические цели. Аналогичная ситуация характерна и для строительства новых промышленных предприятий</w:t>
      </w:r>
      <w:r w:rsidR="00332539" w:rsidRPr="00660EB6">
        <w:rPr>
          <w:color w:val="000000" w:themeColor="text1"/>
        </w:rPr>
        <w:t>.</w:t>
      </w:r>
    </w:p>
    <w:p w:rsidR="00772A1D" w:rsidRPr="00660EB6" w:rsidRDefault="00772A1D" w:rsidP="00772A1D">
      <w:pPr>
        <w:pStyle w:val="11"/>
        <w:rPr>
          <w:color w:val="000000" w:themeColor="text1"/>
        </w:rPr>
      </w:pPr>
      <w:bookmarkStart w:id="18" w:name="_Toc96006727"/>
      <w:r w:rsidRPr="00660EB6">
        <w:rPr>
          <w:color w:val="000000" w:themeColor="text1"/>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8"/>
    </w:p>
    <w:p w:rsidR="002A02FC" w:rsidRPr="00660EB6" w:rsidRDefault="00772A1D" w:rsidP="00346F91">
      <w:pPr>
        <w:spacing w:after="0"/>
        <w:rPr>
          <w:color w:val="000000" w:themeColor="text1"/>
        </w:rPr>
      </w:pPr>
      <w:r w:rsidRPr="00660EB6">
        <w:rPr>
          <w:color w:val="000000" w:themeColor="text1"/>
        </w:rPr>
        <w:t xml:space="preserve">Информация о существующих и перспективных величинах средневзвешенной плотности тепловой нагрузки в каждом расчетном элементе территориального деления отсутствует. </w:t>
      </w:r>
      <w:r w:rsidR="002A02FC" w:rsidRPr="00660EB6">
        <w:rPr>
          <w:color w:val="000000" w:themeColor="text1"/>
        </w:rPr>
        <w:br w:type="page"/>
      </w:r>
    </w:p>
    <w:p w:rsidR="000F5F13" w:rsidRPr="00660EB6" w:rsidRDefault="00842B09" w:rsidP="000A3430">
      <w:pPr>
        <w:pStyle w:val="22"/>
        <w:rPr>
          <w:color w:val="000000" w:themeColor="text1"/>
        </w:rPr>
      </w:pPr>
      <w:bookmarkStart w:id="19" w:name="_Toc96006728"/>
      <w:r w:rsidRPr="00660EB6">
        <w:rPr>
          <w:color w:val="000000" w:themeColor="text1"/>
        </w:rPr>
        <w:lastRenderedPageBreak/>
        <w:t>Существующие и п</w:t>
      </w:r>
      <w:r w:rsidR="00234DD8" w:rsidRPr="00660EB6">
        <w:rPr>
          <w:color w:val="000000" w:themeColor="text1"/>
        </w:rPr>
        <w:t>ерспективные балансы тепловой мощности источников тепловой энергии и тепловой нагрузки потребителей</w:t>
      </w:r>
      <w:bookmarkEnd w:id="19"/>
    </w:p>
    <w:p w:rsidR="000F5F13" w:rsidRPr="00660EB6" w:rsidRDefault="00842B09" w:rsidP="002A02FC">
      <w:pPr>
        <w:pStyle w:val="11"/>
        <w:spacing w:after="200"/>
        <w:rPr>
          <w:rFonts w:eastAsia="Times New Roman"/>
          <w:color w:val="000000" w:themeColor="text1"/>
        </w:rPr>
      </w:pPr>
      <w:bookmarkStart w:id="20" w:name="_Toc523494421"/>
      <w:bookmarkStart w:id="21" w:name="_Toc532982823"/>
      <w:bookmarkStart w:id="22" w:name="_Toc96006729"/>
      <w:r w:rsidRPr="00660EB6">
        <w:rPr>
          <w:color w:val="000000" w:themeColor="text1"/>
        </w:rPr>
        <w:t>а) описание существующих и перспективных зон действия систем теплоснабжения и источников тепловой энергии</w:t>
      </w:r>
      <w:bookmarkEnd w:id="20"/>
      <w:bookmarkEnd w:id="21"/>
      <w:bookmarkEnd w:id="22"/>
    </w:p>
    <w:p w:rsidR="00A974BF" w:rsidRPr="00660EB6" w:rsidRDefault="00A974BF" w:rsidP="00A974BF">
      <w:pPr>
        <w:rPr>
          <w:color w:val="000000" w:themeColor="text1"/>
        </w:rPr>
      </w:pPr>
      <w:r w:rsidRPr="00660EB6">
        <w:rPr>
          <w:color w:val="000000" w:themeColor="text1"/>
        </w:rPr>
        <w:t xml:space="preserve">На территории муниципального образования </w:t>
      </w:r>
      <w:r w:rsidR="004160DF" w:rsidRPr="00660EB6">
        <w:rPr>
          <w:color w:val="000000" w:themeColor="text1"/>
        </w:rPr>
        <w:t xml:space="preserve">«рабочий поселок Посевная» </w:t>
      </w:r>
      <w:r w:rsidRPr="00660EB6">
        <w:rPr>
          <w:color w:val="000000" w:themeColor="text1"/>
        </w:rPr>
        <w:t>расположен</w:t>
      </w:r>
      <w:r w:rsidR="004160DF" w:rsidRPr="00660EB6">
        <w:rPr>
          <w:color w:val="000000" w:themeColor="text1"/>
        </w:rPr>
        <w:t>ы</w:t>
      </w:r>
      <w:r w:rsidR="007855C0">
        <w:rPr>
          <w:color w:val="000000" w:themeColor="text1"/>
        </w:rPr>
        <w:t xml:space="preserve"> </w:t>
      </w:r>
      <w:r w:rsidR="004160DF" w:rsidRPr="00660EB6">
        <w:rPr>
          <w:color w:val="000000" w:themeColor="text1"/>
        </w:rPr>
        <w:t>2</w:t>
      </w:r>
      <w:r w:rsidRPr="00660EB6">
        <w:rPr>
          <w:color w:val="000000" w:themeColor="text1"/>
        </w:rPr>
        <w:t xml:space="preserve"> котельн</w:t>
      </w:r>
      <w:r w:rsidR="004160DF" w:rsidRPr="00660EB6">
        <w:rPr>
          <w:color w:val="000000" w:themeColor="text1"/>
        </w:rPr>
        <w:t>ые</w:t>
      </w:r>
      <w:r w:rsidRPr="00660EB6">
        <w:rPr>
          <w:color w:val="000000" w:themeColor="text1"/>
        </w:rPr>
        <w:t>, обеспечивающ</w:t>
      </w:r>
      <w:r w:rsidR="0003702F" w:rsidRPr="00660EB6">
        <w:rPr>
          <w:color w:val="000000" w:themeColor="text1"/>
        </w:rPr>
        <w:t>ая</w:t>
      </w:r>
      <w:r w:rsidRPr="00660EB6">
        <w:rPr>
          <w:color w:val="000000" w:themeColor="text1"/>
        </w:rPr>
        <w:t xml:space="preserve"> централизованное теплоснабжение населения, а также объектов социальной сферы и а</w:t>
      </w:r>
      <w:r w:rsidR="0003702F" w:rsidRPr="00660EB6">
        <w:rPr>
          <w:color w:val="000000" w:themeColor="text1"/>
        </w:rPr>
        <w:t>дминистративных зданий. Котельн</w:t>
      </w:r>
      <w:r w:rsidR="004160DF" w:rsidRPr="00660EB6">
        <w:rPr>
          <w:color w:val="000000" w:themeColor="text1"/>
        </w:rPr>
        <w:t xml:space="preserve">ые </w:t>
      </w:r>
      <w:r w:rsidRPr="00660EB6">
        <w:rPr>
          <w:color w:val="000000" w:themeColor="text1"/>
        </w:rPr>
        <w:t>оборудован</w:t>
      </w:r>
      <w:r w:rsidR="004160DF" w:rsidRPr="00660EB6">
        <w:rPr>
          <w:color w:val="000000" w:themeColor="text1"/>
        </w:rPr>
        <w:t>ы</w:t>
      </w:r>
      <w:r w:rsidRPr="00660EB6">
        <w:rPr>
          <w:color w:val="000000" w:themeColor="text1"/>
        </w:rPr>
        <w:t xml:space="preserve"> водогрейными котлами, суммарная установленная тепловая мощность составляет </w:t>
      </w:r>
      <w:r w:rsidR="004160DF" w:rsidRPr="00660EB6">
        <w:rPr>
          <w:color w:val="000000" w:themeColor="text1"/>
        </w:rPr>
        <w:t>4,3</w:t>
      </w:r>
      <w:r w:rsidRPr="00660EB6">
        <w:rPr>
          <w:color w:val="000000" w:themeColor="text1"/>
        </w:rPr>
        <w:t xml:space="preserve"> Гкал/ч. </w:t>
      </w:r>
    </w:p>
    <w:p w:rsidR="00A974BF" w:rsidRPr="00660EB6" w:rsidRDefault="00A47C79" w:rsidP="00A974BF">
      <w:pPr>
        <w:rPr>
          <w:rStyle w:val="FontStyle274"/>
          <w:rFonts w:ascii="Bookman Old Style" w:hAnsi="Bookman Old Style"/>
          <w:color w:val="000000" w:themeColor="text1"/>
          <w:sz w:val="24"/>
          <w:szCs w:val="24"/>
        </w:rPr>
      </w:pPr>
      <w:r w:rsidRPr="00660EB6">
        <w:rPr>
          <w:color w:val="000000" w:themeColor="text1"/>
        </w:rPr>
        <w:t xml:space="preserve">Эксплуатацию котельных и тепловых сетей на территории муниципального образования </w:t>
      </w:r>
      <w:r w:rsidR="004160DF" w:rsidRPr="00660EB6">
        <w:rPr>
          <w:color w:val="000000" w:themeColor="text1"/>
        </w:rPr>
        <w:t xml:space="preserve">«рабочий поселок Посевная» </w:t>
      </w:r>
      <w:r w:rsidRPr="00660EB6">
        <w:rPr>
          <w:color w:val="000000" w:themeColor="text1"/>
        </w:rPr>
        <w:t xml:space="preserve">осуществляет </w:t>
      </w:r>
      <w:r w:rsidR="00273B31" w:rsidRPr="00660EB6">
        <w:rPr>
          <w:color w:val="000000" w:themeColor="text1"/>
        </w:rPr>
        <w:t>ООО «</w:t>
      </w:r>
      <w:r w:rsidR="004160DF" w:rsidRPr="00660EB6">
        <w:rPr>
          <w:color w:val="000000" w:themeColor="text1"/>
        </w:rPr>
        <w:t>ЖКХ Посевная»</w:t>
      </w:r>
      <w:r w:rsidR="00A974BF" w:rsidRPr="00660EB6">
        <w:rPr>
          <w:color w:val="000000" w:themeColor="text1"/>
        </w:rPr>
        <w:t xml:space="preserve">. </w:t>
      </w:r>
    </w:p>
    <w:p w:rsidR="00A974BF" w:rsidRPr="00660EB6" w:rsidRDefault="00A47C79" w:rsidP="00A47C79">
      <w:pPr>
        <w:spacing w:after="0"/>
        <w:rPr>
          <w:color w:val="000000" w:themeColor="text1"/>
        </w:rPr>
      </w:pPr>
      <w:r w:rsidRPr="00660EB6">
        <w:rPr>
          <w:color w:val="000000" w:themeColor="text1"/>
        </w:rPr>
        <w:t xml:space="preserve">В сферу деятельности </w:t>
      </w:r>
      <w:r w:rsidR="004160DF" w:rsidRPr="00660EB6">
        <w:rPr>
          <w:color w:val="000000" w:themeColor="text1"/>
        </w:rPr>
        <w:t>ООО «ЖКХ Посевная»</w:t>
      </w:r>
      <w:r w:rsidRPr="00660EB6">
        <w:rPr>
          <w:color w:val="000000" w:themeColor="text1"/>
        </w:rPr>
        <w:t xml:space="preserve"> в </w:t>
      </w:r>
      <w:proofErr w:type="spellStart"/>
      <w:r w:rsidR="004160DF" w:rsidRPr="00660EB6">
        <w:rPr>
          <w:color w:val="000000" w:themeColor="text1"/>
        </w:rPr>
        <w:t>р.п</w:t>
      </w:r>
      <w:proofErr w:type="spellEnd"/>
      <w:r w:rsidR="004160DF" w:rsidRPr="00660EB6">
        <w:rPr>
          <w:color w:val="000000" w:themeColor="text1"/>
        </w:rPr>
        <w:t>. Посевная</w:t>
      </w:r>
      <w:r w:rsidRPr="00660EB6">
        <w:rPr>
          <w:color w:val="000000" w:themeColor="text1"/>
        </w:rPr>
        <w:t xml:space="preserve"> входят следующие задачи</w:t>
      </w:r>
      <w:r w:rsidR="00A974BF" w:rsidRPr="00660EB6">
        <w:rPr>
          <w:color w:val="000000" w:themeColor="text1"/>
        </w:rPr>
        <w:t xml:space="preserve">: </w:t>
      </w:r>
    </w:p>
    <w:p w:rsidR="00A974BF" w:rsidRPr="00660EB6" w:rsidRDefault="00A974BF" w:rsidP="00E63DED">
      <w:pPr>
        <w:pStyle w:val="af3"/>
        <w:numPr>
          <w:ilvl w:val="0"/>
          <w:numId w:val="15"/>
        </w:numPr>
        <w:tabs>
          <w:tab w:val="left" w:pos="851"/>
        </w:tabs>
        <w:spacing w:after="0" w:line="276" w:lineRule="auto"/>
        <w:ind w:left="0" w:firstLine="567"/>
        <w:contextualSpacing w:val="0"/>
        <w:jc w:val="both"/>
        <w:rPr>
          <w:color w:val="000000" w:themeColor="text1"/>
          <w:sz w:val="24"/>
        </w:rPr>
      </w:pPr>
      <w:r w:rsidRPr="00660EB6">
        <w:rPr>
          <w:color w:val="000000" w:themeColor="text1"/>
          <w:sz w:val="24"/>
        </w:rPr>
        <w:t xml:space="preserve">обеспечение безаварийной и бесперебойной работы теплосетей, систем </w:t>
      </w:r>
      <w:r w:rsidR="00AF6871" w:rsidRPr="00660EB6">
        <w:rPr>
          <w:color w:val="000000" w:themeColor="text1"/>
          <w:sz w:val="24"/>
        </w:rPr>
        <w:t xml:space="preserve">теплоснабжения </w:t>
      </w:r>
      <w:r w:rsidRPr="00660EB6">
        <w:rPr>
          <w:color w:val="000000" w:themeColor="text1"/>
          <w:sz w:val="24"/>
        </w:rPr>
        <w:t xml:space="preserve">и котельных </w:t>
      </w:r>
      <w:proofErr w:type="spellStart"/>
      <w:r w:rsidR="004160DF" w:rsidRPr="00660EB6">
        <w:rPr>
          <w:color w:val="000000" w:themeColor="text1"/>
          <w:sz w:val="24"/>
        </w:rPr>
        <w:t>р.п</w:t>
      </w:r>
      <w:proofErr w:type="spellEnd"/>
      <w:r w:rsidR="004160DF" w:rsidRPr="00660EB6">
        <w:rPr>
          <w:color w:val="000000" w:themeColor="text1"/>
          <w:sz w:val="24"/>
        </w:rPr>
        <w:t>. Посевная</w:t>
      </w:r>
      <w:r w:rsidRPr="00660EB6">
        <w:rPr>
          <w:color w:val="000000" w:themeColor="text1"/>
          <w:sz w:val="24"/>
        </w:rPr>
        <w:t xml:space="preserve">; </w:t>
      </w:r>
    </w:p>
    <w:p w:rsidR="00A974BF" w:rsidRPr="00660EB6" w:rsidRDefault="00A974BF" w:rsidP="00E63DED">
      <w:pPr>
        <w:pStyle w:val="af3"/>
        <w:numPr>
          <w:ilvl w:val="0"/>
          <w:numId w:val="15"/>
        </w:numPr>
        <w:tabs>
          <w:tab w:val="left" w:pos="851"/>
        </w:tabs>
        <w:spacing w:after="0" w:line="276" w:lineRule="auto"/>
        <w:ind w:left="0" w:firstLine="567"/>
        <w:contextualSpacing w:val="0"/>
        <w:jc w:val="both"/>
        <w:rPr>
          <w:color w:val="000000" w:themeColor="text1"/>
          <w:sz w:val="24"/>
        </w:rPr>
      </w:pPr>
      <w:r w:rsidRPr="00660EB6">
        <w:rPr>
          <w:color w:val="000000" w:themeColor="text1"/>
          <w:sz w:val="24"/>
        </w:rPr>
        <w:t xml:space="preserve">оказание населению коммунальных услуг, поддержание в рабочем состоянии объектов жилищно-коммунального хозяйства; </w:t>
      </w:r>
    </w:p>
    <w:p w:rsidR="00A974BF" w:rsidRPr="00660EB6" w:rsidRDefault="00A974BF" w:rsidP="00E63DED">
      <w:pPr>
        <w:pStyle w:val="af3"/>
        <w:numPr>
          <w:ilvl w:val="0"/>
          <w:numId w:val="15"/>
        </w:numPr>
        <w:tabs>
          <w:tab w:val="left" w:pos="851"/>
        </w:tabs>
        <w:spacing w:after="0" w:line="276" w:lineRule="auto"/>
        <w:ind w:left="0" w:firstLine="567"/>
        <w:contextualSpacing w:val="0"/>
        <w:jc w:val="both"/>
        <w:rPr>
          <w:color w:val="000000" w:themeColor="text1"/>
          <w:sz w:val="24"/>
        </w:rPr>
      </w:pPr>
      <w:r w:rsidRPr="00660EB6">
        <w:rPr>
          <w:color w:val="000000" w:themeColor="text1"/>
          <w:sz w:val="24"/>
        </w:rPr>
        <w:t xml:space="preserve">оказание населению коммунально-бытовых услуг; </w:t>
      </w:r>
    </w:p>
    <w:p w:rsidR="00A974BF" w:rsidRPr="00660EB6" w:rsidRDefault="00A974BF" w:rsidP="00E63DED">
      <w:pPr>
        <w:pStyle w:val="af3"/>
        <w:numPr>
          <w:ilvl w:val="0"/>
          <w:numId w:val="15"/>
        </w:numPr>
        <w:tabs>
          <w:tab w:val="left" w:pos="851"/>
        </w:tabs>
        <w:spacing w:line="276" w:lineRule="auto"/>
        <w:ind w:left="0" w:firstLine="567"/>
        <w:contextualSpacing w:val="0"/>
        <w:jc w:val="both"/>
        <w:rPr>
          <w:color w:val="000000" w:themeColor="text1"/>
          <w:sz w:val="24"/>
        </w:rPr>
      </w:pPr>
      <w:r w:rsidRPr="00660EB6">
        <w:rPr>
          <w:color w:val="000000" w:themeColor="text1"/>
          <w:sz w:val="24"/>
        </w:rPr>
        <w:t xml:space="preserve">осуществление контроля за правилами пользования внутренними инженерными коммуникациями и приборами учета нежилых помещений. </w:t>
      </w:r>
    </w:p>
    <w:p w:rsidR="00A974BF" w:rsidRPr="00660EB6" w:rsidRDefault="00A974BF" w:rsidP="00A974BF">
      <w:pPr>
        <w:rPr>
          <w:color w:val="000000" w:themeColor="text1"/>
        </w:rPr>
      </w:pPr>
      <w:r w:rsidRPr="00660EB6">
        <w:rPr>
          <w:color w:val="000000" w:themeColor="text1"/>
        </w:rPr>
        <w:t>Границы зон действия источник</w:t>
      </w:r>
      <w:r w:rsidR="00177882" w:rsidRPr="00660EB6">
        <w:rPr>
          <w:color w:val="000000" w:themeColor="text1"/>
        </w:rPr>
        <w:t>а</w:t>
      </w:r>
      <w:r w:rsidRPr="00660EB6">
        <w:rPr>
          <w:color w:val="000000" w:themeColor="text1"/>
        </w:rPr>
        <w:t xml:space="preserve"> тепловой энергии представлены на рисунках </w:t>
      </w:r>
      <w:r w:rsidR="00526AF7" w:rsidRPr="00660EB6">
        <w:rPr>
          <w:color w:val="000000" w:themeColor="text1"/>
        </w:rPr>
        <w:t>2</w:t>
      </w:r>
      <w:r w:rsidRPr="00660EB6">
        <w:rPr>
          <w:color w:val="000000" w:themeColor="text1"/>
        </w:rPr>
        <w:t>.</w:t>
      </w:r>
      <w:r w:rsidR="00A47C79" w:rsidRPr="00660EB6">
        <w:rPr>
          <w:color w:val="000000" w:themeColor="text1"/>
        </w:rPr>
        <w:t>1</w:t>
      </w:r>
      <w:r w:rsidR="00177882" w:rsidRPr="00660EB6">
        <w:rPr>
          <w:color w:val="000000" w:themeColor="text1"/>
        </w:rPr>
        <w:t>.</w:t>
      </w:r>
    </w:p>
    <w:p w:rsidR="00A974BF" w:rsidRPr="00660EB6" w:rsidRDefault="002028F7" w:rsidP="00A974BF">
      <w:pPr>
        <w:pStyle w:val="afff1"/>
        <w:ind w:firstLine="0"/>
        <w:jc w:val="center"/>
        <w:rPr>
          <w:color w:val="000000" w:themeColor="text1"/>
        </w:rPr>
      </w:pPr>
      <w:r w:rsidRPr="00660EB6">
        <w:rPr>
          <w:rFonts w:asciiTheme="minorHAnsi" w:hAnsiTheme="minorHAnsi"/>
          <w:noProof/>
          <w:color w:val="000000" w:themeColor="text1"/>
          <w:spacing w:val="-2"/>
        </w:rPr>
        <w:drawing>
          <wp:inline distT="0" distB="0" distL="0" distR="0">
            <wp:extent cx="5850255" cy="356663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щий вид.JPG"/>
                    <pic:cNvPicPr/>
                  </pic:nvPicPr>
                  <pic:blipFill>
                    <a:blip r:embed="rId9">
                      <a:extLst>
                        <a:ext uri="{28A0092B-C50C-407E-A947-70E740481C1C}">
                          <a14:useLocalDpi xmlns:a14="http://schemas.microsoft.com/office/drawing/2010/main" val="0"/>
                        </a:ext>
                      </a:extLst>
                    </a:blip>
                    <a:stretch>
                      <a:fillRect/>
                    </a:stretch>
                  </pic:blipFill>
                  <pic:spPr>
                    <a:xfrm>
                      <a:off x="0" y="0"/>
                      <a:ext cx="5850255" cy="3566639"/>
                    </a:xfrm>
                    <a:prstGeom prst="rect">
                      <a:avLst/>
                    </a:prstGeom>
                  </pic:spPr>
                </pic:pic>
              </a:graphicData>
            </a:graphic>
          </wp:inline>
        </w:drawing>
      </w:r>
    </w:p>
    <w:p w:rsidR="00A974BF" w:rsidRPr="00660EB6" w:rsidRDefault="00A974BF" w:rsidP="0029748D">
      <w:pPr>
        <w:pStyle w:val="afff1"/>
        <w:ind w:firstLine="0"/>
        <w:jc w:val="center"/>
        <w:rPr>
          <w:color w:val="000000" w:themeColor="text1"/>
        </w:rPr>
      </w:pPr>
      <w:r w:rsidRPr="00660EB6">
        <w:rPr>
          <w:color w:val="000000" w:themeColor="text1"/>
        </w:rPr>
        <w:t xml:space="preserve">Рис. </w:t>
      </w:r>
      <w:r w:rsidR="00526AF7" w:rsidRPr="00660EB6">
        <w:rPr>
          <w:color w:val="000000" w:themeColor="text1"/>
        </w:rPr>
        <w:t>2</w:t>
      </w:r>
      <w:r w:rsidRPr="00660EB6">
        <w:rPr>
          <w:color w:val="000000" w:themeColor="text1"/>
        </w:rPr>
        <w:t>.</w:t>
      </w:r>
      <w:r w:rsidR="00A47C79" w:rsidRPr="00660EB6">
        <w:rPr>
          <w:color w:val="000000" w:themeColor="text1"/>
        </w:rPr>
        <w:t>1</w:t>
      </w:r>
      <w:r w:rsidRPr="00660EB6">
        <w:rPr>
          <w:color w:val="000000" w:themeColor="text1"/>
        </w:rPr>
        <w:t xml:space="preserve"> – Зона теплоснабжения котельной </w:t>
      </w:r>
      <w:proofErr w:type="spellStart"/>
      <w:r w:rsidR="002028F7" w:rsidRPr="00660EB6">
        <w:rPr>
          <w:color w:val="000000" w:themeColor="text1"/>
        </w:rPr>
        <w:t>р.п</w:t>
      </w:r>
      <w:proofErr w:type="spellEnd"/>
      <w:r w:rsidR="002028F7" w:rsidRPr="00660EB6">
        <w:rPr>
          <w:color w:val="000000" w:themeColor="text1"/>
        </w:rPr>
        <w:t>. Посевная</w:t>
      </w:r>
    </w:p>
    <w:p w:rsidR="00A974BF" w:rsidRPr="00660EB6" w:rsidRDefault="00A974BF" w:rsidP="00A974BF">
      <w:pPr>
        <w:pStyle w:val="S"/>
        <w:rPr>
          <w:color w:val="000000" w:themeColor="text1"/>
        </w:rPr>
      </w:pPr>
      <w:r w:rsidRPr="00660EB6">
        <w:rPr>
          <w:color w:val="000000" w:themeColor="text1"/>
        </w:rPr>
        <w:t>Система теплоснабжения включает в себя: источники тепла, тепловые сети и системы теплопотребления.</w:t>
      </w:r>
    </w:p>
    <w:p w:rsidR="009D596E" w:rsidRPr="00660EB6" w:rsidRDefault="009D596E" w:rsidP="00A47C79">
      <w:pPr>
        <w:pStyle w:val="afff1"/>
        <w:spacing w:before="120"/>
        <w:ind w:firstLine="567"/>
        <w:rPr>
          <w:b/>
          <w:color w:val="000000" w:themeColor="text1"/>
        </w:rPr>
      </w:pPr>
      <w:r w:rsidRPr="00660EB6">
        <w:rPr>
          <w:b/>
          <w:color w:val="000000" w:themeColor="text1"/>
        </w:rPr>
        <w:lastRenderedPageBreak/>
        <w:t>Перспективные</w:t>
      </w:r>
      <w:r w:rsidR="00842B09" w:rsidRPr="00660EB6">
        <w:rPr>
          <w:b/>
          <w:color w:val="000000" w:themeColor="text1"/>
        </w:rPr>
        <w:t xml:space="preserve"> зоны действия теплоисточников</w:t>
      </w:r>
    </w:p>
    <w:p w:rsidR="0029748D" w:rsidRPr="00660EB6" w:rsidRDefault="0029748D" w:rsidP="00A47C79">
      <w:pPr>
        <w:pStyle w:val="S"/>
        <w:spacing w:after="60"/>
        <w:rPr>
          <w:color w:val="000000" w:themeColor="text1"/>
        </w:rPr>
      </w:pPr>
      <w:r w:rsidRPr="00660EB6">
        <w:rPr>
          <w:color w:val="000000" w:themeColor="text1"/>
        </w:rPr>
        <w:t xml:space="preserve">На перспективу </w:t>
      </w:r>
      <w:r w:rsidR="008628C2" w:rsidRPr="00660EB6">
        <w:rPr>
          <w:color w:val="000000" w:themeColor="text1"/>
        </w:rPr>
        <w:t xml:space="preserve">не </w:t>
      </w:r>
      <w:r w:rsidRPr="00660EB6">
        <w:rPr>
          <w:color w:val="000000" w:themeColor="text1"/>
        </w:rPr>
        <w:t>планируется изменен</w:t>
      </w:r>
      <w:r w:rsidR="008628C2" w:rsidRPr="00660EB6">
        <w:rPr>
          <w:color w:val="000000" w:themeColor="text1"/>
        </w:rPr>
        <w:t>ие зон действия теплоисточника.</w:t>
      </w:r>
    </w:p>
    <w:p w:rsidR="000F5F13" w:rsidRPr="00660EB6" w:rsidRDefault="00842B09" w:rsidP="002A02FC">
      <w:pPr>
        <w:pStyle w:val="11"/>
        <w:spacing w:after="200"/>
        <w:rPr>
          <w:rFonts w:eastAsia="Times New Roman"/>
          <w:color w:val="000000" w:themeColor="text1"/>
        </w:rPr>
      </w:pPr>
      <w:bookmarkStart w:id="23" w:name="ZAP24AA3E1"/>
      <w:bookmarkStart w:id="24" w:name="ZAP29OS3FI"/>
      <w:bookmarkStart w:id="25" w:name="bssPhr86"/>
      <w:bookmarkStart w:id="26" w:name="_Toc523494422"/>
      <w:bookmarkStart w:id="27" w:name="_Toc532982824"/>
      <w:bookmarkStart w:id="28" w:name="_Toc96006730"/>
      <w:bookmarkEnd w:id="23"/>
      <w:bookmarkEnd w:id="24"/>
      <w:bookmarkEnd w:id="25"/>
      <w:r w:rsidRPr="00660EB6">
        <w:rPr>
          <w:color w:val="000000" w:themeColor="text1"/>
        </w:rPr>
        <w:t>б) описание существующих и перспективных зон действия индивидуальных источников тепловой энергии</w:t>
      </w:r>
      <w:bookmarkEnd w:id="26"/>
      <w:bookmarkEnd w:id="27"/>
      <w:bookmarkEnd w:id="28"/>
    </w:p>
    <w:p w:rsidR="0029748D" w:rsidRPr="00660EB6" w:rsidRDefault="0029748D" w:rsidP="0029748D">
      <w:pPr>
        <w:rPr>
          <w:color w:val="000000" w:themeColor="text1"/>
        </w:rPr>
      </w:pPr>
      <w:r w:rsidRPr="00660EB6">
        <w:rPr>
          <w:color w:val="000000" w:themeColor="text1"/>
        </w:rPr>
        <w:t xml:space="preserve">Большая часть индивидуальных жилых домов, объектов административно-общественного и производственного назначения обеспечена теплоснабжением от индивидуальных источников теплоснабжения. Поскольку данные об установленной тепловой мощности этих </w:t>
      </w:r>
      <w:proofErr w:type="spellStart"/>
      <w:r w:rsidRPr="00660EB6">
        <w:rPr>
          <w:color w:val="000000" w:themeColor="text1"/>
        </w:rPr>
        <w:t>теплогенераторов</w:t>
      </w:r>
      <w:proofErr w:type="spellEnd"/>
      <w:r w:rsidRPr="00660EB6">
        <w:rPr>
          <w:color w:val="000000" w:themeColor="text1"/>
        </w:rPr>
        <w:t xml:space="preserve"> отсутствуют, не представляется возможности оценить резервы этого вида оборудования. </w:t>
      </w:r>
    </w:p>
    <w:p w:rsidR="0029748D" w:rsidRPr="00660EB6" w:rsidRDefault="0029748D" w:rsidP="0029748D">
      <w:pPr>
        <w:spacing w:after="60"/>
        <w:rPr>
          <w:color w:val="000000" w:themeColor="text1"/>
          <w:szCs w:val="20"/>
        </w:rPr>
      </w:pPr>
      <w:r w:rsidRPr="00660EB6">
        <w:rPr>
          <w:color w:val="000000" w:themeColor="text1"/>
          <w:szCs w:val="20"/>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w:t>
      </w:r>
      <w:r w:rsidRPr="00660EB6">
        <w:rPr>
          <w:color w:val="000000" w:themeColor="text1"/>
          <w:szCs w:val="20"/>
        </w:rPr>
        <w:softHyphen/>
        <w:t xml:space="preserve">номных источников теплоснабжения целесообразно в случаях: </w:t>
      </w:r>
    </w:p>
    <w:p w:rsidR="0029748D" w:rsidRPr="00660EB6" w:rsidRDefault="0029748D" w:rsidP="00125217">
      <w:pPr>
        <w:pStyle w:val="af3"/>
        <w:numPr>
          <w:ilvl w:val="0"/>
          <w:numId w:val="17"/>
        </w:numPr>
        <w:tabs>
          <w:tab w:val="left" w:pos="993"/>
        </w:tabs>
        <w:spacing w:after="0" w:line="276" w:lineRule="auto"/>
        <w:ind w:left="0" w:firstLine="567"/>
        <w:contextualSpacing w:val="0"/>
        <w:jc w:val="both"/>
        <w:rPr>
          <w:color w:val="000000" w:themeColor="text1"/>
          <w:sz w:val="24"/>
        </w:rPr>
      </w:pPr>
      <w:r w:rsidRPr="00660EB6">
        <w:rPr>
          <w:color w:val="000000" w:themeColor="text1"/>
          <w:sz w:val="24"/>
        </w:rPr>
        <w:t xml:space="preserve">значительной удаленности от существующих и перспективных тепловых сетей; </w:t>
      </w:r>
    </w:p>
    <w:p w:rsidR="0029748D" w:rsidRPr="00660EB6" w:rsidRDefault="0029748D" w:rsidP="00125217">
      <w:pPr>
        <w:pStyle w:val="af3"/>
        <w:numPr>
          <w:ilvl w:val="0"/>
          <w:numId w:val="17"/>
        </w:numPr>
        <w:tabs>
          <w:tab w:val="left" w:pos="993"/>
        </w:tabs>
        <w:spacing w:after="0" w:line="276" w:lineRule="auto"/>
        <w:ind w:left="0" w:firstLine="567"/>
        <w:contextualSpacing w:val="0"/>
        <w:jc w:val="both"/>
        <w:rPr>
          <w:color w:val="000000" w:themeColor="text1"/>
          <w:sz w:val="24"/>
        </w:rPr>
      </w:pPr>
      <w:r w:rsidRPr="00660EB6">
        <w:rPr>
          <w:color w:val="000000" w:themeColor="text1"/>
          <w:sz w:val="24"/>
        </w:rPr>
        <w:t xml:space="preserve">малой подключаемой нагрузки (менее 0,01 Гкал/ч); </w:t>
      </w:r>
    </w:p>
    <w:p w:rsidR="0029748D" w:rsidRPr="00660EB6" w:rsidRDefault="0029748D" w:rsidP="00125217">
      <w:pPr>
        <w:pStyle w:val="af3"/>
        <w:numPr>
          <w:ilvl w:val="0"/>
          <w:numId w:val="17"/>
        </w:numPr>
        <w:tabs>
          <w:tab w:val="left" w:pos="993"/>
        </w:tabs>
        <w:spacing w:after="0" w:line="276" w:lineRule="auto"/>
        <w:ind w:left="0" w:firstLine="567"/>
        <w:contextualSpacing w:val="0"/>
        <w:jc w:val="both"/>
        <w:rPr>
          <w:color w:val="000000" w:themeColor="text1"/>
          <w:sz w:val="24"/>
        </w:rPr>
      </w:pPr>
      <w:r w:rsidRPr="00660EB6">
        <w:rPr>
          <w:color w:val="000000" w:themeColor="text1"/>
          <w:sz w:val="24"/>
        </w:rPr>
        <w:t xml:space="preserve">отсутствия резервов тепловой мощности в границах застройки на данный момент и в рассматриваемой перспективе; </w:t>
      </w:r>
    </w:p>
    <w:p w:rsidR="0029748D" w:rsidRPr="00660EB6" w:rsidRDefault="0029748D" w:rsidP="00125217">
      <w:pPr>
        <w:pStyle w:val="af3"/>
        <w:numPr>
          <w:ilvl w:val="0"/>
          <w:numId w:val="17"/>
        </w:numPr>
        <w:tabs>
          <w:tab w:val="left" w:pos="993"/>
        </w:tabs>
        <w:spacing w:line="276" w:lineRule="auto"/>
        <w:ind w:left="0" w:firstLine="567"/>
        <w:contextualSpacing w:val="0"/>
        <w:jc w:val="both"/>
        <w:rPr>
          <w:color w:val="000000" w:themeColor="text1"/>
          <w:sz w:val="24"/>
        </w:rPr>
      </w:pPr>
      <w:r w:rsidRPr="00660EB6">
        <w:rPr>
          <w:color w:val="000000" w:themeColor="text1"/>
          <w:sz w:val="24"/>
        </w:rPr>
        <w:t xml:space="preserve">использования тепловой энергии в технологических целях. </w:t>
      </w:r>
    </w:p>
    <w:p w:rsidR="0029748D" w:rsidRPr="00660EB6" w:rsidRDefault="0029748D" w:rsidP="0029748D">
      <w:pPr>
        <w:rPr>
          <w:color w:val="000000" w:themeColor="text1"/>
        </w:rPr>
      </w:pPr>
      <w:r w:rsidRPr="00660EB6">
        <w:rPr>
          <w:color w:val="000000" w:themeColor="text1"/>
        </w:rPr>
        <w:t>Потребители, отопление которых осуществляется от индивидуальных источ</w:t>
      </w:r>
      <w:r w:rsidRPr="00660EB6">
        <w:rPr>
          <w:color w:val="000000" w:themeColor="text1"/>
        </w:rPr>
        <w:softHyphen/>
        <w:t>ников, могут быть подключены к централизованному теплоснабжению на условиях организации централизованного теплоснабжения.</w:t>
      </w:r>
    </w:p>
    <w:p w:rsidR="00693212" w:rsidRPr="00660EB6" w:rsidRDefault="0029748D" w:rsidP="00A47C79">
      <w:pPr>
        <w:spacing w:after="0"/>
        <w:rPr>
          <w:color w:val="000000" w:themeColor="text1"/>
        </w:rPr>
      </w:pPr>
      <w:r w:rsidRPr="00660EB6">
        <w:rPr>
          <w:color w:val="000000" w:themeColor="text1"/>
        </w:rPr>
        <w:t>В соответствии с требованиями п. 15 статьи 14 ФЗ № 190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осуществлённого в надлежащем порядке подключения к системам теплоснабжения многоквартирных домов</w:t>
      </w:r>
      <w:r w:rsidR="00693212" w:rsidRPr="00660EB6">
        <w:rPr>
          <w:color w:val="000000" w:themeColor="text1"/>
          <w:szCs w:val="20"/>
        </w:rPr>
        <w:t>».</w:t>
      </w:r>
    </w:p>
    <w:p w:rsidR="000F5F13" w:rsidRPr="00660EB6" w:rsidRDefault="00842B09" w:rsidP="002A02FC">
      <w:pPr>
        <w:pStyle w:val="11"/>
        <w:spacing w:after="200"/>
        <w:rPr>
          <w:color w:val="000000" w:themeColor="text1"/>
        </w:rPr>
      </w:pPr>
      <w:bookmarkStart w:id="29" w:name="_Toc523494423"/>
      <w:bookmarkStart w:id="30" w:name="_Toc532982825"/>
      <w:bookmarkStart w:id="31" w:name="_Toc96006731"/>
      <w:r w:rsidRPr="00660EB6">
        <w:rPr>
          <w:color w:val="000000" w:themeColor="text1"/>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9"/>
      <w:bookmarkEnd w:id="30"/>
      <w:bookmarkEnd w:id="31"/>
    </w:p>
    <w:p w:rsidR="006F79F0" w:rsidRPr="00660EB6" w:rsidRDefault="006F79F0" w:rsidP="006F79F0">
      <w:pPr>
        <w:rPr>
          <w:color w:val="000000" w:themeColor="text1"/>
        </w:rPr>
      </w:pPr>
      <w:r w:rsidRPr="00660EB6">
        <w:rPr>
          <w:color w:val="000000" w:themeColor="text1"/>
        </w:rPr>
        <w:t xml:space="preserve">В установленной зоне действия источника тепловой энергии определены перспективные тепловые нагрузки в соответствии с данными, изложенными в </w:t>
      </w:r>
      <w:r w:rsidRPr="00660EB6">
        <w:rPr>
          <w:i/>
          <w:color w:val="000000" w:themeColor="text1"/>
        </w:rPr>
        <w:t>главе 2 Обосновывающих материалов «</w:t>
      </w:r>
      <w:r w:rsidR="005F119E" w:rsidRPr="00660EB6">
        <w:rPr>
          <w:i/>
          <w:color w:val="000000" w:themeColor="text1"/>
        </w:rPr>
        <w:t>Существующее и п</w:t>
      </w:r>
      <w:r w:rsidRPr="00660EB6">
        <w:rPr>
          <w:i/>
          <w:color w:val="000000" w:themeColor="text1"/>
        </w:rPr>
        <w:t>ерспективное потребление тепловой энергии на цели теплоснабжения»</w:t>
      </w:r>
      <w:r w:rsidRPr="00660EB6">
        <w:rPr>
          <w:color w:val="000000" w:themeColor="text1"/>
        </w:rPr>
        <w:t xml:space="preserve">. </w:t>
      </w:r>
    </w:p>
    <w:p w:rsidR="0029748D" w:rsidRPr="00660EB6" w:rsidRDefault="0029748D" w:rsidP="0029748D">
      <w:pPr>
        <w:rPr>
          <w:color w:val="000000" w:themeColor="text1"/>
        </w:rPr>
      </w:pPr>
      <w:r w:rsidRPr="00660EB6">
        <w:rPr>
          <w:color w:val="000000" w:themeColor="text1"/>
        </w:rPr>
        <w:t>Перспективного развития промышленных предприятий на период 20</w:t>
      </w:r>
      <w:r w:rsidR="000718C3">
        <w:rPr>
          <w:color w:val="000000" w:themeColor="text1"/>
        </w:rPr>
        <w:t>21</w:t>
      </w:r>
      <w:r w:rsidRPr="00660EB6">
        <w:rPr>
          <w:color w:val="000000" w:themeColor="text1"/>
        </w:rPr>
        <w:t>-</w:t>
      </w:r>
      <w:r w:rsidR="007638D7" w:rsidRPr="00660EB6">
        <w:rPr>
          <w:color w:val="000000" w:themeColor="text1"/>
        </w:rPr>
        <w:t>20</w:t>
      </w:r>
      <w:r w:rsidR="000718C3">
        <w:rPr>
          <w:color w:val="000000" w:themeColor="text1"/>
        </w:rPr>
        <w:t>32</w:t>
      </w:r>
      <w:r w:rsidRPr="00660EB6">
        <w:rPr>
          <w:color w:val="000000" w:themeColor="text1"/>
        </w:rPr>
        <w:t xml:space="preserve"> гг. не планируется, поэтому перспективные балансы потребления сетевой воды рассматриваются без учёта перспективных тепловых нагрузок промышленных предприятий. </w:t>
      </w:r>
    </w:p>
    <w:p w:rsidR="0029748D" w:rsidRPr="00660EB6" w:rsidRDefault="0029748D" w:rsidP="0029748D">
      <w:pPr>
        <w:rPr>
          <w:color w:val="000000" w:themeColor="text1"/>
        </w:rPr>
      </w:pPr>
      <w:r w:rsidRPr="00660EB6">
        <w:rPr>
          <w:color w:val="000000" w:themeColor="text1"/>
        </w:rPr>
        <w:t xml:space="preserve">Установленные профициты балансов тепловой мощности и перспективной тепловой нагрузки формируют исходные данные для принятия решения о развитии (или сокращении) установленной тепловой мощности источников тепловой энергии и образованию новых зон их действия. </w:t>
      </w:r>
    </w:p>
    <w:p w:rsidR="006F79F0" w:rsidRPr="00660EB6" w:rsidRDefault="006F79F0" w:rsidP="0029748D">
      <w:pPr>
        <w:rPr>
          <w:color w:val="000000" w:themeColor="text1"/>
        </w:rPr>
      </w:pPr>
      <w:r w:rsidRPr="00660EB6">
        <w:rPr>
          <w:color w:val="000000" w:themeColor="text1"/>
        </w:rPr>
        <w:lastRenderedPageBreak/>
        <w:t xml:space="preserve">Развитие источников теплоснабжения зависит также от системы теплоснабжения потребителей (открытая или закрытая схема) на основании утверждённой в установленном порядке Схемы теплоснабжения. </w:t>
      </w:r>
    </w:p>
    <w:p w:rsidR="006F79F0" w:rsidRPr="00660EB6" w:rsidRDefault="0029748D" w:rsidP="0029748D">
      <w:pPr>
        <w:spacing w:after="0"/>
        <w:rPr>
          <w:color w:val="000000" w:themeColor="text1"/>
          <w:highlight w:val="yellow"/>
        </w:rPr>
      </w:pPr>
      <w:r w:rsidRPr="00660EB6">
        <w:rPr>
          <w:color w:val="000000" w:themeColor="text1"/>
        </w:rPr>
        <w:t xml:space="preserve">Перспективные балансы тепловой мощности и тепловой нагрузки существующих источников тепловой энергии муниципального образования </w:t>
      </w:r>
      <w:r w:rsidR="002028F7" w:rsidRPr="00660EB6">
        <w:rPr>
          <w:color w:val="000000" w:themeColor="text1"/>
        </w:rPr>
        <w:t>«ра</w:t>
      </w:r>
      <w:r w:rsidR="00A834CB">
        <w:rPr>
          <w:color w:val="000000" w:themeColor="text1"/>
        </w:rPr>
        <w:t>бочий поселок Посевная»</w:t>
      </w:r>
      <w:r w:rsidRPr="00660EB6">
        <w:rPr>
          <w:color w:val="000000" w:themeColor="text1"/>
        </w:rPr>
        <w:t xml:space="preserve"> представлены в табли</w:t>
      </w:r>
      <w:r w:rsidR="00A834CB">
        <w:rPr>
          <w:color w:val="000000" w:themeColor="text1"/>
        </w:rPr>
        <w:t>цах</w:t>
      </w:r>
      <w:r w:rsidRPr="00660EB6">
        <w:rPr>
          <w:color w:val="000000" w:themeColor="text1"/>
        </w:rPr>
        <w:t xml:space="preserve"> 2.1</w:t>
      </w:r>
      <w:r w:rsidR="00A834CB">
        <w:rPr>
          <w:color w:val="000000" w:themeColor="text1"/>
        </w:rPr>
        <w:t>-2.2</w:t>
      </w:r>
      <w:r w:rsidR="006F79F0" w:rsidRPr="00660EB6">
        <w:rPr>
          <w:color w:val="000000" w:themeColor="text1"/>
        </w:rPr>
        <w:t xml:space="preserve">. </w:t>
      </w:r>
    </w:p>
    <w:p w:rsidR="006F79F0" w:rsidRPr="00660EB6" w:rsidRDefault="006F79F0" w:rsidP="006F79F0">
      <w:pPr>
        <w:pStyle w:val="afff1"/>
        <w:ind w:firstLine="0"/>
        <w:rPr>
          <w:color w:val="000000" w:themeColor="text1"/>
          <w:highlight w:val="yellow"/>
        </w:rPr>
      </w:pPr>
    </w:p>
    <w:p w:rsidR="006F79F0" w:rsidRPr="00660EB6" w:rsidRDefault="006F79F0" w:rsidP="006F79F0">
      <w:pPr>
        <w:pStyle w:val="afff1"/>
        <w:jc w:val="right"/>
        <w:rPr>
          <w:color w:val="000000" w:themeColor="text1"/>
          <w:highlight w:val="yellow"/>
        </w:rPr>
        <w:sectPr w:rsidR="006F79F0" w:rsidRPr="00660EB6" w:rsidSect="0006592B">
          <w:footerReference w:type="default" r:id="rId10"/>
          <w:pgSz w:w="11906" w:h="16838"/>
          <w:pgMar w:top="1134" w:right="850" w:bottom="1134" w:left="1843" w:header="708" w:footer="708" w:gutter="0"/>
          <w:cols w:space="708"/>
          <w:titlePg/>
          <w:docGrid w:linePitch="360"/>
        </w:sectPr>
      </w:pPr>
    </w:p>
    <w:p w:rsidR="0029748D" w:rsidRPr="00660EB6" w:rsidRDefault="0029748D" w:rsidP="0029748D">
      <w:pPr>
        <w:spacing w:after="0"/>
        <w:jc w:val="right"/>
        <w:rPr>
          <w:color w:val="000000" w:themeColor="text1"/>
        </w:rPr>
      </w:pPr>
      <w:r w:rsidRPr="00660EB6">
        <w:rPr>
          <w:color w:val="000000" w:themeColor="text1"/>
        </w:rPr>
        <w:lastRenderedPageBreak/>
        <w:t>Таблица 2.1</w:t>
      </w:r>
    </w:p>
    <w:tbl>
      <w:tblPr>
        <w:tblStyle w:val="34"/>
        <w:tblW w:w="5000" w:type="pct"/>
        <w:tblLayout w:type="fixed"/>
        <w:tblLook w:val="0000" w:firstRow="0" w:lastRow="0" w:firstColumn="0" w:lastColumn="0" w:noHBand="0" w:noVBand="0"/>
      </w:tblPr>
      <w:tblGrid>
        <w:gridCol w:w="713"/>
        <w:gridCol w:w="6191"/>
        <w:gridCol w:w="1439"/>
        <w:gridCol w:w="1255"/>
        <w:gridCol w:w="1258"/>
        <w:gridCol w:w="1255"/>
        <w:gridCol w:w="1255"/>
        <w:gridCol w:w="1194"/>
      </w:tblGrid>
      <w:tr w:rsidR="00660EB6" w:rsidRPr="00660EB6" w:rsidTr="007855C0">
        <w:trPr>
          <w:trHeight w:val="20"/>
          <w:tblHeader/>
        </w:trPr>
        <w:tc>
          <w:tcPr>
            <w:tcW w:w="245" w:type="pct"/>
            <w:vMerge w:val="restart"/>
            <w:vAlign w:val="center"/>
          </w:tcPr>
          <w:p w:rsidR="0029748D" w:rsidRPr="00660EB6" w:rsidRDefault="0029748D" w:rsidP="00EA2D75">
            <w:pPr>
              <w:pStyle w:val="afd"/>
              <w:rPr>
                <w:b/>
                <w:color w:val="000000" w:themeColor="text1"/>
              </w:rPr>
            </w:pPr>
            <w:r w:rsidRPr="00660EB6">
              <w:rPr>
                <w:b/>
                <w:color w:val="000000" w:themeColor="text1"/>
              </w:rPr>
              <w:t>№ п/п</w:t>
            </w:r>
          </w:p>
        </w:tc>
        <w:tc>
          <w:tcPr>
            <w:tcW w:w="2126" w:type="pct"/>
            <w:vMerge w:val="restart"/>
            <w:vAlign w:val="center"/>
          </w:tcPr>
          <w:p w:rsidR="0029748D" w:rsidRPr="00660EB6" w:rsidRDefault="0029748D" w:rsidP="00EA2D75">
            <w:pPr>
              <w:pStyle w:val="afd"/>
              <w:rPr>
                <w:b/>
                <w:color w:val="000000" w:themeColor="text1"/>
              </w:rPr>
            </w:pPr>
            <w:proofErr w:type="spellStart"/>
            <w:r w:rsidRPr="00660EB6">
              <w:rPr>
                <w:b/>
                <w:color w:val="000000" w:themeColor="text1"/>
              </w:rPr>
              <w:t>Наименование</w:t>
            </w:r>
            <w:proofErr w:type="spellEnd"/>
            <w:r w:rsidR="00A834CB">
              <w:rPr>
                <w:b/>
                <w:color w:val="000000" w:themeColor="text1"/>
                <w:lang w:val="ru-RU"/>
              </w:rPr>
              <w:t xml:space="preserve"> </w:t>
            </w:r>
            <w:proofErr w:type="spellStart"/>
            <w:r w:rsidRPr="00660EB6">
              <w:rPr>
                <w:b/>
                <w:color w:val="000000" w:themeColor="text1"/>
              </w:rPr>
              <w:t>показателя</w:t>
            </w:r>
            <w:proofErr w:type="spellEnd"/>
          </w:p>
        </w:tc>
        <w:tc>
          <w:tcPr>
            <w:tcW w:w="2629" w:type="pct"/>
            <w:gridSpan w:val="6"/>
            <w:vAlign w:val="center"/>
          </w:tcPr>
          <w:p w:rsidR="0029748D" w:rsidRPr="00660EB6" w:rsidRDefault="0029748D" w:rsidP="00EA2D75">
            <w:pPr>
              <w:pStyle w:val="afd"/>
              <w:rPr>
                <w:b/>
                <w:color w:val="000000" w:themeColor="text1"/>
              </w:rPr>
            </w:pPr>
            <w:r w:rsidRPr="00660EB6">
              <w:rPr>
                <w:b/>
                <w:color w:val="000000" w:themeColor="text1"/>
                <w:lang w:val="ru-RU"/>
              </w:rPr>
              <w:t>Рассматриваемый период</w:t>
            </w:r>
            <w:r w:rsidRPr="00660EB6">
              <w:rPr>
                <w:b/>
                <w:color w:val="000000" w:themeColor="text1"/>
              </w:rPr>
              <w:t xml:space="preserve">, </w:t>
            </w:r>
            <w:proofErr w:type="spellStart"/>
            <w:r w:rsidRPr="00660EB6">
              <w:rPr>
                <w:b/>
                <w:color w:val="000000" w:themeColor="text1"/>
              </w:rPr>
              <w:t>год</w:t>
            </w:r>
            <w:proofErr w:type="spellEnd"/>
          </w:p>
        </w:tc>
      </w:tr>
      <w:tr w:rsidR="007855C0" w:rsidRPr="00660EB6" w:rsidTr="008628C2">
        <w:trPr>
          <w:trHeight w:val="270"/>
          <w:tblHeader/>
        </w:trPr>
        <w:tc>
          <w:tcPr>
            <w:tcW w:w="245" w:type="pct"/>
            <w:vMerge/>
            <w:vAlign w:val="center"/>
          </w:tcPr>
          <w:p w:rsidR="007855C0" w:rsidRPr="00660EB6" w:rsidRDefault="007855C0" w:rsidP="007855C0">
            <w:pPr>
              <w:pStyle w:val="afd"/>
              <w:rPr>
                <w:b/>
                <w:color w:val="000000" w:themeColor="text1"/>
              </w:rPr>
            </w:pPr>
          </w:p>
        </w:tc>
        <w:tc>
          <w:tcPr>
            <w:tcW w:w="2126" w:type="pct"/>
            <w:vMerge/>
            <w:vAlign w:val="center"/>
          </w:tcPr>
          <w:p w:rsidR="007855C0" w:rsidRPr="00660EB6" w:rsidRDefault="007855C0" w:rsidP="007855C0">
            <w:pPr>
              <w:pStyle w:val="afd"/>
              <w:rPr>
                <w:b/>
                <w:color w:val="000000" w:themeColor="text1"/>
              </w:rPr>
            </w:pPr>
          </w:p>
        </w:tc>
        <w:tc>
          <w:tcPr>
            <w:tcW w:w="494"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w:t>
            </w:r>
            <w:r>
              <w:rPr>
                <w:b/>
                <w:color w:val="000000" w:themeColor="text1"/>
                <w:lang w:val="ru-RU"/>
              </w:rPr>
              <w:t xml:space="preserve">22 </w:t>
            </w:r>
            <w:r w:rsidRPr="00660EB6">
              <w:rPr>
                <w:b/>
                <w:color w:val="000000" w:themeColor="text1"/>
                <w:lang w:val="ru-RU"/>
              </w:rPr>
              <w:t>г. (факт)</w:t>
            </w:r>
          </w:p>
        </w:tc>
        <w:tc>
          <w:tcPr>
            <w:tcW w:w="431"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3</w:t>
            </w:r>
            <w:r w:rsidRPr="00660EB6">
              <w:rPr>
                <w:b/>
                <w:color w:val="000000" w:themeColor="text1"/>
                <w:lang w:val="ru-RU"/>
              </w:rPr>
              <w:t xml:space="preserve"> г.</w:t>
            </w:r>
          </w:p>
        </w:tc>
        <w:tc>
          <w:tcPr>
            <w:tcW w:w="432"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4</w:t>
            </w:r>
            <w:r w:rsidRPr="00660EB6">
              <w:rPr>
                <w:b/>
                <w:color w:val="000000" w:themeColor="text1"/>
                <w:lang w:val="ru-RU"/>
              </w:rPr>
              <w:t xml:space="preserve"> г.</w:t>
            </w:r>
          </w:p>
        </w:tc>
        <w:tc>
          <w:tcPr>
            <w:tcW w:w="431"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5</w:t>
            </w:r>
            <w:r w:rsidRPr="00660EB6">
              <w:rPr>
                <w:b/>
                <w:color w:val="000000" w:themeColor="text1"/>
                <w:lang w:val="ru-RU"/>
              </w:rPr>
              <w:t xml:space="preserve"> г.</w:t>
            </w:r>
          </w:p>
        </w:tc>
        <w:tc>
          <w:tcPr>
            <w:tcW w:w="431"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6</w:t>
            </w:r>
            <w:r w:rsidRPr="00660EB6">
              <w:rPr>
                <w:b/>
                <w:color w:val="000000" w:themeColor="text1"/>
                <w:lang w:val="ru-RU"/>
              </w:rPr>
              <w:t xml:space="preserve"> г.</w:t>
            </w:r>
          </w:p>
        </w:tc>
        <w:tc>
          <w:tcPr>
            <w:tcW w:w="410"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7</w:t>
            </w:r>
            <w:r w:rsidRPr="00660EB6">
              <w:rPr>
                <w:b/>
                <w:color w:val="000000" w:themeColor="text1"/>
                <w:lang w:val="ru-RU"/>
              </w:rPr>
              <w:t>-20</w:t>
            </w:r>
            <w:r>
              <w:rPr>
                <w:b/>
                <w:color w:val="000000" w:themeColor="text1"/>
                <w:lang w:val="ru-RU"/>
              </w:rPr>
              <w:t>32</w:t>
            </w:r>
            <w:r w:rsidRPr="00660EB6">
              <w:rPr>
                <w:b/>
                <w:color w:val="000000" w:themeColor="text1"/>
                <w:lang w:val="ru-RU"/>
              </w:rPr>
              <w:t>гг.</w:t>
            </w:r>
          </w:p>
        </w:tc>
      </w:tr>
      <w:tr w:rsidR="00660EB6" w:rsidRPr="00660EB6" w:rsidTr="008628C2">
        <w:trPr>
          <w:trHeight w:val="20"/>
        </w:trPr>
        <w:tc>
          <w:tcPr>
            <w:tcW w:w="5000" w:type="pct"/>
            <w:gridSpan w:val="8"/>
            <w:vAlign w:val="center"/>
          </w:tcPr>
          <w:p w:rsidR="0029748D" w:rsidRPr="00660EB6" w:rsidRDefault="00993A98" w:rsidP="0029748D">
            <w:pPr>
              <w:pStyle w:val="afd"/>
              <w:rPr>
                <w:color w:val="000000" w:themeColor="text1"/>
                <w:lang w:val="ru-RU"/>
              </w:rPr>
            </w:pPr>
            <w:r w:rsidRPr="00660EB6">
              <w:rPr>
                <w:color w:val="000000" w:themeColor="text1"/>
                <w:lang w:val="ru-RU"/>
              </w:rPr>
              <w:t>Кот</w:t>
            </w:r>
            <w:r w:rsidR="00A834CB">
              <w:rPr>
                <w:color w:val="000000" w:themeColor="text1"/>
                <w:lang w:val="ru-RU"/>
              </w:rPr>
              <w:t>ельная (</w:t>
            </w:r>
            <w:proofErr w:type="spellStart"/>
            <w:r w:rsidR="00A834CB">
              <w:rPr>
                <w:color w:val="000000" w:themeColor="text1"/>
                <w:lang w:val="ru-RU"/>
              </w:rPr>
              <w:t>ул..Заводская</w:t>
            </w:r>
            <w:proofErr w:type="spellEnd"/>
            <w:r w:rsidR="00A834CB">
              <w:rPr>
                <w:color w:val="000000" w:themeColor="text1"/>
                <w:lang w:val="ru-RU"/>
              </w:rPr>
              <w:t>, д.15а)</w:t>
            </w:r>
          </w:p>
        </w:tc>
      </w:tr>
      <w:tr w:rsidR="00660EB6" w:rsidRPr="00660EB6" w:rsidTr="008628C2">
        <w:trPr>
          <w:trHeight w:val="20"/>
        </w:trPr>
        <w:tc>
          <w:tcPr>
            <w:tcW w:w="245" w:type="pct"/>
            <w:vAlign w:val="center"/>
          </w:tcPr>
          <w:p w:rsidR="0029748D" w:rsidRPr="00660EB6" w:rsidRDefault="0029748D" w:rsidP="00EA2D75">
            <w:pPr>
              <w:pStyle w:val="afd"/>
              <w:rPr>
                <w:color w:val="000000" w:themeColor="text1"/>
                <w:lang w:val="ru-RU"/>
              </w:rPr>
            </w:pPr>
            <w:r w:rsidRPr="00660EB6">
              <w:rPr>
                <w:color w:val="000000" w:themeColor="text1"/>
                <w:lang w:val="ru-RU"/>
              </w:rPr>
              <w:t>1</w:t>
            </w:r>
          </w:p>
        </w:tc>
        <w:tc>
          <w:tcPr>
            <w:tcW w:w="4755" w:type="pct"/>
            <w:gridSpan w:val="7"/>
            <w:vAlign w:val="center"/>
          </w:tcPr>
          <w:p w:rsidR="0029748D" w:rsidRPr="00660EB6" w:rsidRDefault="0029748D" w:rsidP="0029748D">
            <w:pPr>
              <w:pStyle w:val="afd"/>
              <w:rPr>
                <w:bCs/>
                <w:color w:val="000000" w:themeColor="text1"/>
                <w:lang w:val="ru-RU"/>
              </w:rPr>
            </w:pPr>
            <w:r w:rsidRPr="00660EB6">
              <w:rPr>
                <w:bCs/>
                <w:color w:val="000000" w:themeColor="text1"/>
                <w:lang w:val="ru-RU"/>
              </w:rPr>
              <w:t>Балансы тепловой мощности источника тепловой энергии</w:t>
            </w:r>
          </w:p>
        </w:tc>
      </w:tr>
      <w:tr w:rsidR="00660EB6" w:rsidRPr="00660EB6" w:rsidTr="008628C2">
        <w:trPr>
          <w:trHeight w:val="20"/>
        </w:trPr>
        <w:tc>
          <w:tcPr>
            <w:tcW w:w="245" w:type="pct"/>
            <w:vAlign w:val="center"/>
          </w:tcPr>
          <w:p w:rsidR="00B571B2" w:rsidRPr="00660EB6" w:rsidRDefault="00B571B2" w:rsidP="00B571B2">
            <w:pPr>
              <w:pStyle w:val="afd"/>
              <w:rPr>
                <w:color w:val="000000" w:themeColor="text1"/>
                <w:lang w:val="ru-RU"/>
              </w:rPr>
            </w:pPr>
            <w:r w:rsidRPr="00660EB6">
              <w:rPr>
                <w:color w:val="000000" w:themeColor="text1"/>
                <w:lang w:val="ru-RU"/>
              </w:rPr>
              <w:t>1.1</w:t>
            </w:r>
          </w:p>
        </w:tc>
        <w:tc>
          <w:tcPr>
            <w:tcW w:w="2126" w:type="pct"/>
            <w:vAlign w:val="center"/>
          </w:tcPr>
          <w:p w:rsidR="00B571B2" w:rsidRPr="00660EB6" w:rsidRDefault="00B571B2" w:rsidP="00B571B2">
            <w:pPr>
              <w:pStyle w:val="afd"/>
              <w:jc w:val="both"/>
              <w:rPr>
                <w:color w:val="000000" w:themeColor="text1"/>
                <w:lang w:val="ru-RU"/>
              </w:rPr>
            </w:pPr>
            <w:r w:rsidRPr="00660EB6">
              <w:rPr>
                <w:color w:val="000000" w:themeColor="text1"/>
                <w:lang w:val="ru-RU"/>
              </w:rPr>
              <w:t>Установленная тепловая мощность основного оборудования источника тепловой энергии, Гкал/ч</w:t>
            </w:r>
          </w:p>
        </w:tc>
        <w:tc>
          <w:tcPr>
            <w:tcW w:w="494"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1,3</w:t>
            </w:r>
          </w:p>
        </w:tc>
        <w:tc>
          <w:tcPr>
            <w:tcW w:w="431"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1,3</w:t>
            </w:r>
          </w:p>
        </w:tc>
        <w:tc>
          <w:tcPr>
            <w:tcW w:w="432"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1,3</w:t>
            </w:r>
          </w:p>
        </w:tc>
        <w:tc>
          <w:tcPr>
            <w:tcW w:w="431"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1,3</w:t>
            </w:r>
          </w:p>
        </w:tc>
        <w:tc>
          <w:tcPr>
            <w:tcW w:w="431"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1,3</w:t>
            </w:r>
          </w:p>
        </w:tc>
        <w:tc>
          <w:tcPr>
            <w:tcW w:w="410"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1,3</w:t>
            </w:r>
          </w:p>
        </w:tc>
      </w:tr>
      <w:tr w:rsidR="00660EB6" w:rsidRPr="00660EB6" w:rsidTr="008628C2">
        <w:trPr>
          <w:trHeight w:val="20"/>
        </w:trPr>
        <w:tc>
          <w:tcPr>
            <w:tcW w:w="245" w:type="pct"/>
            <w:vAlign w:val="center"/>
          </w:tcPr>
          <w:p w:rsidR="00B571B2" w:rsidRPr="00660EB6" w:rsidRDefault="00B571B2" w:rsidP="00B571B2">
            <w:pPr>
              <w:pStyle w:val="afd"/>
              <w:rPr>
                <w:color w:val="000000" w:themeColor="text1"/>
              </w:rPr>
            </w:pPr>
            <w:r w:rsidRPr="00660EB6">
              <w:rPr>
                <w:color w:val="000000" w:themeColor="text1"/>
              </w:rPr>
              <w:t>1.2</w:t>
            </w:r>
          </w:p>
        </w:tc>
        <w:tc>
          <w:tcPr>
            <w:tcW w:w="2126" w:type="pct"/>
            <w:vAlign w:val="center"/>
          </w:tcPr>
          <w:p w:rsidR="00B571B2" w:rsidRPr="00660EB6" w:rsidRDefault="00B571B2" w:rsidP="00B571B2">
            <w:pPr>
              <w:pStyle w:val="afd"/>
              <w:jc w:val="both"/>
              <w:rPr>
                <w:color w:val="000000" w:themeColor="text1"/>
                <w:lang w:val="ru-RU"/>
              </w:rPr>
            </w:pPr>
            <w:r w:rsidRPr="00660EB6">
              <w:rPr>
                <w:color w:val="000000" w:themeColor="text1"/>
                <w:lang w:val="ru-RU"/>
              </w:rPr>
              <w:t>Технические ограничения на использование установленной тепловой мощности</w:t>
            </w:r>
          </w:p>
        </w:tc>
        <w:tc>
          <w:tcPr>
            <w:tcW w:w="494" w:type="pct"/>
            <w:vAlign w:val="center"/>
          </w:tcPr>
          <w:p w:rsidR="00B571B2" w:rsidRPr="00660EB6" w:rsidRDefault="00B571B2" w:rsidP="00B571B2">
            <w:pPr>
              <w:pStyle w:val="afd"/>
              <w:rPr>
                <w:rFonts w:cs="Calibri"/>
                <w:color w:val="000000" w:themeColor="text1"/>
                <w:lang w:val="ru-RU"/>
              </w:rPr>
            </w:pPr>
            <w:r w:rsidRPr="00660EB6">
              <w:rPr>
                <w:color w:val="000000" w:themeColor="text1"/>
              </w:rPr>
              <w:t>-</w:t>
            </w:r>
          </w:p>
        </w:tc>
        <w:tc>
          <w:tcPr>
            <w:tcW w:w="431" w:type="pct"/>
            <w:vAlign w:val="center"/>
          </w:tcPr>
          <w:p w:rsidR="00B571B2" w:rsidRPr="00660EB6" w:rsidRDefault="00B571B2" w:rsidP="00B571B2">
            <w:pPr>
              <w:pStyle w:val="afd"/>
              <w:rPr>
                <w:rFonts w:cs="Calibri"/>
                <w:color w:val="000000" w:themeColor="text1"/>
                <w:lang w:val="ru-RU"/>
              </w:rPr>
            </w:pPr>
            <w:r w:rsidRPr="00660EB6">
              <w:rPr>
                <w:color w:val="000000" w:themeColor="text1"/>
              </w:rPr>
              <w:t>-</w:t>
            </w:r>
          </w:p>
        </w:tc>
        <w:tc>
          <w:tcPr>
            <w:tcW w:w="432" w:type="pct"/>
            <w:vAlign w:val="center"/>
          </w:tcPr>
          <w:p w:rsidR="00B571B2" w:rsidRPr="00660EB6" w:rsidRDefault="00B571B2" w:rsidP="00B571B2">
            <w:pPr>
              <w:pStyle w:val="afd"/>
              <w:rPr>
                <w:rFonts w:cs="Calibri"/>
                <w:color w:val="000000" w:themeColor="text1"/>
                <w:lang w:val="ru-RU"/>
              </w:rPr>
            </w:pPr>
            <w:r w:rsidRPr="00660EB6">
              <w:rPr>
                <w:color w:val="000000" w:themeColor="text1"/>
              </w:rPr>
              <w:t>-</w:t>
            </w:r>
          </w:p>
        </w:tc>
        <w:tc>
          <w:tcPr>
            <w:tcW w:w="431" w:type="pct"/>
            <w:vAlign w:val="center"/>
          </w:tcPr>
          <w:p w:rsidR="00B571B2" w:rsidRPr="00660EB6" w:rsidRDefault="00B571B2" w:rsidP="00B571B2">
            <w:pPr>
              <w:pStyle w:val="afd"/>
              <w:rPr>
                <w:rFonts w:cs="Calibri"/>
                <w:color w:val="000000" w:themeColor="text1"/>
                <w:lang w:val="ru-RU"/>
              </w:rPr>
            </w:pPr>
            <w:r w:rsidRPr="00660EB6">
              <w:rPr>
                <w:color w:val="000000" w:themeColor="text1"/>
              </w:rPr>
              <w:t>-</w:t>
            </w:r>
          </w:p>
        </w:tc>
        <w:tc>
          <w:tcPr>
            <w:tcW w:w="431" w:type="pct"/>
            <w:vAlign w:val="center"/>
          </w:tcPr>
          <w:p w:rsidR="00B571B2" w:rsidRPr="00660EB6" w:rsidRDefault="00B571B2" w:rsidP="00B571B2">
            <w:pPr>
              <w:pStyle w:val="afd"/>
              <w:rPr>
                <w:rFonts w:cs="Calibri"/>
                <w:color w:val="000000" w:themeColor="text1"/>
                <w:lang w:val="ru-RU"/>
              </w:rPr>
            </w:pPr>
            <w:r w:rsidRPr="00660EB6">
              <w:rPr>
                <w:color w:val="000000" w:themeColor="text1"/>
              </w:rPr>
              <w:t>-</w:t>
            </w:r>
          </w:p>
        </w:tc>
        <w:tc>
          <w:tcPr>
            <w:tcW w:w="410" w:type="pct"/>
            <w:vAlign w:val="center"/>
          </w:tcPr>
          <w:p w:rsidR="00B571B2" w:rsidRPr="00660EB6" w:rsidRDefault="00B571B2" w:rsidP="00B571B2">
            <w:pPr>
              <w:pStyle w:val="afd"/>
              <w:rPr>
                <w:rFonts w:cs="Calibri"/>
                <w:color w:val="000000" w:themeColor="text1"/>
                <w:lang w:val="ru-RU"/>
              </w:rPr>
            </w:pPr>
            <w:r w:rsidRPr="00660EB6">
              <w:rPr>
                <w:color w:val="000000" w:themeColor="text1"/>
              </w:rPr>
              <w:t>-</w:t>
            </w:r>
          </w:p>
        </w:tc>
      </w:tr>
      <w:tr w:rsidR="00660EB6" w:rsidRPr="00660EB6" w:rsidTr="008628C2">
        <w:trPr>
          <w:trHeight w:val="20"/>
        </w:trPr>
        <w:tc>
          <w:tcPr>
            <w:tcW w:w="245" w:type="pct"/>
            <w:vAlign w:val="center"/>
          </w:tcPr>
          <w:p w:rsidR="00B571B2" w:rsidRPr="00660EB6" w:rsidRDefault="00B571B2" w:rsidP="00B571B2">
            <w:pPr>
              <w:pStyle w:val="afd"/>
              <w:rPr>
                <w:color w:val="000000" w:themeColor="text1"/>
              </w:rPr>
            </w:pPr>
            <w:r w:rsidRPr="00660EB6">
              <w:rPr>
                <w:color w:val="000000" w:themeColor="text1"/>
              </w:rPr>
              <w:t>1.3</w:t>
            </w:r>
          </w:p>
        </w:tc>
        <w:tc>
          <w:tcPr>
            <w:tcW w:w="2126" w:type="pct"/>
            <w:vAlign w:val="center"/>
          </w:tcPr>
          <w:p w:rsidR="00B571B2" w:rsidRPr="00660EB6" w:rsidRDefault="00B571B2" w:rsidP="00B571B2">
            <w:pPr>
              <w:pStyle w:val="afd"/>
              <w:jc w:val="both"/>
              <w:rPr>
                <w:color w:val="000000" w:themeColor="text1"/>
                <w:lang w:val="ru-RU"/>
              </w:rPr>
            </w:pPr>
            <w:r w:rsidRPr="00660EB6">
              <w:rPr>
                <w:color w:val="000000" w:themeColor="text1"/>
                <w:lang w:val="ru-RU"/>
              </w:rPr>
              <w:t>Располагаемая (фактическая), тепловая мощность, Гкал/ч</w:t>
            </w:r>
          </w:p>
        </w:tc>
        <w:tc>
          <w:tcPr>
            <w:tcW w:w="494" w:type="pct"/>
            <w:vAlign w:val="center"/>
          </w:tcPr>
          <w:p w:rsidR="00B571B2" w:rsidRPr="00660EB6" w:rsidRDefault="00B571B2" w:rsidP="00993A98">
            <w:pPr>
              <w:pStyle w:val="afd"/>
              <w:rPr>
                <w:rFonts w:cs="Calibri"/>
                <w:color w:val="000000" w:themeColor="text1"/>
                <w:lang w:val="ru-RU"/>
              </w:rPr>
            </w:pPr>
            <w:r w:rsidRPr="00660EB6">
              <w:rPr>
                <w:color w:val="000000" w:themeColor="text1"/>
                <w:lang w:val="ru-RU"/>
              </w:rPr>
              <w:t>1,</w:t>
            </w:r>
            <w:r w:rsidR="00993A98" w:rsidRPr="00660EB6">
              <w:rPr>
                <w:color w:val="000000" w:themeColor="text1"/>
                <w:lang w:val="ru-RU"/>
              </w:rPr>
              <w:t>0</w:t>
            </w:r>
          </w:p>
        </w:tc>
        <w:tc>
          <w:tcPr>
            <w:tcW w:w="431" w:type="pct"/>
            <w:vAlign w:val="center"/>
          </w:tcPr>
          <w:p w:rsidR="00B571B2" w:rsidRPr="00660EB6" w:rsidRDefault="00B571B2" w:rsidP="00993A98">
            <w:pPr>
              <w:pStyle w:val="afd"/>
              <w:rPr>
                <w:rFonts w:cs="Calibri"/>
                <w:color w:val="000000" w:themeColor="text1"/>
                <w:lang w:val="ru-RU"/>
              </w:rPr>
            </w:pPr>
            <w:r w:rsidRPr="00660EB6">
              <w:rPr>
                <w:color w:val="000000" w:themeColor="text1"/>
                <w:lang w:val="ru-RU"/>
              </w:rPr>
              <w:t>1,</w:t>
            </w:r>
            <w:r w:rsidR="00993A98" w:rsidRPr="00660EB6">
              <w:rPr>
                <w:color w:val="000000" w:themeColor="text1"/>
                <w:lang w:val="ru-RU"/>
              </w:rPr>
              <w:t>0</w:t>
            </w:r>
          </w:p>
        </w:tc>
        <w:tc>
          <w:tcPr>
            <w:tcW w:w="432" w:type="pct"/>
            <w:vAlign w:val="center"/>
          </w:tcPr>
          <w:p w:rsidR="00B571B2" w:rsidRPr="00660EB6" w:rsidRDefault="00B571B2" w:rsidP="00993A98">
            <w:pPr>
              <w:pStyle w:val="afd"/>
              <w:rPr>
                <w:rFonts w:cs="Calibri"/>
                <w:color w:val="000000" w:themeColor="text1"/>
                <w:lang w:val="ru-RU"/>
              </w:rPr>
            </w:pPr>
            <w:r w:rsidRPr="00660EB6">
              <w:rPr>
                <w:color w:val="000000" w:themeColor="text1"/>
                <w:lang w:val="ru-RU"/>
              </w:rPr>
              <w:t>1,</w:t>
            </w:r>
            <w:r w:rsidR="00993A98" w:rsidRPr="00660EB6">
              <w:rPr>
                <w:color w:val="000000" w:themeColor="text1"/>
                <w:lang w:val="ru-RU"/>
              </w:rPr>
              <w:t>0</w:t>
            </w:r>
          </w:p>
        </w:tc>
        <w:tc>
          <w:tcPr>
            <w:tcW w:w="431" w:type="pct"/>
            <w:vAlign w:val="center"/>
          </w:tcPr>
          <w:p w:rsidR="00B571B2" w:rsidRPr="00660EB6" w:rsidRDefault="00B571B2" w:rsidP="00993A98">
            <w:pPr>
              <w:pStyle w:val="afd"/>
              <w:rPr>
                <w:rFonts w:cs="Calibri"/>
                <w:color w:val="000000" w:themeColor="text1"/>
                <w:lang w:val="ru-RU"/>
              </w:rPr>
            </w:pPr>
            <w:r w:rsidRPr="00660EB6">
              <w:rPr>
                <w:color w:val="000000" w:themeColor="text1"/>
                <w:lang w:val="ru-RU"/>
              </w:rPr>
              <w:t>1,</w:t>
            </w:r>
            <w:r w:rsidR="00993A98" w:rsidRPr="00660EB6">
              <w:rPr>
                <w:color w:val="000000" w:themeColor="text1"/>
                <w:lang w:val="ru-RU"/>
              </w:rPr>
              <w:t>0</w:t>
            </w:r>
          </w:p>
        </w:tc>
        <w:tc>
          <w:tcPr>
            <w:tcW w:w="431" w:type="pct"/>
            <w:vAlign w:val="center"/>
          </w:tcPr>
          <w:p w:rsidR="00B571B2" w:rsidRPr="00660EB6" w:rsidRDefault="00B571B2" w:rsidP="00993A98">
            <w:pPr>
              <w:pStyle w:val="afd"/>
              <w:rPr>
                <w:rFonts w:cs="Calibri"/>
                <w:color w:val="000000" w:themeColor="text1"/>
                <w:lang w:val="ru-RU"/>
              </w:rPr>
            </w:pPr>
            <w:r w:rsidRPr="00660EB6">
              <w:rPr>
                <w:color w:val="000000" w:themeColor="text1"/>
                <w:lang w:val="ru-RU"/>
              </w:rPr>
              <w:t>1,</w:t>
            </w:r>
            <w:r w:rsidR="00993A98" w:rsidRPr="00660EB6">
              <w:rPr>
                <w:color w:val="000000" w:themeColor="text1"/>
                <w:lang w:val="ru-RU"/>
              </w:rPr>
              <w:t>0</w:t>
            </w:r>
          </w:p>
        </w:tc>
        <w:tc>
          <w:tcPr>
            <w:tcW w:w="410" w:type="pct"/>
            <w:vAlign w:val="center"/>
          </w:tcPr>
          <w:p w:rsidR="00B571B2" w:rsidRPr="00660EB6" w:rsidRDefault="00B571B2" w:rsidP="00993A98">
            <w:pPr>
              <w:pStyle w:val="afd"/>
              <w:rPr>
                <w:rFonts w:cs="Calibri"/>
                <w:color w:val="000000" w:themeColor="text1"/>
                <w:lang w:val="ru-RU"/>
              </w:rPr>
            </w:pPr>
            <w:r w:rsidRPr="00660EB6">
              <w:rPr>
                <w:color w:val="000000" w:themeColor="text1"/>
                <w:lang w:val="ru-RU"/>
              </w:rPr>
              <w:t>1,</w:t>
            </w:r>
            <w:r w:rsidR="00993A98" w:rsidRPr="00660EB6">
              <w:rPr>
                <w:color w:val="000000" w:themeColor="text1"/>
                <w:lang w:val="ru-RU"/>
              </w:rPr>
              <w:t>0</w:t>
            </w:r>
          </w:p>
        </w:tc>
      </w:tr>
      <w:tr w:rsidR="00660EB6" w:rsidRPr="00660EB6" w:rsidTr="008628C2">
        <w:trPr>
          <w:trHeight w:val="20"/>
        </w:trPr>
        <w:tc>
          <w:tcPr>
            <w:tcW w:w="245" w:type="pct"/>
            <w:vAlign w:val="center"/>
          </w:tcPr>
          <w:p w:rsidR="00B571B2" w:rsidRPr="00660EB6" w:rsidRDefault="00B571B2" w:rsidP="00B571B2">
            <w:pPr>
              <w:pStyle w:val="afd"/>
              <w:rPr>
                <w:color w:val="000000" w:themeColor="text1"/>
              </w:rPr>
            </w:pPr>
            <w:r w:rsidRPr="00660EB6">
              <w:rPr>
                <w:color w:val="000000" w:themeColor="text1"/>
              </w:rPr>
              <w:t>1.4</w:t>
            </w:r>
          </w:p>
        </w:tc>
        <w:tc>
          <w:tcPr>
            <w:tcW w:w="2126" w:type="pct"/>
            <w:vAlign w:val="center"/>
          </w:tcPr>
          <w:p w:rsidR="00B571B2" w:rsidRPr="00660EB6" w:rsidRDefault="00B571B2" w:rsidP="00993A98">
            <w:pPr>
              <w:pStyle w:val="afd"/>
              <w:jc w:val="both"/>
              <w:rPr>
                <w:color w:val="000000" w:themeColor="text1"/>
                <w:lang w:val="ru-RU"/>
              </w:rPr>
            </w:pPr>
            <w:r w:rsidRPr="00660EB6">
              <w:rPr>
                <w:color w:val="000000" w:themeColor="text1"/>
                <w:lang w:val="ru-RU"/>
              </w:rPr>
              <w:t xml:space="preserve">Расход тепла на собственные нужды, </w:t>
            </w:r>
            <w:r w:rsidR="00993A98" w:rsidRPr="00660EB6">
              <w:rPr>
                <w:color w:val="000000" w:themeColor="text1"/>
                <w:lang w:val="ru-RU"/>
              </w:rPr>
              <w:t>%</w:t>
            </w:r>
          </w:p>
        </w:tc>
        <w:tc>
          <w:tcPr>
            <w:tcW w:w="494" w:type="pct"/>
            <w:vAlign w:val="center"/>
          </w:tcPr>
          <w:p w:rsidR="00B571B2" w:rsidRPr="00660EB6" w:rsidRDefault="00993A98" w:rsidP="00B571B2">
            <w:pPr>
              <w:pStyle w:val="afd"/>
              <w:rPr>
                <w:rFonts w:cs="Calibri"/>
                <w:color w:val="000000" w:themeColor="text1"/>
              </w:rPr>
            </w:pPr>
            <w:r w:rsidRPr="00660EB6">
              <w:rPr>
                <w:color w:val="000000" w:themeColor="text1"/>
                <w:lang w:val="ru-RU"/>
              </w:rPr>
              <w:t>2,5</w:t>
            </w:r>
          </w:p>
        </w:tc>
        <w:tc>
          <w:tcPr>
            <w:tcW w:w="431"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2,5</w:t>
            </w:r>
          </w:p>
        </w:tc>
        <w:tc>
          <w:tcPr>
            <w:tcW w:w="432"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2,5</w:t>
            </w:r>
          </w:p>
        </w:tc>
        <w:tc>
          <w:tcPr>
            <w:tcW w:w="431"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2,5</w:t>
            </w:r>
          </w:p>
        </w:tc>
        <w:tc>
          <w:tcPr>
            <w:tcW w:w="431"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2,5</w:t>
            </w:r>
          </w:p>
        </w:tc>
        <w:tc>
          <w:tcPr>
            <w:tcW w:w="410" w:type="pct"/>
            <w:vAlign w:val="center"/>
          </w:tcPr>
          <w:p w:rsidR="00B571B2" w:rsidRPr="00660EB6" w:rsidRDefault="00993A98" w:rsidP="00B571B2">
            <w:pPr>
              <w:pStyle w:val="afd"/>
              <w:rPr>
                <w:rFonts w:cs="Calibri"/>
                <w:color w:val="000000" w:themeColor="text1"/>
                <w:lang w:val="ru-RU"/>
              </w:rPr>
            </w:pPr>
            <w:r w:rsidRPr="00660EB6">
              <w:rPr>
                <w:color w:val="000000" w:themeColor="text1"/>
                <w:lang w:val="ru-RU"/>
              </w:rPr>
              <w:t>2,5</w:t>
            </w:r>
          </w:p>
        </w:tc>
      </w:tr>
      <w:tr w:rsidR="00660EB6" w:rsidRPr="00660EB6" w:rsidTr="008628C2">
        <w:trPr>
          <w:trHeight w:val="20"/>
        </w:trPr>
        <w:tc>
          <w:tcPr>
            <w:tcW w:w="245" w:type="pct"/>
            <w:vAlign w:val="center"/>
          </w:tcPr>
          <w:p w:rsidR="00B571B2" w:rsidRPr="00660EB6" w:rsidRDefault="00B571B2" w:rsidP="00B571B2">
            <w:pPr>
              <w:pStyle w:val="afd"/>
              <w:rPr>
                <w:color w:val="000000" w:themeColor="text1"/>
                <w:lang w:val="ru-RU"/>
              </w:rPr>
            </w:pPr>
            <w:r w:rsidRPr="00660EB6">
              <w:rPr>
                <w:color w:val="000000" w:themeColor="text1"/>
                <w:lang w:val="ru-RU"/>
              </w:rPr>
              <w:t>1.5</w:t>
            </w:r>
          </w:p>
        </w:tc>
        <w:tc>
          <w:tcPr>
            <w:tcW w:w="2126" w:type="pct"/>
            <w:vAlign w:val="center"/>
          </w:tcPr>
          <w:p w:rsidR="00B571B2" w:rsidRPr="00660EB6" w:rsidRDefault="00B571B2" w:rsidP="00B571B2">
            <w:pPr>
              <w:pStyle w:val="afd"/>
              <w:jc w:val="both"/>
              <w:rPr>
                <w:color w:val="000000" w:themeColor="text1"/>
                <w:lang w:val="ru-RU"/>
              </w:rPr>
            </w:pPr>
            <w:r w:rsidRPr="00660EB6">
              <w:rPr>
                <w:color w:val="000000" w:themeColor="text1"/>
                <w:lang w:val="ru-RU"/>
              </w:rPr>
              <w:t>Располагаемая тепловая мощность источника нетто, Гкал/ч</w:t>
            </w:r>
          </w:p>
        </w:tc>
        <w:tc>
          <w:tcPr>
            <w:tcW w:w="494" w:type="pct"/>
            <w:vAlign w:val="center"/>
          </w:tcPr>
          <w:p w:rsidR="00B571B2" w:rsidRPr="00660EB6" w:rsidRDefault="00993A98"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993A98" w:rsidP="00B571B2">
            <w:pPr>
              <w:pStyle w:val="afd"/>
              <w:rPr>
                <w:color w:val="000000" w:themeColor="text1"/>
                <w:lang w:val="ru-RU"/>
              </w:rPr>
            </w:pPr>
            <w:r w:rsidRPr="00660EB6">
              <w:rPr>
                <w:color w:val="000000" w:themeColor="text1"/>
                <w:lang w:val="ru-RU"/>
              </w:rPr>
              <w:t>-</w:t>
            </w:r>
          </w:p>
        </w:tc>
        <w:tc>
          <w:tcPr>
            <w:tcW w:w="432" w:type="pct"/>
            <w:vAlign w:val="center"/>
          </w:tcPr>
          <w:p w:rsidR="00B571B2" w:rsidRPr="00660EB6" w:rsidRDefault="00993A98"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993A98"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993A98" w:rsidP="00B571B2">
            <w:pPr>
              <w:pStyle w:val="afd"/>
              <w:rPr>
                <w:color w:val="000000" w:themeColor="text1"/>
                <w:lang w:val="ru-RU"/>
              </w:rPr>
            </w:pPr>
            <w:r w:rsidRPr="00660EB6">
              <w:rPr>
                <w:color w:val="000000" w:themeColor="text1"/>
                <w:lang w:val="ru-RU"/>
              </w:rPr>
              <w:t>-</w:t>
            </w:r>
          </w:p>
        </w:tc>
        <w:tc>
          <w:tcPr>
            <w:tcW w:w="410" w:type="pct"/>
            <w:vAlign w:val="center"/>
          </w:tcPr>
          <w:p w:rsidR="00B571B2" w:rsidRPr="00660EB6" w:rsidRDefault="00993A98" w:rsidP="00B571B2">
            <w:pPr>
              <w:pStyle w:val="afd"/>
              <w:rPr>
                <w:color w:val="000000" w:themeColor="text1"/>
                <w:lang w:val="ru-RU"/>
              </w:rPr>
            </w:pPr>
            <w:r w:rsidRPr="00660EB6">
              <w:rPr>
                <w:color w:val="000000" w:themeColor="text1"/>
                <w:lang w:val="ru-RU"/>
              </w:rPr>
              <w:t>-</w:t>
            </w:r>
          </w:p>
        </w:tc>
      </w:tr>
      <w:tr w:rsidR="00660EB6" w:rsidRPr="00660EB6" w:rsidTr="008628C2">
        <w:trPr>
          <w:trHeight w:val="20"/>
        </w:trPr>
        <w:tc>
          <w:tcPr>
            <w:tcW w:w="245" w:type="pct"/>
            <w:vAlign w:val="center"/>
          </w:tcPr>
          <w:p w:rsidR="0029748D" w:rsidRPr="00660EB6" w:rsidRDefault="0029748D" w:rsidP="00EA2D75">
            <w:pPr>
              <w:pStyle w:val="afd"/>
              <w:rPr>
                <w:color w:val="000000" w:themeColor="text1"/>
              </w:rPr>
            </w:pPr>
            <w:r w:rsidRPr="00660EB6">
              <w:rPr>
                <w:color w:val="000000" w:themeColor="text1"/>
              </w:rPr>
              <w:t>2</w:t>
            </w:r>
          </w:p>
        </w:tc>
        <w:tc>
          <w:tcPr>
            <w:tcW w:w="3483" w:type="pct"/>
            <w:gridSpan w:val="4"/>
            <w:vAlign w:val="center"/>
          </w:tcPr>
          <w:p w:rsidR="0029748D" w:rsidRPr="00660EB6" w:rsidRDefault="0029748D" w:rsidP="00EA2D75">
            <w:pPr>
              <w:pStyle w:val="afd"/>
              <w:rPr>
                <w:bCs/>
                <w:color w:val="000000" w:themeColor="text1"/>
                <w:lang w:val="ru-RU"/>
              </w:rPr>
            </w:pPr>
            <w:r w:rsidRPr="00660EB6">
              <w:rPr>
                <w:bCs/>
                <w:color w:val="000000" w:themeColor="text1"/>
                <w:lang w:val="ru-RU"/>
              </w:rPr>
              <w:t xml:space="preserve">Подключенная тепловая нагрузка, в </w:t>
            </w:r>
            <w:proofErr w:type="spellStart"/>
            <w:r w:rsidRPr="00660EB6">
              <w:rPr>
                <w:bCs/>
                <w:color w:val="000000" w:themeColor="text1"/>
                <w:lang w:val="ru-RU"/>
              </w:rPr>
              <w:t>т.ч</w:t>
            </w:r>
            <w:proofErr w:type="spellEnd"/>
            <w:r w:rsidRPr="00660EB6">
              <w:rPr>
                <w:bCs/>
                <w:color w:val="000000" w:themeColor="text1"/>
                <w:lang w:val="ru-RU"/>
              </w:rPr>
              <w:t>.:</w:t>
            </w:r>
          </w:p>
        </w:tc>
        <w:tc>
          <w:tcPr>
            <w:tcW w:w="431" w:type="pct"/>
            <w:vAlign w:val="center"/>
          </w:tcPr>
          <w:p w:rsidR="0029748D" w:rsidRPr="00660EB6" w:rsidRDefault="0029748D" w:rsidP="00EA2D75">
            <w:pPr>
              <w:pStyle w:val="afd"/>
              <w:rPr>
                <w:bCs/>
                <w:color w:val="000000" w:themeColor="text1"/>
                <w:lang w:val="ru-RU"/>
              </w:rPr>
            </w:pPr>
          </w:p>
        </w:tc>
        <w:tc>
          <w:tcPr>
            <w:tcW w:w="431" w:type="pct"/>
            <w:vAlign w:val="center"/>
          </w:tcPr>
          <w:p w:rsidR="0029748D" w:rsidRPr="00660EB6" w:rsidRDefault="0029748D" w:rsidP="00EA2D75">
            <w:pPr>
              <w:pStyle w:val="afd"/>
              <w:rPr>
                <w:bCs/>
                <w:color w:val="000000" w:themeColor="text1"/>
                <w:lang w:val="ru-RU"/>
              </w:rPr>
            </w:pPr>
          </w:p>
        </w:tc>
        <w:tc>
          <w:tcPr>
            <w:tcW w:w="410" w:type="pct"/>
            <w:vAlign w:val="center"/>
          </w:tcPr>
          <w:p w:rsidR="0029748D" w:rsidRPr="00660EB6" w:rsidRDefault="0029748D" w:rsidP="00EA2D75">
            <w:pPr>
              <w:pStyle w:val="afd"/>
              <w:rPr>
                <w:bCs/>
                <w:color w:val="000000" w:themeColor="text1"/>
                <w:lang w:val="ru-RU"/>
              </w:rPr>
            </w:pPr>
          </w:p>
        </w:tc>
      </w:tr>
      <w:tr w:rsidR="00660EB6" w:rsidRPr="00660EB6" w:rsidTr="008628C2">
        <w:trPr>
          <w:trHeight w:val="20"/>
        </w:trPr>
        <w:tc>
          <w:tcPr>
            <w:tcW w:w="245" w:type="pct"/>
            <w:vAlign w:val="center"/>
          </w:tcPr>
          <w:p w:rsidR="008628C2" w:rsidRPr="00660EB6" w:rsidRDefault="008628C2" w:rsidP="00EA2D75">
            <w:pPr>
              <w:pStyle w:val="afd"/>
              <w:rPr>
                <w:color w:val="000000" w:themeColor="text1"/>
              </w:rPr>
            </w:pPr>
            <w:r w:rsidRPr="00660EB6">
              <w:rPr>
                <w:color w:val="000000" w:themeColor="text1"/>
              </w:rPr>
              <w:t>2.1</w:t>
            </w:r>
          </w:p>
        </w:tc>
        <w:tc>
          <w:tcPr>
            <w:tcW w:w="2126" w:type="pct"/>
            <w:vAlign w:val="center"/>
          </w:tcPr>
          <w:p w:rsidR="008628C2" w:rsidRPr="00660EB6" w:rsidRDefault="008628C2" w:rsidP="00EA2D75">
            <w:pPr>
              <w:pStyle w:val="afd"/>
              <w:jc w:val="both"/>
              <w:rPr>
                <w:color w:val="000000" w:themeColor="text1"/>
                <w:lang w:val="ru-RU"/>
              </w:rPr>
            </w:pPr>
            <w:r w:rsidRPr="00660EB6">
              <w:rPr>
                <w:color w:val="000000" w:themeColor="text1"/>
                <w:lang w:val="ru-RU"/>
              </w:rPr>
              <w:t>Расчетная тепловая нагрузка потребителей, Гкал/ч в том числе:</w:t>
            </w:r>
          </w:p>
        </w:tc>
        <w:tc>
          <w:tcPr>
            <w:tcW w:w="494" w:type="pct"/>
            <w:vAlign w:val="center"/>
          </w:tcPr>
          <w:p w:rsidR="008628C2" w:rsidRPr="00660EB6" w:rsidRDefault="00E41605" w:rsidP="00EA2D75">
            <w:pPr>
              <w:pStyle w:val="afd"/>
              <w:rPr>
                <w:color w:val="000000" w:themeColor="text1"/>
                <w:lang w:val="ru-RU"/>
              </w:rPr>
            </w:pPr>
            <w:r w:rsidRPr="00660EB6">
              <w:rPr>
                <w:color w:val="000000" w:themeColor="text1"/>
                <w:lang w:val="ru-RU"/>
              </w:rPr>
              <w:t>0,95</w:t>
            </w:r>
          </w:p>
        </w:tc>
        <w:tc>
          <w:tcPr>
            <w:tcW w:w="431" w:type="pct"/>
            <w:vAlign w:val="center"/>
          </w:tcPr>
          <w:p w:rsidR="008628C2" w:rsidRPr="00660EB6" w:rsidRDefault="00E41605" w:rsidP="00EA2D75">
            <w:pPr>
              <w:pStyle w:val="afd"/>
              <w:rPr>
                <w:color w:val="000000" w:themeColor="text1"/>
                <w:lang w:val="ru-RU"/>
              </w:rPr>
            </w:pPr>
            <w:r w:rsidRPr="00660EB6">
              <w:rPr>
                <w:color w:val="000000" w:themeColor="text1"/>
                <w:lang w:val="ru-RU"/>
              </w:rPr>
              <w:t>0,95</w:t>
            </w:r>
          </w:p>
        </w:tc>
        <w:tc>
          <w:tcPr>
            <w:tcW w:w="432" w:type="pct"/>
            <w:vAlign w:val="center"/>
          </w:tcPr>
          <w:p w:rsidR="008628C2" w:rsidRPr="00660EB6" w:rsidRDefault="00E41605" w:rsidP="00EA2D75">
            <w:pPr>
              <w:pStyle w:val="afd"/>
              <w:rPr>
                <w:color w:val="000000" w:themeColor="text1"/>
                <w:lang w:val="ru-RU"/>
              </w:rPr>
            </w:pPr>
            <w:r w:rsidRPr="00660EB6">
              <w:rPr>
                <w:color w:val="000000" w:themeColor="text1"/>
                <w:lang w:val="ru-RU"/>
              </w:rPr>
              <w:t>0,95</w:t>
            </w:r>
          </w:p>
        </w:tc>
        <w:tc>
          <w:tcPr>
            <w:tcW w:w="431" w:type="pct"/>
            <w:vAlign w:val="center"/>
          </w:tcPr>
          <w:p w:rsidR="008628C2" w:rsidRPr="00660EB6" w:rsidRDefault="00E41605" w:rsidP="00EA2D75">
            <w:pPr>
              <w:pStyle w:val="afd"/>
              <w:rPr>
                <w:color w:val="000000" w:themeColor="text1"/>
                <w:lang w:val="ru-RU"/>
              </w:rPr>
            </w:pPr>
            <w:r w:rsidRPr="00660EB6">
              <w:rPr>
                <w:color w:val="000000" w:themeColor="text1"/>
                <w:lang w:val="ru-RU"/>
              </w:rPr>
              <w:t>0,95</w:t>
            </w:r>
          </w:p>
        </w:tc>
        <w:tc>
          <w:tcPr>
            <w:tcW w:w="431" w:type="pct"/>
            <w:vAlign w:val="center"/>
          </w:tcPr>
          <w:p w:rsidR="008628C2" w:rsidRPr="00660EB6" w:rsidRDefault="00E41605" w:rsidP="00EA2D75">
            <w:pPr>
              <w:pStyle w:val="afd"/>
              <w:rPr>
                <w:color w:val="000000" w:themeColor="text1"/>
                <w:lang w:val="ru-RU"/>
              </w:rPr>
            </w:pPr>
            <w:r w:rsidRPr="00660EB6">
              <w:rPr>
                <w:color w:val="000000" w:themeColor="text1"/>
                <w:lang w:val="ru-RU"/>
              </w:rPr>
              <w:t>0,95</w:t>
            </w:r>
          </w:p>
        </w:tc>
        <w:tc>
          <w:tcPr>
            <w:tcW w:w="410" w:type="pct"/>
            <w:vAlign w:val="center"/>
          </w:tcPr>
          <w:p w:rsidR="008628C2" w:rsidRPr="00660EB6" w:rsidRDefault="00E41605" w:rsidP="00EA2D75">
            <w:pPr>
              <w:pStyle w:val="afd"/>
              <w:rPr>
                <w:color w:val="000000" w:themeColor="text1"/>
                <w:lang w:val="ru-RU"/>
              </w:rPr>
            </w:pPr>
            <w:r w:rsidRPr="00660EB6">
              <w:rPr>
                <w:color w:val="000000" w:themeColor="text1"/>
                <w:lang w:val="ru-RU"/>
              </w:rPr>
              <w:t>0,95</w:t>
            </w:r>
          </w:p>
        </w:tc>
      </w:tr>
      <w:tr w:rsidR="00930B09" w:rsidRPr="00660EB6" w:rsidTr="008628C2">
        <w:trPr>
          <w:trHeight w:val="20"/>
        </w:trPr>
        <w:tc>
          <w:tcPr>
            <w:tcW w:w="245" w:type="pct"/>
            <w:vAlign w:val="center"/>
          </w:tcPr>
          <w:p w:rsidR="00930B09" w:rsidRPr="00660EB6" w:rsidRDefault="00930B09" w:rsidP="00930B09">
            <w:pPr>
              <w:pStyle w:val="afd"/>
              <w:rPr>
                <w:color w:val="000000" w:themeColor="text1"/>
              </w:rPr>
            </w:pPr>
            <w:r w:rsidRPr="00660EB6">
              <w:rPr>
                <w:color w:val="000000" w:themeColor="text1"/>
              </w:rPr>
              <w:t>2.1.1</w:t>
            </w:r>
          </w:p>
        </w:tc>
        <w:tc>
          <w:tcPr>
            <w:tcW w:w="2126" w:type="pct"/>
            <w:vAlign w:val="center"/>
          </w:tcPr>
          <w:p w:rsidR="00930B09" w:rsidRPr="00660EB6" w:rsidRDefault="00930B09" w:rsidP="00930B09">
            <w:pPr>
              <w:pStyle w:val="afd"/>
              <w:jc w:val="both"/>
              <w:rPr>
                <w:color w:val="000000" w:themeColor="text1"/>
              </w:rPr>
            </w:pPr>
            <w:r w:rsidRPr="00660EB6">
              <w:rPr>
                <w:color w:val="000000" w:themeColor="text1"/>
              </w:rPr>
              <w:t xml:space="preserve">- </w:t>
            </w:r>
            <w:r w:rsidRPr="00660EB6">
              <w:rPr>
                <w:color w:val="000000" w:themeColor="text1"/>
                <w:lang w:val="ru-RU"/>
              </w:rPr>
              <w:t>на</w:t>
            </w:r>
            <w:proofErr w:type="spellStart"/>
            <w:r w:rsidRPr="00660EB6">
              <w:rPr>
                <w:color w:val="000000" w:themeColor="text1"/>
              </w:rPr>
              <w:t>отопление</w:t>
            </w:r>
            <w:proofErr w:type="spellEnd"/>
          </w:p>
        </w:tc>
        <w:tc>
          <w:tcPr>
            <w:tcW w:w="494"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31"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32"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31"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31"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10" w:type="pct"/>
            <w:vAlign w:val="center"/>
          </w:tcPr>
          <w:p w:rsidR="00930B09" w:rsidRPr="00660EB6" w:rsidRDefault="00930B09" w:rsidP="00930B09">
            <w:pPr>
              <w:pStyle w:val="afd"/>
              <w:rPr>
                <w:color w:val="000000" w:themeColor="text1"/>
                <w:lang w:val="ru-RU"/>
              </w:rPr>
            </w:pPr>
            <w:r>
              <w:rPr>
                <w:color w:val="000000" w:themeColor="text1"/>
                <w:lang w:val="ru-RU"/>
              </w:rPr>
              <w:t>н/д</w:t>
            </w:r>
          </w:p>
        </w:tc>
      </w:tr>
      <w:tr w:rsidR="00930B09" w:rsidRPr="00660EB6" w:rsidTr="008628C2">
        <w:trPr>
          <w:trHeight w:val="20"/>
        </w:trPr>
        <w:tc>
          <w:tcPr>
            <w:tcW w:w="245" w:type="pct"/>
            <w:vAlign w:val="center"/>
          </w:tcPr>
          <w:p w:rsidR="00930B09" w:rsidRPr="00660EB6" w:rsidRDefault="00930B09" w:rsidP="00930B09">
            <w:pPr>
              <w:pStyle w:val="afd"/>
              <w:rPr>
                <w:color w:val="000000" w:themeColor="text1"/>
              </w:rPr>
            </w:pPr>
            <w:r w:rsidRPr="00660EB6">
              <w:rPr>
                <w:color w:val="000000" w:themeColor="text1"/>
              </w:rPr>
              <w:t>2.1.2</w:t>
            </w:r>
          </w:p>
        </w:tc>
        <w:tc>
          <w:tcPr>
            <w:tcW w:w="2126" w:type="pct"/>
            <w:vAlign w:val="center"/>
          </w:tcPr>
          <w:p w:rsidR="00930B09" w:rsidRPr="00660EB6" w:rsidRDefault="00930B09" w:rsidP="00930B09">
            <w:pPr>
              <w:pStyle w:val="afd"/>
              <w:jc w:val="both"/>
              <w:rPr>
                <w:color w:val="000000" w:themeColor="text1"/>
                <w:lang w:val="ru-RU"/>
              </w:rPr>
            </w:pPr>
            <w:r w:rsidRPr="00660EB6">
              <w:rPr>
                <w:color w:val="000000" w:themeColor="text1"/>
              </w:rPr>
              <w:t xml:space="preserve">- </w:t>
            </w:r>
            <w:proofErr w:type="spellStart"/>
            <w:r w:rsidRPr="00660EB6">
              <w:rPr>
                <w:color w:val="000000" w:themeColor="text1"/>
                <w:lang w:val="ru-RU"/>
              </w:rPr>
              <w:t>навентиляцию</w:t>
            </w:r>
            <w:proofErr w:type="spellEnd"/>
          </w:p>
        </w:tc>
        <w:tc>
          <w:tcPr>
            <w:tcW w:w="494"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31"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32"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31"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31"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10"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r>
      <w:tr w:rsidR="00660EB6" w:rsidRPr="00660EB6" w:rsidTr="008628C2">
        <w:trPr>
          <w:trHeight w:val="20"/>
        </w:trPr>
        <w:tc>
          <w:tcPr>
            <w:tcW w:w="245" w:type="pct"/>
            <w:vAlign w:val="center"/>
          </w:tcPr>
          <w:p w:rsidR="00B571B2" w:rsidRPr="00660EB6" w:rsidRDefault="00B571B2" w:rsidP="00B571B2">
            <w:pPr>
              <w:pStyle w:val="afd"/>
              <w:rPr>
                <w:color w:val="000000" w:themeColor="text1"/>
              </w:rPr>
            </w:pPr>
            <w:r w:rsidRPr="00660EB6">
              <w:rPr>
                <w:color w:val="000000" w:themeColor="text1"/>
              </w:rPr>
              <w:t>2.1.3</w:t>
            </w:r>
          </w:p>
        </w:tc>
        <w:tc>
          <w:tcPr>
            <w:tcW w:w="2126" w:type="pct"/>
            <w:vAlign w:val="center"/>
          </w:tcPr>
          <w:p w:rsidR="00B571B2" w:rsidRPr="00660EB6" w:rsidRDefault="00B571B2" w:rsidP="00B571B2">
            <w:pPr>
              <w:pStyle w:val="afd"/>
              <w:jc w:val="both"/>
              <w:rPr>
                <w:color w:val="000000" w:themeColor="text1"/>
              </w:rPr>
            </w:pPr>
            <w:r w:rsidRPr="00660EB6">
              <w:rPr>
                <w:color w:val="000000" w:themeColor="text1"/>
              </w:rPr>
              <w:t xml:space="preserve">- </w:t>
            </w:r>
            <w:r w:rsidRPr="00660EB6">
              <w:rPr>
                <w:color w:val="000000" w:themeColor="text1"/>
                <w:lang w:val="ru-RU"/>
              </w:rPr>
              <w:t>на системы</w:t>
            </w:r>
            <w:r w:rsidRPr="00660EB6">
              <w:rPr>
                <w:color w:val="000000" w:themeColor="text1"/>
              </w:rPr>
              <w:t xml:space="preserve"> ГВС</w:t>
            </w:r>
          </w:p>
        </w:tc>
        <w:tc>
          <w:tcPr>
            <w:tcW w:w="494"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2"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10"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r>
      <w:tr w:rsidR="00660EB6" w:rsidRPr="00660EB6" w:rsidTr="008628C2">
        <w:trPr>
          <w:trHeight w:val="20"/>
        </w:trPr>
        <w:tc>
          <w:tcPr>
            <w:tcW w:w="245" w:type="pct"/>
            <w:vAlign w:val="center"/>
          </w:tcPr>
          <w:p w:rsidR="00B571B2" w:rsidRPr="00660EB6" w:rsidRDefault="00B571B2" w:rsidP="00B571B2">
            <w:pPr>
              <w:pStyle w:val="afd"/>
              <w:rPr>
                <w:color w:val="000000" w:themeColor="text1"/>
              </w:rPr>
            </w:pPr>
            <w:r w:rsidRPr="00660EB6">
              <w:rPr>
                <w:color w:val="000000" w:themeColor="text1"/>
              </w:rPr>
              <w:t>2.1.4</w:t>
            </w:r>
          </w:p>
        </w:tc>
        <w:tc>
          <w:tcPr>
            <w:tcW w:w="2126" w:type="pct"/>
            <w:vAlign w:val="center"/>
          </w:tcPr>
          <w:p w:rsidR="00B571B2" w:rsidRPr="00660EB6" w:rsidRDefault="00B571B2" w:rsidP="00B571B2">
            <w:pPr>
              <w:pStyle w:val="afd"/>
              <w:jc w:val="both"/>
              <w:rPr>
                <w:color w:val="000000" w:themeColor="text1"/>
                <w:vertAlign w:val="superscript"/>
                <w:lang w:val="ru-RU"/>
              </w:rPr>
            </w:pPr>
            <w:r w:rsidRPr="00660EB6">
              <w:rPr>
                <w:color w:val="000000" w:themeColor="text1"/>
                <w:lang w:val="ru-RU"/>
              </w:rPr>
              <w:t>- пар на промышленные нужды 6-8 кгс/см</w:t>
            </w:r>
            <w:r w:rsidRPr="00660EB6">
              <w:rPr>
                <w:color w:val="000000" w:themeColor="text1"/>
                <w:vertAlign w:val="superscript"/>
                <w:lang w:val="ru-RU"/>
              </w:rPr>
              <w:t>2</w:t>
            </w:r>
          </w:p>
        </w:tc>
        <w:tc>
          <w:tcPr>
            <w:tcW w:w="494"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2"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10"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r>
      <w:tr w:rsidR="00660EB6" w:rsidRPr="00660EB6" w:rsidTr="008628C2">
        <w:trPr>
          <w:trHeight w:val="20"/>
        </w:trPr>
        <w:tc>
          <w:tcPr>
            <w:tcW w:w="245" w:type="pct"/>
            <w:vAlign w:val="center"/>
          </w:tcPr>
          <w:p w:rsidR="00B571B2" w:rsidRPr="00660EB6" w:rsidRDefault="00B571B2" w:rsidP="00B571B2">
            <w:pPr>
              <w:pStyle w:val="afd"/>
              <w:rPr>
                <w:color w:val="000000" w:themeColor="text1"/>
              </w:rPr>
            </w:pPr>
            <w:r w:rsidRPr="00660EB6">
              <w:rPr>
                <w:color w:val="000000" w:themeColor="text1"/>
              </w:rPr>
              <w:t>2.2</w:t>
            </w:r>
          </w:p>
        </w:tc>
        <w:tc>
          <w:tcPr>
            <w:tcW w:w="2126" w:type="pct"/>
          </w:tcPr>
          <w:p w:rsidR="00B571B2" w:rsidRPr="00660EB6" w:rsidRDefault="00B571B2" w:rsidP="00B571B2">
            <w:pPr>
              <w:pStyle w:val="afd"/>
              <w:jc w:val="both"/>
              <w:rPr>
                <w:color w:val="000000" w:themeColor="text1"/>
                <w:lang w:val="ru-RU"/>
              </w:rPr>
            </w:pPr>
            <w:r w:rsidRPr="00660EB6">
              <w:rPr>
                <w:color w:val="000000" w:themeColor="text1"/>
                <w:lang w:val="ru-RU"/>
              </w:rPr>
              <w:t>- горячая вода на промышленные нужды (50</w:t>
            </w:r>
            <w:r w:rsidRPr="00660EB6">
              <w:rPr>
                <w:color w:val="000000" w:themeColor="text1"/>
                <w:vertAlign w:val="superscript"/>
                <w:lang w:val="ru-RU"/>
              </w:rPr>
              <w:t xml:space="preserve">о </w:t>
            </w:r>
            <w:r w:rsidRPr="00660EB6">
              <w:rPr>
                <w:color w:val="000000" w:themeColor="text1"/>
                <w:lang w:val="ru-RU"/>
              </w:rPr>
              <w:t>С)</w:t>
            </w:r>
          </w:p>
        </w:tc>
        <w:tc>
          <w:tcPr>
            <w:tcW w:w="494"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2"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31"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c>
          <w:tcPr>
            <w:tcW w:w="410" w:type="pct"/>
            <w:vAlign w:val="center"/>
          </w:tcPr>
          <w:p w:rsidR="00B571B2" w:rsidRPr="00660EB6" w:rsidRDefault="00B571B2" w:rsidP="00B571B2">
            <w:pPr>
              <w:pStyle w:val="afd"/>
              <w:rPr>
                <w:color w:val="000000" w:themeColor="text1"/>
                <w:lang w:val="ru-RU"/>
              </w:rPr>
            </w:pPr>
            <w:r w:rsidRPr="00660EB6">
              <w:rPr>
                <w:color w:val="000000" w:themeColor="text1"/>
                <w:lang w:val="ru-RU"/>
              </w:rPr>
              <w:t>-</w:t>
            </w:r>
          </w:p>
        </w:tc>
      </w:tr>
      <w:tr w:rsidR="00660EB6" w:rsidRPr="00660EB6" w:rsidTr="008628C2">
        <w:trPr>
          <w:trHeight w:val="20"/>
        </w:trPr>
        <w:tc>
          <w:tcPr>
            <w:tcW w:w="245" w:type="pct"/>
            <w:vAlign w:val="center"/>
          </w:tcPr>
          <w:p w:rsidR="00B571B2" w:rsidRPr="00660EB6" w:rsidRDefault="00B571B2" w:rsidP="00B571B2">
            <w:pPr>
              <w:pStyle w:val="afd"/>
              <w:rPr>
                <w:color w:val="000000" w:themeColor="text1"/>
              </w:rPr>
            </w:pPr>
            <w:r w:rsidRPr="00660EB6">
              <w:rPr>
                <w:color w:val="000000" w:themeColor="text1"/>
              </w:rPr>
              <w:t>2.2.1</w:t>
            </w:r>
          </w:p>
        </w:tc>
        <w:tc>
          <w:tcPr>
            <w:tcW w:w="2126" w:type="pct"/>
            <w:vAlign w:val="center"/>
          </w:tcPr>
          <w:p w:rsidR="00B571B2" w:rsidRPr="00660EB6" w:rsidRDefault="00B571B2" w:rsidP="00B571B2">
            <w:pPr>
              <w:pStyle w:val="afd"/>
              <w:jc w:val="both"/>
              <w:rPr>
                <w:color w:val="000000" w:themeColor="text1"/>
                <w:lang w:val="ru-RU"/>
              </w:rPr>
            </w:pPr>
            <w:r w:rsidRPr="00660EB6">
              <w:rPr>
                <w:color w:val="000000" w:themeColor="text1"/>
                <w:lang w:val="ru-RU"/>
              </w:rPr>
              <w:t xml:space="preserve">Потери тепловой энергии через теплоизоляционные конструкции наружных тепловых сетей и с нормативной утечкой, в </w:t>
            </w:r>
            <w:proofErr w:type="spellStart"/>
            <w:r w:rsidRPr="00660EB6">
              <w:rPr>
                <w:color w:val="000000" w:themeColor="text1"/>
                <w:lang w:val="ru-RU"/>
              </w:rPr>
              <w:t>т.ч</w:t>
            </w:r>
            <w:proofErr w:type="spellEnd"/>
            <w:r w:rsidRPr="00660EB6">
              <w:rPr>
                <w:color w:val="000000" w:themeColor="text1"/>
                <w:lang w:val="ru-RU"/>
              </w:rPr>
              <w:t>.:</w:t>
            </w:r>
          </w:p>
        </w:tc>
        <w:tc>
          <w:tcPr>
            <w:tcW w:w="494" w:type="pct"/>
            <w:vAlign w:val="center"/>
          </w:tcPr>
          <w:p w:rsidR="00B571B2" w:rsidRPr="00660EB6" w:rsidRDefault="00993A98" w:rsidP="00B571B2">
            <w:pPr>
              <w:pStyle w:val="afd"/>
              <w:rPr>
                <w:color w:val="000000" w:themeColor="text1"/>
                <w:lang w:val="ru-RU"/>
              </w:rPr>
            </w:pPr>
            <w:r w:rsidRPr="00660EB6">
              <w:rPr>
                <w:color w:val="000000" w:themeColor="text1"/>
                <w:lang w:val="ru-RU"/>
              </w:rPr>
              <w:t>0,08</w:t>
            </w:r>
          </w:p>
        </w:tc>
        <w:tc>
          <w:tcPr>
            <w:tcW w:w="431" w:type="pct"/>
            <w:vAlign w:val="center"/>
          </w:tcPr>
          <w:p w:rsidR="00B571B2" w:rsidRPr="00660EB6" w:rsidRDefault="00993A98" w:rsidP="00B571B2">
            <w:pPr>
              <w:pStyle w:val="afd"/>
              <w:rPr>
                <w:color w:val="000000" w:themeColor="text1"/>
                <w:lang w:val="ru-RU"/>
              </w:rPr>
            </w:pPr>
            <w:r w:rsidRPr="00660EB6">
              <w:rPr>
                <w:color w:val="000000" w:themeColor="text1"/>
                <w:lang w:val="ru-RU"/>
              </w:rPr>
              <w:t>0,08</w:t>
            </w:r>
          </w:p>
        </w:tc>
        <w:tc>
          <w:tcPr>
            <w:tcW w:w="432" w:type="pct"/>
            <w:vAlign w:val="center"/>
          </w:tcPr>
          <w:p w:rsidR="00B571B2" w:rsidRPr="00660EB6" w:rsidRDefault="00993A98" w:rsidP="00B571B2">
            <w:pPr>
              <w:pStyle w:val="afd"/>
              <w:rPr>
                <w:color w:val="000000" w:themeColor="text1"/>
                <w:lang w:val="ru-RU"/>
              </w:rPr>
            </w:pPr>
            <w:r w:rsidRPr="00660EB6">
              <w:rPr>
                <w:color w:val="000000" w:themeColor="text1"/>
                <w:lang w:val="ru-RU"/>
              </w:rPr>
              <w:t>0,08</w:t>
            </w:r>
          </w:p>
        </w:tc>
        <w:tc>
          <w:tcPr>
            <w:tcW w:w="431" w:type="pct"/>
            <w:vAlign w:val="center"/>
          </w:tcPr>
          <w:p w:rsidR="00B571B2" w:rsidRPr="00660EB6" w:rsidRDefault="00993A98" w:rsidP="00B571B2">
            <w:pPr>
              <w:pStyle w:val="afd"/>
              <w:rPr>
                <w:color w:val="000000" w:themeColor="text1"/>
                <w:lang w:val="ru-RU"/>
              </w:rPr>
            </w:pPr>
            <w:r w:rsidRPr="00660EB6">
              <w:rPr>
                <w:color w:val="000000" w:themeColor="text1"/>
                <w:lang w:val="ru-RU"/>
              </w:rPr>
              <w:t>0,08</w:t>
            </w:r>
          </w:p>
        </w:tc>
        <w:tc>
          <w:tcPr>
            <w:tcW w:w="431" w:type="pct"/>
            <w:vAlign w:val="center"/>
          </w:tcPr>
          <w:p w:rsidR="00B571B2" w:rsidRPr="00660EB6" w:rsidRDefault="00993A98" w:rsidP="00B571B2">
            <w:pPr>
              <w:pStyle w:val="afd"/>
              <w:rPr>
                <w:color w:val="000000" w:themeColor="text1"/>
                <w:lang w:val="ru-RU"/>
              </w:rPr>
            </w:pPr>
            <w:r w:rsidRPr="00660EB6">
              <w:rPr>
                <w:color w:val="000000" w:themeColor="text1"/>
                <w:lang w:val="ru-RU"/>
              </w:rPr>
              <w:t>0,08</w:t>
            </w:r>
          </w:p>
        </w:tc>
        <w:tc>
          <w:tcPr>
            <w:tcW w:w="410" w:type="pct"/>
            <w:vAlign w:val="center"/>
          </w:tcPr>
          <w:p w:rsidR="00B571B2" w:rsidRPr="00660EB6" w:rsidRDefault="00993A98" w:rsidP="00B571B2">
            <w:pPr>
              <w:pStyle w:val="afd"/>
              <w:rPr>
                <w:color w:val="000000" w:themeColor="text1"/>
                <w:lang w:val="ru-RU"/>
              </w:rPr>
            </w:pPr>
            <w:r w:rsidRPr="00660EB6">
              <w:rPr>
                <w:color w:val="000000" w:themeColor="text1"/>
                <w:lang w:val="ru-RU"/>
              </w:rPr>
              <w:t>0,08</w:t>
            </w:r>
          </w:p>
        </w:tc>
      </w:tr>
      <w:tr w:rsidR="00930B09" w:rsidRPr="00660EB6" w:rsidTr="008628C2">
        <w:trPr>
          <w:trHeight w:val="20"/>
        </w:trPr>
        <w:tc>
          <w:tcPr>
            <w:tcW w:w="245" w:type="pct"/>
            <w:vAlign w:val="center"/>
          </w:tcPr>
          <w:p w:rsidR="00930B09" w:rsidRPr="00660EB6" w:rsidRDefault="00930B09" w:rsidP="00930B09">
            <w:pPr>
              <w:pStyle w:val="afd"/>
              <w:rPr>
                <w:color w:val="000000" w:themeColor="text1"/>
                <w:lang w:val="ru-RU"/>
              </w:rPr>
            </w:pPr>
            <w:r w:rsidRPr="00660EB6">
              <w:rPr>
                <w:color w:val="000000" w:themeColor="text1"/>
              </w:rPr>
              <w:t>2.</w:t>
            </w:r>
            <w:r w:rsidRPr="00660EB6">
              <w:rPr>
                <w:color w:val="000000" w:themeColor="text1"/>
                <w:lang w:val="ru-RU"/>
              </w:rPr>
              <w:t>3</w:t>
            </w:r>
          </w:p>
        </w:tc>
        <w:tc>
          <w:tcPr>
            <w:tcW w:w="2126" w:type="pct"/>
            <w:vAlign w:val="center"/>
          </w:tcPr>
          <w:p w:rsidR="00930B09" w:rsidRPr="00660EB6" w:rsidRDefault="00930B09" w:rsidP="00930B09">
            <w:pPr>
              <w:pStyle w:val="afd"/>
              <w:jc w:val="both"/>
              <w:rPr>
                <w:color w:val="000000" w:themeColor="text1"/>
                <w:lang w:val="ru-RU"/>
              </w:rPr>
            </w:pPr>
            <w:r w:rsidRPr="00660EB6">
              <w:rPr>
                <w:color w:val="000000" w:themeColor="text1"/>
                <w:lang w:val="ru-RU"/>
              </w:rPr>
              <w:t>Суммарная подключенная тепловая нагрузка существующих потребителей (с учетом тепловых потерь)</w:t>
            </w:r>
          </w:p>
        </w:tc>
        <w:tc>
          <w:tcPr>
            <w:tcW w:w="494" w:type="pct"/>
            <w:vAlign w:val="center"/>
          </w:tcPr>
          <w:p w:rsidR="00930B09" w:rsidRPr="00660EB6" w:rsidRDefault="00930B09" w:rsidP="00930B09">
            <w:pPr>
              <w:pStyle w:val="afd"/>
              <w:rPr>
                <w:color w:val="000000" w:themeColor="text1"/>
                <w:lang w:val="ru-RU"/>
              </w:rPr>
            </w:pPr>
            <w:r>
              <w:rPr>
                <w:color w:val="000000" w:themeColor="text1"/>
                <w:lang w:val="ru-RU"/>
              </w:rPr>
              <w:t>2,9</w:t>
            </w:r>
          </w:p>
        </w:tc>
        <w:tc>
          <w:tcPr>
            <w:tcW w:w="431" w:type="pct"/>
            <w:vAlign w:val="center"/>
          </w:tcPr>
          <w:p w:rsidR="00930B09" w:rsidRPr="00660EB6" w:rsidRDefault="00930B09" w:rsidP="00930B09">
            <w:pPr>
              <w:pStyle w:val="afd"/>
              <w:rPr>
                <w:color w:val="000000" w:themeColor="text1"/>
                <w:lang w:val="ru-RU"/>
              </w:rPr>
            </w:pPr>
            <w:r>
              <w:rPr>
                <w:color w:val="000000" w:themeColor="text1"/>
                <w:lang w:val="ru-RU"/>
              </w:rPr>
              <w:t>2,9</w:t>
            </w:r>
          </w:p>
        </w:tc>
        <w:tc>
          <w:tcPr>
            <w:tcW w:w="432" w:type="pct"/>
            <w:vAlign w:val="center"/>
          </w:tcPr>
          <w:p w:rsidR="00930B09" w:rsidRPr="00660EB6" w:rsidRDefault="00930B09" w:rsidP="00930B09">
            <w:pPr>
              <w:pStyle w:val="afd"/>
              <w:rPr>
                <w:color w:val="000000" w:themeColor="text1"/>
                <w:lang w:val="ru-RU"/>
              </w:rPr>
            </w:pPr>
            <w:r>
              <w:rPr>
                <w:color w:val="000000" w:themeColor="text1"/>
                <w:lang w:val="ru-RU"/>
              </w:rPr>
              <w:t>2,9</w:t>
            </w:r>
          </w:p>
        </w:tc>
        <w:tc>
          <w:tcPr>
            <w:tcW w:w="431" w:type="pct"/>
            <w:vAlign w:val="center"/>
          </w:tcPr>
          <w:p w:rsidR="00930B09" w:rsidRPr="00660EB6" w:rsidRDefault="00930B09" w:rsidP="00930B09">
            <w:pPr>
              <w:pStyle w:val="afd"/>
              <w:rPr>
                <w:color w:val="000000" w:themeColor="text1"/>
                <w:lang w:val="ru-RU"/>
              </w:rPr>
            </w:pPr>
            <w:r>
              <w:rPr>
                <w:color w:val="000000" w:themeColor="text1"/>
                <w:lang w:val="ru-RU"/>
              </w:rPr>
              <w:t>2,9</w:t>
            </w:r>
          </w:p>
        </w:tc>
        <w:tc>
          <w:tcPr>
            <w:tcW w:w="431" w:type="pct"/>
            <w:vAlign w:val="center"/>
          </w:tcPr>
          <w:p w:rsidR="00930B09" w:rsidRPr="00660EB6" w:rsidRDefault="00930B09" w:rsidP="00930B09">
            <w:pPr>
              <w:pStyle w:val="afd"/>
              <w:rPr>
                <w:color w:val="000000" w:themeColor="text1"/>
                <w:lang w:val="ru-RU"/>
              </w:rPr>
            </w:pPr>
            <w:r>
              <w:rPr>
                <w:color w:val="000000" w:themeColor="text1"/>
                <w:lang w:val="ru-RU"/>
              </w:rPr>
              <w:t>2,9</w:t>
            </w:r>
          </w:p>
        </w:tc>
        <w:tc>
          <w:tcPr>
            <w:tcW w:w="410" w:type="pct"/>
            <w:vAlign w:val="center"/>
          </w:tcPr>
          <w:p w:rsidR="00930B09" w:rsidRPr="00660EB6" w:rsidRDefault="00930B09" w:rsidP="00930B09">
            <w:pPr>
              <w:pStyle w:val="afd"/>
              <w:rPr>
                <w:color w:val="000000" w:themeColor="text1"/>
                <w:lang w:val="ru-RU"/>
              </w:rPr>
            </w:pPr>
            <w:r>
              <w:rPr>
                <w:color w:val="000000" w:themeColor="text1"/>
                <w:lang w:val="ru-RU"/>
              </w:rPr>
              <w:t>2,9</w:t>
            </w:r>
          </w:p>
        </w:tc>
      </w:tr>
    </w:tbl>
    <w:p w:rsidR="0029748D" w:rsidRPr="00660EB6" w:rsidRDefault="0029748D" w:rsidP="0029748D">
      <w:pPr>
        <w:pStyle w:val="afff1"/>
        <w:ind w:firstLine="0"/>
        <w:rPr>
          <w:color w:val="000000" w:themeColor="text1"/>
          <w:u w:val="single"/>
        </w:rPr>
      </w:pPr>
    </w:p>
    <w:p w:rsidR="00A834CB" w:rsidRDefault="00A834CB">
      <w:pPr>
        <w:spacing w:after="200"/>
        <w:ind w:firstLine="0"/>
        <w:jc w:val="left"/>
        <w:rPr>
          <w:color w:val="000000" w:themeColor="text1"/>
        </w:rPr>
      </w:pPr>
      <w:r>
        <w:rPr>
          <w:color w:val="000000" w:themeColor="text1"/>
        </w:rPr>
        <w:br w:type="page"/>
      </w:r>
    </w:p>
    <w:p w:rsidR="00A834CB" w:rsidRPr="00660EB6" w:rsidRDefault="00A834CB" w:rsidP="00A834CB">
      <w:pPr>
        <w:spacing w:after="0"/>
        <w:jc w:val="right"/>
        <w:rPr>
          <w:color w:val="000000" w:themeColor="text1"/>
        </w:rPr>
      </w:pPr>
      <w:r>
        <w:rPr>
          <w:color w:val="000000" w:themeColor="text1"/>
        </w:rPr>
        <w:lastRenderedPageBreak/>
        <w:t>Таблица 2.2</w:t>
      </w:r>
    </w:p>
    <w:tbl>
      <w:tblPr>
        <w:tblStyle w:val="34"/>
        <w:tblW w:w="5000" w:type="pct"/>
        <w:tblLayout w:type="fixed"/>
        <w:tblLook w:val="0000" w:firstRow="0" w:lastRow="0" w:firstColumn="0" w:lastColumn="0" w:noHBand="0" w:noVBand="0"/>
      </w:tblPr>
      <w:tblGrid>
        <w:gridCol w:w="713"/>
        <w:gridCol w:w="6191"/>
        <w:gridCol w:w="1439"/>
        <w:gridCol w:w="1255"/>
        <w:gridCol w:w="1258"/>
        <w:gridCol w:w="1255"/>
        <w:gridCol w:w="1255"/>
        <w:gridCol w:w="1194"/>
      </w:tblGrid>
      <w:tr w:rsidR="00A834CB" w:rsidRPr="00660EB6" w:rsidTr="007855C0">
        <w:trPr>
          <w:trHeight w:val="20"/>
          <w:tblHeader/>
        </w:trPr>
        <w:tc>
          <w:tcPr>
            <w:tcW w:w="245" w:type="pct"/>
            <w:vMerge w:val="restart"/>
            <w:vAlign w:val="center"/>
          </w:tcPr>
          <w:p w:rsidR="00A834CB" w:rsidRPr="00660EB6" w:rsidRDefault="00A834CB" w:rsidP="00A139DF">
            <w:pPr>
              <w:pStyle w:val="afd"/>
              <w:rPr>
                <w:b/>
                <w:color w:val="000000" w:themeColor="text1"/>
              </w:rPr>
            </w:pPr>
            <w:r w:rsidRPr="00660EB6">
              <w:rPr>
                <w:b/>
                <w:color w:val="000000" w:themeColor="text1"/>
              </w:rPr>
              <w:t>№ п/п</w:t>
            </w:r>
          </w:p>
        </w:tc>
        <w:tc>
          <w:tcPr>
            <w:tcW w:w="2126" w:type="pct"/>
            <w:vMerge w:val="restart"/>
            <w:vAlign w:val="center"/>
          </w:tcPr>
          <w:p w:rsidR="00A834CB" w:rsidRPr="00660EB6" w:rsidRDefault="00A834CB" w:rsidP="00A139DF">
            <w:pPr>
              <w:pStyle w:val="afd"/>
              <w:rPr>
                <w:b/>
                <w:color w:val="000000" w:themeColor="text1"/>
              </w:rPr>
            </w:pPr>
            <w:proofErr w:type="spellStart"/>
            <w:r w:rsidRPr="00660EB6">
              <w:rPr>
                <w:b/>
                <w:color w:val="000000" w:themeColor="text1"/>
              </w:rPr>
              <w:t>Наименование</w:t>
            </w:r>
            <w:proofErr w:type="spellEnd"/>
            <w:r>
              <w:rPr>
                <w:b/>
                <w:color w:val="000000" w:themeColor="text1"/>
                <w:lang w:val="ru-RU"/>
              </w:rPr>
              <w:t xml:space="preserve"> </w:t>
            </w:r>
            <w:proofErr w:type="spellStart"/>
            <w:r w:rsidRPr="00660EB6">
              <w:rPr>
                <w:b/>
                <w:color w:val="000000" w:themeColor="text1"/>
              </w:rPr>
              <w:t>показателя</w:t>
            </w:r>
            <w:proofErr w:type="spellEnd"/>
          </w:p>
        </w:tc>
        <w:tc>
          <w:tcPr>
            <w:tcW w:w="2629" w:type="pct"/>
            <w:gridSpan w:val="6"/>
            <w:vAlign w:val="center"/>
          </w:tcPr>
          <w:p w:rsidR="00A834CB" w:rsidRPr="00660EB6" w:rsidRDefault="00A834CB" w:rsidP="00A139DF">
            <w:pPr>
              <w:pStyle w:val="afd"/>
              <w:rPr>
                <w:b/>
                <w:color w:val="000000" w:themeColor="text1"/>
              </w:rPr>
            </w:pPr>
            <w:r w:rsidRPr="00660EB6">
              <w:rPr>
                <w:b/>
                <w:color w:val="000000" w:themeColor="text1"/>
                <w:lang w:val="ru-RU"/>
              </w:rPr>
              <w:t>Рассматриваемый период</w:t>
            </w:r>
            <w:r w:rsidRPr="00660EB6">
              <w:rPr>
                <w:b/>
                <w:color w:val="000000" w:themeColor="text1"/>
              </w:rPr>
              <w:t xml:space="preserve">, </w:t>
            </w:r>
            <w:proofErr w:type="spellStart"/>
            <w:r w:rsidRPr="00660EB6">
              <w:rPr>
                <w:b/>
                <w:color w:val="000000" w:themeColor="text1"/>
              </w:rPr>
              <w:t>год</w:t>
            </w:r>
            <w:proofErr w:type="spellEnd"/>
          </w:p>
        </w:tc>
      </w:tr>
      <w:tr w:rsidR="007855C0" w:rsidRPr="00660EB6" w:rsidTr="00A139DF">
        <w:trPr>
          <w:trHeight w:val="270"/>
          <w:tblHeader/>
        </w:trPr>
        <w:tc>
          <w:tcPr>
            <w:tcW w:w="245" w:type="pct"/>
            <w:vMerge/>
            <w:vAlign w:val="center"/>
          </w:tcPr>
          <w:p w:rsidR="007855C0" w:rsidRPr="00660EB6" w:rsidRDefault="007855C0" w:rsidP="007855C0">
            <w:pPr>
              <w:pStyle w:val="afd"/>
              <w:rPr>
                <w:b/>
                <w:color w:val="000000" w:themeColor="text1"/>
              </w:rPr>
            </w:pPr>
          </w:p>
        </w:tc>
        <w:tc>
          <w:tcPr>
            <w:tcW w:w="2126" w:type="pct"/>
            <w:vMerge/>
            <w:vAlign w:val="center"/>
          </w:tcPr>
          <w:p w:rsidR="007855C0" w:rsidRPr="00660EB6" w:rsidRDefault="007855C0" w:rsidP="007855C0">
            <w:pPr>
              <w:pStyle w:val="afd"/>
              <w:rPr>
                <w:b/>
                <w:color w:val="000000" w:themeColor="text1"/>
              </w:rPr>
            </w:pPr>
          </w:p>
        </w:tc>
        <w:tc>
          <w:tcPr>
            <w:tcW w:w="494"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w:t>
            </w:r>
            <w:r>
              <w:rPr>
                <w:b/>
                <w:color w:val="000000" w:themeColor="text1"/>
                <w:lang w:val="ru-RU"/>
              </w:rPr>
              <w:t xml:space="preserve">22 </w:t>
            </w:r>
            <w:r w:rsidRPr="00660EB6">
              <w:rPr>
                <w:b/>
                <w:color w:val="000000" w:themeColor="text1"/>
                <w:lang w:val="ru-RU"/>
              </w:rPr>
              <w:t>г. (факт)</w:t>
            </w:r>
          </w:p>
        </w:tc>
        <w:tc>
          <w:tcPr>
            <w:tcW w:w="431"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3</w:t>
            </w:r>
            <w:r w:rsidRPr="00660EB6">
              <w:rPr>
                <w:b/>
                <w:color w:val="000000" w:themeColor="text1"/>
                <w:lang w:val="ru-RU"/>
              </w:rPr>
              <w:t xml:space="preserve"> г.</w:t>
            </w:r>
          </w:p>
        </w:tc>
        <w:tc>
          <w:tcPr>
            <w:tcW w:w="432"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4</w:t>
            </w:r>
            <w:r w:rsidRPr="00660EB6">
              <w:rPr>
                <w:b/>
                <w:color w:val="000000" w:themeColor="text1"/>
                <w:lang w:val="ru-RU"/>
              </w:rPr>
              <w:t xml:space="preserve"> г.</w:t>
            </w:r>
          </w:p>
        </w:tc>
        <w:tc>
          <w:tcPr>
            <w:tcW w:w="431"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5</w:t>
            </w:r>
            <w:r w:rsidRPr="00660EB6">
              <w:rPr>
                <w:b/>
                <w:color w:val="000000" w:themeColor="text1"/>
                <w:lang w:val="ru-RU"/>
              </w:rPr>
              <w:t xml:space="preserve"> г.</w:t>
            </w:r>
          </w:p>
        </w:tc>
        <w:tc>
          <w:tcPr>
            <w:tcW w:w="431"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6</w:t>
            </w:r>
            <w:r w:rsidRPr="00660EB6">
              <w:rPr>
                <w:b/>
                <w:color w:val="000000" w:themeColor="text1"/>
                <w:lang w:val="ru-RU"/>
              </w:rPr>
              <w:t xml:space="preserve"> г.</w:t>
            </w:r>
          </w:p>
        </w:tc>
        <w:tc>
          <w:tcPr>
            <w:tcW w:w="410" w:type="pct"/>
            <w:vAlign w:val="center"/>
          </w:tcPr>
          <w:p w:rsidR="007855C0" w:rsidRPr="00660EB6" w:rsidRDefault="007855C0" w:rsidP="007855C0">
            <w:pPr>
              <w:pStyle w:val="afd"/>
              <w:rPr>
                <w:b/>
                <w:color w:val="000000" w:themeColor="text1"/>
                <w:lang w:val="ru-RU"/>
              </w:rPr>
            </w:pPr>
            <w:r w:rsidRPr="00660EB6">
              <w:rPr>
                <w:b/>
                <w:color w:val="000000" w:themeColor="text1"/>
                <w:lang w:val="ru-RU"/>
              </w:rPr>
              <w:t>202</w:t>
            </w:r>
            <w:r>
              <w:rPr>
                <w:b/>
                <w:color w:val="000000" w:themeColor="text1"/>
                <w:lang w:val="ru-RU"/>
              </w:rPr>
              <w:t>7</w:t>
            </w:r>
            <w:r w:rsidRPr="00660EB6">
              <w:rPr>
                <w:b/>
                <w:color w:val="000000" w:themeColor="text1"/>
                <w:lang w:val="ru-RU"/>
              </w:rPr>
              <w:t>-20</w:t>
            </w:r>
            <w:r>
              <w:rPr>
                <w:b/>
                <w:color w:val="000000" w:themeColor="text1"/>
                <w:lang w:val="ru-RU"/>
              </w:rPr>
              <w:t>32</w:t>
            </w:r>
            <w:r w:rsidRPr="00660EB6">
              <w:rPr>
                <w:b/>
                <w:color w:val="000000" w:themeColor="text1"/>
                <w:lang w:val="ru-RU"/>
              </w:rPr>
              <w:t>гг.</w:t>
            </w:r>
          </w:p>
        </w:tc>
      </w:tr>
      <w:tr w:rsidR="00A834CB" w:rsidRPr="00660EB6" w:rsidTr="00A139DF">
        <w:trPr>
          <w:trHeight w:val="20"/>
        </w:trPr>
        <w:tc>
          <w:tcPr>
            <w:tcW w:w="5000" w:type="pct"/>
            <w:gridSpan w:val="8"/>
            <w:vAlign w:val="center"/>
          </w:tcPr>
          <w:p w:rsidR="00A834CB" w:rsidRPr="00660EB6" w:rsidRDefault="00A834CB" w:rsidP="00A139DF">
            <w:pPr>
              <w:pStyle w:val="afd"/>
              <w:rPr>
                <w:color w:val="000000" w:themeColor="text1"/>
                <w:lang w:val="ru-RU"/>
              </w:rPr>
            </w:pPr>
            <w:r w:rsidRPr="00660EB6">
              <w:rPr>
                <w:color w:val="000000" w:themeColor="text1"/>
                <w:lang w:val="ru-RU"/>
              </w:rPr>
              <w:t>Котельная (</w:t>
            </w:r>
            <w:proofErr w:type="spellStart"/>
            <w:r w:rsidRPr="00660EB6">
              <w:rPr>
                <w:color w:val="000000" w:themeColor="text1"/>
                <w:lang w:val="ru-RU"/>
              </w:rPr>
              <w:t>ул..Фурманова</w:t>
            </w:r>
            <w:proofErr w:type="spellEnd"/>
            <w:r w:rsidRPr="00660EB6">
              <w:rPr>
                <w:color w:val="000000" w:themeColor="text1"/>
                <w:lang w:val="ru-RU"/>
              </w:rPr>
              <w:t>, д.1</w:t>
            </w:r>
            <w:r>
              <w:rPr>
                <w:color w:val="000000" w:themeColor="text1"/>
                <w:lang w:val="ru-RU"/>
              </w:rPr>
              <w:t>0а)</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lang w:val="ru-RU"/>
              </w:rPr>
            </w:pPr>
            <w:r w:rsidRPr="00660EB6">
              <w:rPr>
                <w:color w:val="000000" w:themeColor="text1"/>
                <w:lang w:val="ru-RU"/>
              </w:rPr>
              <w:t>1</w:t>
            </w:r>
          </w:p>
        </w:tc>
        <w:tc>
          <w:tcPr>
            <w:tcW w:w="4755" w:type="pct"/>
            <w:gridSpan w:val="7"/>
            <w:vAlign w:val="center"/>
          </w:tcPr>
          <w:p w:rsidR="00A834CB" w:rsidRPr="00660EB6" w:rsidRDefault="00A834CB" w:rsidP="00A139DF">
            <w:pPr>
              <w:pStyle w:val="afd"/>
              <w:rPr>
                <w:bCs/>
                <w:color w:val="000000" w:themeColor="text1"/>
                <w:lang w:val="ru-RU"/>
              </w:rPr>
            </w:pPr>
            <w:r w:rsidRPr="00660EB6">
              <w:rPr>
                <w:bCs/>
                <w:color w:val="000000" w:themeColor="text1"/>
                <w:lang w:val="ru-RU"/>
              </w:rPr>
              <w:t>Балансы тепловой мощности источника тепловой энергии</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lang w:val="ru-RU"/>
              </w:rPr>
            </w:pPr>
            <w:r w:rsidRPr="00660EB6">
              <w:rPr>
                <w:color w:val="000000" w:themeColor="text1"/>
                <w:lang w:val="ru-RU"/>
              </w:rPr>
              <w:t>1.1</w:t>
            </w:r>
          </w:p>
        </w:tc>
        <w:tc>
          <w:tcPr>
            <w:tcW w:w="2126" w:type="pct"/>
            <w:vAlign w:val="center"/>
          </w:tcPr>
          <w:p w:rsidR="00A834CB" w:rsidRPr="00660EB6" w:rsidRDefault="00A834CB" w:rsidP="00A139DF">
            <w:pPr>
              <w:pStyle w:val="afd"/>
              <w:jc w:val="both"/>
              <w:rPr>
                <w:color w:val="000000" w:themeColor="text1"/>
                <w:lang w:val="ru-RU"/>
              </w:rPr>
            </w:pPr>
            <w:r w:rsidRPr="00660EB6">
              <w:rPr>
                <w:color w:val="000000" w:themeColor="text1"/>
                <w:lang w:val="ru-RU"/>
              </w:rPr>
              <w:t>Установленная тепловая мощность основного оборудования источника тепловой энергии, Гкал/ч</w:t>
            </w:r>
          </w:p>
        </w:tc>
        <w:tc>
          <w:tcPr>
            <w:tcW w:w="494"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32"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10"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rPr>
            </w:pPr>
            <w:r w:rsidRPr="00660EB6">
              <w:rPr>
                <w:color w:val="000000" w:themeColor="text1"/>
              </w:rPr>
              <w:t>1.2</w:t>
            </w:r>
          </w:p>
        </w:tc>
        <w:tc>
          <w:tcPr>
            <w:tcW w:w="2126" w:type="pct"/>
            <w:vAlign w:val="center"/>
          </w:tcPr>
          <w:p w:rsidR="00A834CB" w:rsidRPr="00660EB6" w:rsidRDefault="00A834CB" w:rsidP="00A139DF">
            <w:pPr>
              <w:pStyle w:val="afd"/>
              <w:jc w:val="both"/>
              <w:rPr>
                <w:color w:val="000000" w:themeColor="text1"/>
                <w:lang w:val="ru-RU"/>
              </w:rPr>
            </w:pPr>
            <w:r w:rsidRPr="00660EB6">
              <w:rPr>
                <w:color w:val="000000" w:themeColor="text1"/>
                <w:lang w:val="ru-RU"/>
              </w:rPr>
              <w:t>Технические ограничения на использование установленной тепловой мощности</w:t>
            </w:r>
          </w:p>
        </w:tc>
        <w:tc>
          <w:tcPr>
            <w:tcW w:w="494" w:type="pct"/>
            <w:vAlign w:val="center"/>
          </w:tcPr>
          <w:p w:rsidR="00A834CB" w:rsidRPr="00660EB6" w:rsidRDefault="00A834CB" w:rsidP="00A139DF">
            <w:pPr>
              <w:pStyle w:val="afd"/>
              <w:rPr>
                <w:rFonts w:cs="Calibri"/>
                <w:color w:val="000000" w:themeColor="text1"/>
                <w:lang w:val="ru-RU"/>
              </w:rPr>
            </w:pPr>
            <w:r w:rsidRPr="00660EB6">
              <w:rPr>
                <w:color w:val="000000" w:themeColor="text1"/>
              </w:rPr>
              <w:t>-</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rPr>
              <w:t>-</w:t>
            </w:r>
          </w:p>
        </w:tc>
        <w:tc>
          <w:tcPr>
            <w:tcW w:w="432" w:type="pct"/>
            <w:vAlign w:val="center"/>
          </w:tcPr>
          <w:p w:rsidR="00A834CB" w:rsidRPr="00660EB6" w:rsidRDefault="00A834CB" w:rsidP="00A139DF">
            <w:pPr>
              <w:pStyle w:val="afd"/>
              <w:rPr>
                <w:rFonts w:cs="Calibri"/>
                <w:color w:val="000000" w:themeColor="text1"/>
                <w:lang w:val="ru-RU"/>
              </w:rPr>
            </w:pPr>
            <w:r w:rsidRPr="00660EB6">
              <w:rPr>
                <w:color w:val="000000" w:themeColor="text1"/>
              </w:rPr>
              <w:t>-</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rPr>
              <w:t>-</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rPr>
              <w:t>-</w:t>
            </w:r>
          </w:p>
        </w:tc>
        <w:tc>
          <w:tcPr>
            <w:tcW w:w="410" w:type="pct"/>
            <w:vAlign w:val="center"/>
          </w:tcPr>
          <w:p w:rsidR="00A834CB" w:rsidRPr="00660EB6" w:rsidRDefault="00A834CB" w:rsidP="00A139DF">
            <w:pPr>
              <w:pStyle w:val="afd"/>
              <w:rPr>
                <w:rFonts w:cs="Calibri"/>
                <w:color w:val="000000" w:themeColor="text1"/>
                <w:lang w:val="ru-RU"/>
              </w:rPr>
            </w:pPr>
            <w:r w:rsidRPr="00660EB6">
              <w:rPr>
                <w:color w:val="000000" w:themeColor="text1"/>
              </w:rPr>
              <w:t>-</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rPr>
            </w:pPr>
            <w:r w:rsidRPr="00660EB6">
              <w:rPr>
                <w:color w:val="000000" w:themeColor="text1"/>
              </w:rPr>
              <w:t>1.3</w:t>
            </w:r>
          </w:p>
        </w:tc>
        <w:tc>
          <w:tcPr>
            <w:tcW w:w="2126" w:type="pct"/>
            <w:vAlign w:val="center"/>
          </w:tcPr>
          <w:p w:rsidR="00A834CB" w:rsidRPr="00660EB6" w:rsidRDefault="00A834CB" w:rsidP="00A139DF">
            <w:pPr>
              <w:pStyle w:val="afd"/>
              <w:jc w:val="both"/>
              <w:rPr>
                <w:color w:val="000000" w:themeColor="text1"/>
                <w:lang w:val="ru-RU"/>
              </w:rPr>
            </w:pPr>
            <w:r w:rsidRPr="00660EB6">
              <w:rPr>
                <w:color w:val="000000" w:themeColor="text1"/>
                <w:lang w:val="ru-RU"/>
              </w:rPr>
              <w:t>Располагаемая (фактическая), тепловая мощность, Гкал/ч</w:t>
            </w:r>
          </w:p>
        </w:tc>
        <w:tc>
          <w:tcPr>
            <w:tcW w:w="494"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32"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c>
          <w:tcPr>
            <w:tcW w:w="410"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3,0</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rPr>
            </w:pPr>
            <w:r w:rsidRPr="00660EB6">
              <w:rPr>
                <w:color w:val="000000" w:themeColor="text1"/>
              </w:rPr>
              <w:t>1.4</w:t>
            </w:r>
          </w:p>
        </w:tc>
        <w:tc>
          <w:tcPr>
            <w:tcW w:w="2126" w:type="pct"/>
            <w:vAlign w:val="center"/>
          </w:tcPr>
          <w:p w:rsidR="00A834CB" w:rsidRPr="00660EB6" w:rsidRDefault="00A834CB" w:rsidP="00A139DF">
            <w:pPr>
              <w:pStyle w:val="afd"/>
              <w:jc w:val="both"/>
              <w:rPr>
                <w:color w:val="000000" w:themeColor="text1"/>
                <w:lang w:val="ru-RU"/>
              </w:rPr>
            </w:pPr>
            <w:r w:rsidRPr="00660EB6">
              <w:rPr>
                <w:color w:val="000000" w:themeColor="text1"/>
                <w:lang w:val="ru-RU"/>
              </w:rPr>
              <w:t>Расход тепла на собственные нужды, %</w:t>
            </w:r>
          </w:p>
        </w:tc>
        <w:tc>
          <w:tcPr>
            <w:tcW w:w="494" w:type="pct"/>
            <w:vAlign w:val="center"/>
          </w:tcPr>
          <w:p w:rsidR="00A834CB" w:rsidRPr="00660EB6" w:rsidRDefault="00A834CB" w:rsidP="00A139DF">
            <w:pPr>
              <w:pStyle w:val="afd"/>
              <w:rPr>
                <w:rFonts w:cs="Calibri"/>
                <w:color w:val="000000" w:themeColor="text1"/>
              </w:rPr>
            </w:pPr>
            <w:r w:rsidRPr="00660EB6">
              <w:rPr>
                <w:color w:val="000000" w:themeColor="text1"/>
                <w:lang w:val="ru-RU"/>
              </w:rPr>
              <w:t>2,5</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2,5</w:t>
            </w:r>
          </w:p>
        </w:tc>
        <w:tc>
          <w:tcPr>
            <w:tcW w:w="432"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2,5</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2,5</w:t>
            </w:r>
          </w:p>
        </w:tc>
        <w:tc>
          <w:tcPr>
            <w:tcW w:w="431"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2,5</w:t>
            </w:r>
          </w:p>
        </w:tc>
        <w:tc>
          <w:tcPr>
            <w:tcW w:w="410" w:type="pct"/>
            <w:vAlign w:val="center"/>
          </w:tcPr>
          <w:p w:rsidR="00A834CB" w:rsidRPr="00660EB6" w:rsidRDefault="00A834CB" w:rsidP="00A139DF">
            <w:pPr>
              <w:pStyle w:val="afd"/>
              <w:rPr>
                <w:rFonts w:cs="Calibri"/>
                <w:color w:val="000000" w:themeColor="text1"/>
                <w:lang w:val="ru-RU"/>
              </w:rPr>
            </w:pPr>
            <w:r w:rsidRPr="00660EB6">
              <w:rPr>
                <w:color w:val="000000" w:themeColor="text1"/>
                <w:lang w:val="ru-RU"/>
              </w:rPr>
              <w:t>2,5</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lang w:val="ru-RU"/>
              </w:rPr>
            </w:pPr>
            <w:r w:rsidRPr="00660EB6">
              <w:rPr>
                <w:color w:val="000000" w:themeColor="text1"/>
                <w:lang w:val="ru-RU"/>
              </w:rPr>
              <w:t>1.5</w:t>
            </w:r>
          </w:p>
        </w:tc>
        <w:tc>
          <w:tcPr>
            <w:tcW w:w="2126" w:type="pct"/>
            <w:vAlign w:val="center"/>
          </w:tcPr>
          <w:p w:rsidR="00A834CB" w:rsidRPr="00660EB6" w:rsidRDefault="00A834CB" w:rsidP="00A139DF">
            <w:pPr>
              <w:pStyle w:val="afd"/>
              <w:jc w:val="both"/>
              <w:rPr>
                <w:color w:val="000000" w:themeColor="text1"/>
                <w:lang w:val="ru-RU"/>
              </w:rPr>
            </w:pPr>
            <w:r w:rsidRPr="00660EB6">
              <w:rPr>
                <w:color w:val="000000" w:themeColor="text1"/>
                <w:lang w:val="ru-RU"/>
              </w:rPr>
              <w:t>Располагаемая тепловая мощность источника нетто, Гкал/ч</w:t>
            </w:r>
          </w:p>
        </w:tc>
        <w:tc>
          <w:tcPr>
            <w:tcW w:w="494"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2"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10"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rPr>
            </w:pPr>
            <w:r w:rsidRPr="00660EB6">
              <w:rPr>
                <w:color w:val="000000" w:themeColor="text1"/>
              </w:rPr>
              <w:t>2</w:t>
            </w:r>
          </w:p>
        </w:tc>
        <w:tc>
          <w:tcPr>
            <w:tcW w:w="3483" w:type="pct"/>
            <w:gridSpan w:val="4"/>
            <w:vAlign w:val="center"/>
          </w:tcPr>
          <w:p w:rsidR="00A834CB" w:rsidRPr="00660EB6" w:rsidRDefault="00A834CB" w:rsidP="00A139DF">
            <w:pPr>
              <w:pStyle w:val="afd"/>
              <w:rPr>
                <w:bCs/>
                <w:color w:val="000000" w:themeColor="text1"/>
                <w:lang w:val="ru-RU"/>
              </w:rPr>
            </w:pPr>
            <w:r w:rsidRPr="00660EB6">
              <w:rPr>
                <w:bCs/>
                <w:color w:val="000000" w:themeColor="text1"/>
                <w:lang w:val="ru-RU"/>
              </w:rPr>
              <w:t xml:space="preserve">Подключенная тепловая нагрузка, в </w:t>
            </w:r>
            <w:proofErr w:type="spellStart"/>
            <w:r w:rsidRPr="00660EB6">
              <w:rPr>
                <w:bCs/>
                <w:color w:val="000000" w:themeColor="text1"/>
                <w:lang w:val="ru-RU"/>
              </w:rPr>
              <w:t>т.ч</w:t>
            </w:r>
            <w:proofErr w:type="spellEnd"/>
            <w:r w:rsidRPr="00660EB6">
              <w:rPr>
                <w:bCs/>
                <w:color w:val="000000" w:themeColor="text1"/>
                <w:lang w:val="ru-RU"/>
              </w:rPr>
              <w:t>.:</w:t>
            </w:r>
          </w:p>
        </w:tc>
        <w:tc>
          <w:tcPr>
            <w:tcW w:w="431" w:type="pct"/>
            <w:vAlign w:val="center"/>
          </w:tcPr>
          <w:p w:rsidR="00A834CB" w:rsidRPr="00660EB6" w:rsidRDefault="00A834CB" w:rsidP="00A139DF">
            <w:pPr>
              <w:pStyle w:val="afd"/>
              <w:rPr>
                <w:bCs/>
                <w:color w:val="000000" w:themeColor="text1"/>
                <w:lang w:val="ru-RU"/>
              </w:rPr>
            </w:pPr>
          </w:p>
        </w:tc>
        <w:tc>
          <w:tcPr>
            <w:tcW w:w="431" w:type="pct"/>
            <w:vAlign w:val="center"/>
          </w:tcPr>
          <w:p w:rsidR="00A834CB" w:rsidRPr="00660EB6" w:rsidRDefault="00A834CB" w:rsidP="00A139DF">
            <w:pPr>
              <w:pStyle w:val="afd"/>
              <w:rPr>
                <w:bCs/>
                <w:color w:val="000000" w:themeColor="text1"/>
                <w:lang w:val="ru-RU"/>
              </w:rPr>
            </w:pPr>
          </w:p>
        </w:tc>
        <w:tc>
          <w:tcPr>
            <w:tcW w:w="410" w:type="pct"/>
            <w:vAlign w:val="center"/>
          </w:tcPr>
          <w:p w:rsidR="00A834CB" w:rsidRPr="00660EB6" w:rsidRDefault="00A834CB" w:rsidP="00A139DF">
            <w:pPr>
              <w:pStyle w:val="afd"/>
              <w:rPr>
                <w:bCs/>
                <w:color w:val="000000" w:themeColor="text1"/>
                <w:lang w:val="ru-RU"/>
              </w:rPr>
            </w:pP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rPr>
            </w:pPr>
            <w:r w:rsidRPr="00660EB6">
              <w:rPr>
                <w:color w:val="000000" w:themeColor="text1"/>
              </w:rPr>
              <w:t>2.1</w:t>
            </w:r>
          </w:p>
        </w:tc>
        <w:tc>
          <w:tcPr>
            <w:tcW w:w="2126" w:type="pct"/>
            <w:vAlign w:val="center"/>
          </w:tcPr>
          <w:p w:rsidR="00A834CB" w:rsidRPr="00660EB6" w:rsidRDefault="00A834CB" w:rsidP="00A139DF">
            <w:pPr>
              <w:pStyle w:val="afd"/>
              <w:jc w:val="both"/>
              <w:rPr>
                <w:color w:val="000000" w:themeColor="text1"/>
                <w:lang w:val="ru-RU"/>
              </w:rPr>
            </w:pPr>
            <w:r w:rsidRPr="00660EB6">
              <w:rPr>
                <w:color w:val="000000" w:themeColor="text1"/>
                <w:lang w:val="ru-RU"/>
              </w:rPr>
              <w:t>Расчетная тепловая нагрузка потребителей, Гкал/ч в том числе:</w:t>
            </w:r>
          </w:p>
        </w:tc>
        <w:tc>
          <w:tcPr>
            <w:tcW w:w="494" w:type="pct"/>
            <w:vAlign w:val="center"/>
          </w:tcPr>
          <w:p w:rsidR="00A834CB" w:rsidRPr="00660EB6" w:rsidRDefault="00A834CB" w:rsidP="00A139DF">
            <w:pPr>
              <w:pStyle w:val="afd"/>
              <w:rPr>
                <w:color w:val="000000" w:themeColor="text1"/>
                <w:lang w:val="ru-RU"/>
              </w:rPr>
            </w:pPr>
            <w:r w:rsidRPr="00660EB6">
              <w:rPr>
                <w:color w:val="000000" w:themeColor="text1"/>
                <w:lang w:val="ru-RU"/>
              </w:rPr>
              <w:t>2,9</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2,9</w:t>
            </w:r>
          </w:p>
        </w:tc>
        <w:tc>
          <w:tcPr>
            <w:tcW w:w="432" w:type="pct"/>
            <w:vAlign w:val="center"/>
          </w:tcPr>
          <w:p w:rsidR="00A834CB" w:rsidRPr="00660EB6" w:rsidRDefault="00A834CB" w:rsidP="00A139DF">
            <w:pPr>
              <w:pStyle w:val="afd"/>
              <w:rPr>
                <w:color w:val="000000" w:themeColor="text1"/>
                <w:lang w:val="ru-RU"/>
              </w:rPr>
            </w:pPr>
            <w:r w:rsidRPr="00660EB6">
              <w:rPr>
                <w:color w:val="000000" w:themeColor="text1"/>
                <w:lang w:val="ru-RU"/>
              </w:rPr>
              <w:t>2,9</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2,9</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2,9</w:t>
            </w:r>
          </w:p>
        </w:tc>
        <w:tc>
          <w:tcPr>
            <w:tcW w:w="410" w:type="pct"/>
            <w:vAlign w:val="center"/>
          </w:tcPr>
          <w:p w:rsidR="00A834CB" w:rsidRPr="00660EB6" w:rsidRDefault="00A834CB" w:rsidP="00A139DF">
            <w:pPr>
              <w:pStyle w:val="afd"/>
              <w:rPr>
                <w:color w:val="000000" w:themeColor="text1"/>
                <w:lang w:val="ru-RU"/>
              </w:rPr>
            </w:pPr>
            <w:r w:rsidRPr="00660EB6">
              <w:rPr>
                <w:color w:val="000000" w:themeColor="text1"/>
                <w:lang w:val="ru-RU"/>
              </w:rPr>
              <w:t>2,9</w:t>
            </w:r>
          </w:p>
        </w:tc>
      </w:tr>
      <w:tr w:rsidR="00930B09" w:rsidRPr="00660EB6" w:rsidTr="00A139DF">
        <w:trPr>
          <w:trHeight w:val="20"/>
        </w:trPr>
        <w:tc>
          <w:tcPr>
            <w:tcW w:w="245" w:type="pct"/>
            <w:vAlign w:val="center"/>
          </w:tcPr>
          <w:p w:rsidR="00930B09" w:rsidRPr="00660EB6" w:rsidRDefault="00930B09" w:rsidP="00930B09">
            <w:pPr>
              <w:pStyle w:val="afd"/>
              <w:rPr>
                <w:color w:val="000000" w:themeColor="text1"/>
              </w:rPr>
            </w:pPr>
            <w:r w:rsidRPr="00660EB6">
              <w:rPr>
                <w:color w:val="000000" w:themeColor="text1"/>
              </w:rPr>
              <w:t>2.1.1</w:t>
            </w:r>
          </w:p>
        </w:tc>
        <w:tc>
          <w:tcPr>
            <w:tcW w:w="2126" w:type="pct"/>
            <w:vAlign w:val="center"/>
          </w:tcPr>
          <w:p w:rsidR="00930B09" w:rsidRPr="00660EB6" w:rsidRDefault="00930B09" w:rsidP="00930B09">
            <w:pPr>
              <w:pStyle w:val="afd"/>
              <w:jc w:val="both"/>
              <w:rPr>
                <w:color w:val="000000" w:themeColor="text1"/>
              </w:rPr>
            </w:pPr>
            <w:r w:rsidRPr="00660EB6">
              <w:rPr>
                <w:color w:val="000000" w:themeColor="text1"/>
              </w:rPr>
              <w:t xml:space="preserve">- </w:t>
            </w:r>
            <w:r w:rsidRPr="00660EB6">
              <w:rPr>
                <w:color w:val="000000" w:themeColor="text1"/>
                <w:lang w:val="ru-RU"/>
              </w:rPr>
              <w:t>на</w:t>
            </w:r>
            <w:proofErr w:type="spellStart"/>
            <w:r w:rsidRPr="00660EB6">
              <w:rPr>
                <w:color w:val="000000" w:themeColor="text1"/>
              </w:rPr>
              <w:t>отопление</w:t>
            </w:r>
            <w:proofErr w:type="spellEnd"/>
          </w:p>
        </w:tc>
        <w:tc>
          <w:tcPr>
            <w:tcW w:w="494"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31"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32"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31"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31" w:type="pct"/>
            <w:vAlign w:val="center"/>
          </w:tcPr>
          <w:p w:rsidR="00930B09" w:rsidRPr="00660EB6" w:rsidRDefault="00930B09" w:rsidP="00930B09">
            <w:pPr>
              <w:pStyle w:val="afd"/>
              <w:rPr>
                <w:color w:val="000000" w:themeColor="text1"/>
                <w:lang w:val="ru-RU"/>
              </w:rPr>
            </w:pPr>
            <w:r>
              <w:rPr>
                <w:color w:val="000000" w:themeColor="text1"/>
                <w:lang w:val="ru-RU"/>
              </w:rPr>
              <w:t>н/д</w:t>
            </w:r>
          </w:p>
        </w:tc>
        <w:tc>
          <w:tcPr>
            <w:tcW w:w="410" w:type="pct"/>
            <w:vAlign w:val="center"/>
          </w:tcPr>
          <w:p w:rsidR="00930B09" w:rsidRPr="00660EB6" w:rsidRDefault="00930B09" w:rsidP="00930B09">
            <w:pPr>
              <w:pStyle w:val="afd"/>
              <w:rPr>
                <w:color w:val="000000" w:themeColor="text1"/>
                <w:lang w:val="ru-RU"/>
              </w:rPr>
            </w:pPr>
            <w:r>
              <w:rPr>
                <w:color w:val="000000" w:themeColor="text1"/>
                <w:lang w:val="ru-RU"/>
              </w:rPr>
              <w:t>н/д</w:t>
            </w:r>
          </w:p>
        </w:tc>
      </w:tr>
      <w:tr w:rsidR="00930B09" w:rsidRPr="00660EB6" w:rsidTr="00A139DF">
        <w:trPr>
          <w:trHeight w:val="20"/>
        </w:trPr>
        <w:tc>
          <w:tcPr>
            <w:tcW w:w="245" w:type="pct"/>
            <w:vAlign w:val="center"/>
          </w:tcPr>
          <w:p w:rsidR="00930B09" w:rsidRPr="00660EB6" w:rsidRDefault="00930B09" w:rsidP="00930B09">
            <w:pPr>
              <w:pStyle w:val="afd"/>
              <w:rPr>
                <w:color w:val="000000" w:themeColor="text1"/>
              </w:rPr>
            </w:pPr>
            <w:r w:rsidRPr="00660EB6">
              <w:rPr>
                <w:color w:val="000000" w:themeColor="text1"/>
              </w:rPr>
              <w:t>2.1.2</w:t>
            </w:r>
          </w:p>
        </w:tc>
        <w:tc>
          <w:tcPr>
            <w:tcW w:w="2126" w:type="pct"/>
            <w:vAlign w:val="center"/>
          </w:tcPr>
          <w:p w:rsidR="00930B09" w:rsidRPr="00660EB6" w:rsidRDefault="00930B09" w:rsidP="00930B09">
            <w:pPr>
              <w:pStyle w:val="afd"/>
              <w:jc w:val="both"/>
              <w:rPr>
                <w:color w:val="000000" w:themeColor="text1"/>
                <w:lang w:val="ru-RU"/>
              </w:rPr>
            </w:pPr>
            <w:r w:rsidRPr="00660EB6">
              <w:rPr>
                <w:color w:val="000000" w:themeColor="text1"/>
              </w:rPr>
              <w:t xml:space="preserve">- </w:t>
            </w:r>
            <w:proofErr w:type="spellStart"/>
            <w:r w:rsidRPr="00660EB6">
              <w:rPr>
                <w:color w:val="000000" w:themeColor="text1"/>
                <w:lang w:val="ru-RU"/>
              </w:rPr>
              <w:t>навентиляцию</w:t>
            </w:r>
            <w:proofErr w:type="spellEnd"/>
          </w:p>
        </w:tc>
        <w:tc>
          <w:tcPr>
            <w:tcW w:w="494"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31"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32"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31"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31"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c>
          <w:tcPr>
            <w:tcW w:w="410" w:type="pct"/>
            <w:vAlign w:val="center"/>
          </w:tcPr>
          <w:p w:rsidR="00930B09" w:rsidRPr="00660EB6" w:rsidRDefault="00930B09" w:rsidP="00930B09">
            <w:pPr>
              <w:pStyle w:val="afd"/>
              <w:rPr>
                <w:color w:val="000000" w:themeColor="text1"/>
                <w:lang w:val="ru-RU"/>
              </w:rPr>
            </w:pPr>
            <w:r w:rsidRPr="00660EB6">
              <w:rPr>
                <w:color w:val="000000" w:themeColor="text1"/>
                <w:lang w:val="ru-RU"/>
              </w:rPr>
              <w:t>-</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rPr>
            </w:pPr>
            <w:r w:rsidRPr="00660EB6">
              <w:rPr>
                <w:color w:val="000000" w:themeColor="text1"/>
              </w:rPr>
              <w:t>2.1.3</w:t>
            </w:r>
          </w:p>
        </w:tc>
        <w:tc>
          <w:tcPr>
            <w:tcW w:w="2126" w:type="pct"/>
            <w:vAlign w:val="center"/>
          </w:tcPr>
          <w:p w:rsidR="00A834CB" w:rsidRPr="00660EB6" w:rsidRDefault="00A834CB" w:rsidP="00A139DF">
            <w:pPr>
              <w:pStyle w:val="afd"/>
              <w:jc w:val="both"/>
              <w:rPr>
                <w:color w:val="000000" w:themeColor="text1"/>
              </w:rPr>
            </w:pPr>
            <w:r w:rsidRPr="00660EB6">
              <w:rPr>
                <w:color w:val="000000" w:themeColor="text1"/>
              </w:rPr>
              <w:t xml:space="preserve">- </w:t>
            </w:r>
            <w:r w:rsidRPr="00660EB6">
              <w:rPr>
                <w:color w:val="000000" w:themeColor="text1"/>
                <w:lang w:val="ru-RU"/>
              </w:rPr>
              <w:t>на системы</w:t>
            </w:r>
            <w:r w:rsidRPr="00660EB6">
              <w:rPr>
                <w:color w:val="000000" w:themeColor="text1"/>
              </w:rPr>
              <w:t xml:space="preserve"> ГВС</w:t>
            </w:r>
          </w:p>
        </w:tc>
        <w:tc>
          <w:tcPr>
            <w:tcW w:w="494"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2"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10"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rPr>
            </w:pPr>
            <w:r w:rsidRPr="00660EB6">
              <w:rPr>
                <w:color w:val="000000" w:themeColor="text1"/>
              </w:rPr>
              <w:t>2.1.4</w:t>
            </w:r>
          </w:p>
        </w:tc>
        <w:tc>
          <w:tcPr>
            <w:tcW w:w="2126" w:type="pct"/>
            <w:vAlign w:val="center"/>
          </w:tcPr>
          <w:p w:rsidR="00A834CB" w:rsidRPr="00660EB6" w:rsidRDefault="00A834CB" w:rsidP="00A139DF">
            <w:pPr>
              <w:pStyle w:val="afd"/>
              <w:jc w:val="both"/>
              <w:rPr>
                <w:color w:val="000000" w:themeColor="text1"/>
                <w:vertAlign w:val="superscript"/>
                <w:lang w:val="ru-RU"/>
              </w:rPr>
            </w:pPr>
            <w:r w:rsidRPr="00660EB6">
              <w:rPr>
                <w:color w:val="000000" w:themeColor="text1"/>
                <w:lang w:val="ru-RU"/>
              </w:rPr>
              <w:t>- пар на промышленные нужды 6-8 кгс/см</w:t>
            </w:r>
            <w:r w:rsidRPr="00660EB6">
              <w:rPr>
                <w:color w:val="000000" w:themeColor="text1"/>
                <w:vertAlign w:val="superscript"/>
                <w:lang w:val="ru-RU"/>
              </w:rPr>
              <w:t>2</w:t>
            </w:r>
          </w:p>
        </w:tc>
        <w:tc>
          <w:tcPr>
            <w:tcW w:w="494"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2"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10"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rPr>
            </w:pPr>
            <w:r w:rsidRPr="00660EB6">
              <w:rPr>
                <w:color w:val="000000" w:themeColor="text1"/>
              </w:rPr>
              <w:t>2.2</w:t>
            </w:r>
          </w:p>
        </w:tc>
        <w:tc>
          <w:tcPr>
            <w:tcW w:w="2126" w:type="pct"/>
          </w:tcPr>
          <w:p w:rsidR="00A834CB" w:rsidRPr="00660EB6" w:rsidRDefault="00A834CB" w:rsidP="00A139DF">
            <w:pPr>
              <w:pStyle w:val="afd"/>
              <w:jc w:val="both"/>
              <w:rPr>
                <w:color w:val="000000" w:themeColor="text1"/>
                <w:lang w:val="ru-RU"/>
              </w:rPr>
            </w:pPr>
            <w:r w:rsidRPr="00660EB6">
              <w:rPr>
                <w:color w:val="000000" w:themeColor="text1"/>
                <w:lang w:val="ru-RU"/>
              </w:rPr>
              <w:t>- горячая вода на промышленные нужды (50</w:t>
            </w:r>
            <w:r w:rsidRPr="00660EB6">
              <w:rPr>
                <w:color w:val="000000" w:themeColor="text1"/>
                <w:vertAlign w:val="superscript"/>
                <w:lang w:val="ru-RU"/>
              </w:rPr>
              <w:t xml:space="preserve">о </w:t>
            </w:r>
            <w:r w:rsidRPr="00660EB6">
              <w:rPr>
                <w:color w:val="000000" w:themeColor="text1"/>
                <w:lang w:val="ru-RU"/>
              </w:rPr>
              <w:t>С)</w:t>
            </w:r>
          </w:p>
        </w:tc>
        <w:tc>
          <w:tcPr>
            <w:tcW w:w="494"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2"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c>
          <w:tcPr>
            <w:tcW w:w="410" w:type="pct"/>
            <w:vAlign w:val="center"/>
          </w:tcPr>
          <w:p w:rsidR="00A834CB" w:rsidRPr="00660EB6" w:rsidRDefault="00A834CB" w:rsidP="00A139DF">
            <w:pPr>
              <w:pStyle w:val="afd"/>
              <w:rPr>
                <w:color w:val="000000" w:themeColor="text1"/>
                <w:lang w:val="ru-RU"/>
              </w:rPr>
            </w:pPr>
            <w:r w:rsidRPr="00660EB6">
              <w:rPr>
                <w:color w:val="000000" w:themeColor="text1"/>
                <w:lang w:val="ru-RU"/>
              </w:rPr>
              <w:t>-</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rPr>
            </w:pPr>
            <w:r w:rsidRPr="00660EB6">
              <w:rPr>
                <w:color w:val="000000" w:themeColor="text1"/>
              </w:rPr>
              <w:t>2.2.1</w:t>
            </w:r>
          </w:p>
        </w:tc>
        <w:tc>
          <w:tcPr>
            <w:tcW w:w="2126" w:type="pct"/>
            <w:vAlign w:val="center"/>
          </w:tcPr>
          <w:p w:rsidR="00A834CB" w:rsidRPr="00660EB6" w:rsidRDefault="00A834CB" w:rsidP="00A139DF">
            <w:pPr>
              <w:pStyle w:val="afd"/>
              <w:jc w:val="both"/>
              <w:rPr>
                <w:color w:val="000000" w:themeColor="text1"/>
                <w:lang w:val="ru-RU"/>
              </w:rPr>
            </w:pPr>
            <w:r w:rsidRPr="00660EB6">
              <w:rPr>
                <w:color w:val="000000" w:themeColor="text1"/>
                <w:lang w:val="ru-RU"/>
              </w:rPr>
              <w:t xml:space="preserve">Потери тепловой энергии через теплоизоляционные конструкции наружных тепловых сетей и с нормативной утечкой, в </w:t>
            </w:r>
            <w:proofErr w:type="spellStart"/>
            <w:r w:rsidRPr="00660EB6">
              <w:rPr>
                <w:color w:val="000000" w:themeColor="text1"/>
                <w:lang w:val="ru-RU"/>
              </w:rPr>
              <w:t>т.ч</w:t>
            </w:r>
            <w:proofErr w:type="spellEnd"/>
            <w:r w:rsidRPr="00660EB6">
              <w:rPr>
                <w:color w:val="000000" w:themeColor="text1"/>
                <w:lang w:val="ru-RU"/>
              </w:rPr>
              <w:t>.:</w:t>
            </w:r>
          </w:p>
        </w:tc>
        <w:tc>
          <w:tcPr>
            <w:tcW w:w="494" w:type="pct"/>
            <w:vAlign w:val="center"/>
          </w:tcPr>
          <w:p w:rsidR="00A834CB" w:rsidRPr="00660EB6" w:rsidRDefault="00A834CB" w:rsidP="00A139DF">
            <w:pPr>
              <w:pStyle w:val="afd"/>
              <w:rPr>
                <w:color w:val="000000" w:themeColor="text1"/>
                <w:lang w:val="ru-RU"/>
              </w:rPr>
            </w:pPr>
            <w:r w:rsidRPr="00660EB6">
              <w:rPr>
                <w:color w:val="000000" w:themeColor="text1"/>
                <w:lang w:val="ru-RU"/>
              </w:rPr>
              <w:t>0,14</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0,14</w:t>
            </w:r>
          </w:p>
        </w:tc>
        <w:tc>
          <w:tcPr>
            <w:tcW w:w="432" w:type="pct"/>
            <w:vAlign w:val="center"/>
          </w:tcPr>
          <w:p w:rsidR="00A834CB" w:rsidRPr="00660EB6" w:rsidRDefault="00A834CB" w:rsidP="00A139DF">
            <w:pPr>
              <w:pStyle w:val="afd"/>
              <w:rPr>
                <w:color w:val="000000" w:themeColor="text1"/>
                <w:lang w:val="ru-RU"/>
              </w:rPr>
            </w:pPr>
            <w:r w:rsidRPr="00660EB6">
              <w:rPr>
                <w:color w:val="000000" w:themeColor="text1"/>
                <w:lang w:val="ru-RU"/>
              </w:rPr>
              <w:t>0,14</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0,14</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0,14</w:t>
            </w:r>
          </w:p>
        </w:tc>
        <w:tc>
          <w:tcPr>
            <w:tcW w:w="410" w:type="pct"/>
            <w:vAlign w:val="center"/>
          </w:tcPr>
          <w:p w:rsidR="00A834CB" w:rsidRPr="00660EB6" w:rsidRDefault="00A834CB" w:rsidP="00A139DF">
            <w:pPr>
              <w:pStyle w:val="afd"/>
              <w:rPr>
                <w:color w:val="000000" w:themeColor="text1"/>
                <w:lang w:val="ru-RU"/>
              </w:rPr>
            </w:pPr>
            <w:r w:rsidRPr="00660EB6">
              <w:rPr>
                <w:color w:val="000000" w:themeColor="text1"/>
                <w:lang w:val="ru-RU"/>
              </w:rPr>
              <w:t>0,14</w:t>
            </w:r>
          </w:p>
        </w:tc>
      </w:tr>
      <w:tr w:rsidR="00A834CB" w:rsidRPr="00660EB6" w:rsidTr="00A139DF">
        <w:trPr>
          <w:trHeight w:val="20"/>
        </w:trPr>
        <w:tc>
          <w:tcPr>
            <w:tcW w:w="245" w:type="pct"/>
            <w:vAlign w:val="center"/>
          </w:tcPr>
          <w:p w:rsidR="00A834CB" w:rsidRPr="00660EB6" w:rsidRDefault="00A834CB" w:rsidP="00A139DF">
            <w:pPr>
              <w:pStyle w:val="afd"/>
              <w:rPr>
                <w:color w:val="000000" w:themeColor="text1"/>
                <w:lang w:val="ru-RU"/>
              </w:rPr>
            </w:pPr>
            <w:r w:rsidRPr="00660EB6">
              <w:rPr>
                <w:color w:val="000000" w:themeColor="text1"/>
              </w:rPr>
              <w:t>2.</w:t>
            </w:r>
            <w:r w:rsidRPr="00660EB6">
              <w:rPr>
                <w:color w:val="000000" w:themeColor="text1"/>
                <w:lang w:val="ru-RU"/>
              </w:rPr>
              <w:t>3</w:t>
            </w:r>
          </w:p>
        </w:tc>
        <w:tc>
          <w:tcPr>
            <w:tcW w:w="2126" w:type="pct"/>
            <w:vAlign w:val="center"/>
          </w:tcPr>
          <w:p w:rsidR="00A834CB" w:rsidRPr="00660EB6" w:rsidRDefault="00A834CB" w:rsidP="00A139DF">
            <w:pPr>
              <w:pStyle w:val="afd"/>
              <w:jc w:val="both"/>
              <w:rPr>
                <w:color w:val="000000" w:themeColor="text1"/>
                <w:lang w:val="ru-RU"/>
              </w:rPr>
            </w:pPr>
            <w:r w:rsidRPr="00660EB6">
              <w:rPr>
                <w:color w:val="000000" w:themeColor="text1"/>
                <w:lang w:val="ru-RU"/>
              </w:rPr>
              <w:t>Суммарная подключенная тепловая нагрузка существующих потребителей (с учетом тепловых потерь)</w:t>
            </w:r>
          </w:p>
        </w:tc>
        <w:tc>
          <w:tcPr>
            <w:tcW w:w="494" w:type="pct"/>
            <w:vAlign w:val="center"/>
          </w:tcPr>
          <w:p w:rsidR="00A834CB" w:rsidRPr="00660EB6" w:rsidRDefault="00A834CB" w:rsidP="00A139DF">
            <w:pPr>
              <w:pStyle w:val="afd"/>
              <w:rPr>
                <w:color w:val="000000" w:themeColor="text1"/>
                <w:lang w:val="ru-RU"/>
              </w:rPr>
            </w:pPr>
            <w:r w:rsidRPr="00660EB6">
              <w:rPr>
                <w:color w:val="000000" w:themeColor="text1"/>
                <w:lang w:val="ru-RU"/>
              </w:rPr>
              <w:t>0,95</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0,95</w:t>
            </w:r>
          </w:p>
        </w:tc>
        <w:tc>
          <w:tcPr>
            <w:tcW w:w="432" w:type="pct"/>
            <w:vAlign w:val="center"/>
          </w:tcPr>
          <w:p w:rsidR="00A834CB" w:rsidRPr="00660EB6" w:rsidRDefault="00A834CB" w:rsidP="00A139DF">
            <w:pPr>
              <w:pStyle w:val="afd"/>
              <w:rPr>
                <w:color w:val="000000" w:themeColor="text1"/>
                <w:lang w:val="ru-RU"/>
              </w:rPr>
            </w:pPr>
            <w:r w:rsidRPr="00660EB6">
              <w:rPr>
                <w:color w:val="000000" w:themeColor="text1"/>
                <w:lang w:val="ru-RU"/>
              </w:rPr>
              <w:t>0,95</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0,95</w:t>
            </w:r>
          </w:p>
        </w:tc>
        <w:tc>
          <w:tcPr>
            <w:tcW w:w="431" w:type="pct"/>
            <w:vAlign w:val="center"/>
          </w:tcPr>
          <w:p w:rsidR="00A834CB" w:rsidRPr="00660EB6" w:rsidRDefault="00A834CB" w:rsidP="00A139DF">
            <w:pPr>
              <w:pStyle w:val="afd"/>
              <w:rPr>
                <w:color w:val="000000" w:themeColor="text1"/>
                <w:lang w:val="ru-RU"/>
              </w:rPr>
            </w:pPr>
            <w:r w:rsidRPr="00660EB6">
              <w:rPr>
                <w:color w:val="000000" w:themeColor="text1"/>
                <w:lang w:val="ru-RU"/>
              </w:rPr>
              <w:t>0,95</w:t>
            </w:r>
          </w:p>
        </w:tc>
        <w:tc>
          <w:tcPr>
            <w:tcW w:w="410" w:type="pct"/>
            <w:vAlign w:val="center"/>
          </w:tcPr>
          <w:p w:rsidR="00A834CB" w:rsidRPr="00660EB6" w:rsidRDefault="00A834CB" w:rsidP="00A139DF">
            <w:pPr>
              <w:pStyle w:val="afd"/>
              <w:rPr>
                <w:color w:val="000000" w:themeColor="text1"/>
                <w:lang w:val="ru-RU"/>
              </w:rPr>
            </w:pPr>
            <w:r w:rsidRPr="00660EB6">
              <w:rPr>
                <w:color w:val="000000" w:themeColor="text1"/>
                <w:lang w:val="ru-RU"/>
              </w:rPr>
              <w:t>0,95</w:t>
            </w:r>
          </w:p>
        </w:tc>
      </w:tr>
    </w:tbl>
    <w:p w:rsidR="00A834CB" w:rsidRPr="00660EB6" w:rsidRDefault="00A834CB" w:rsidP="00A834CB">
      <w:pPr>
        <w:pStyle w:val="afff1"/>
        <w:ind w:firstLine="0"/>
        <w:rPr>
          <w:color w:val="000000" w:themeColor="text1"/>
          <w:u w:val="single"/>
        </w:rPr>
      </w:pPr>
    </w:p>
    <w:p w:rsidR="006F79F0" w:rsidRDefault="006F79F0" w:rsidP="006F79F0">
      <w:pPr>
        <w:pStyle w:val="afff1"/>
        <w:jc w:val="right"/>
        <w:rPr>
          <w:color w:val="000000" w:themeColor="text1"/>
          <w:highlight w:val="yellow"/>
        </w:rPr>
      </w:pPr>
    </w:p>
    <w:p w:rsidR="00A834CB" w:rsidRDefault="00A834CB" w:rsidP="006F79F0">
      <w:pPr>
        <w:pStyle w:val="afff1"/>
        <w:jc w:val="right"/>
        <w:rPr>
          <w:color w:val="000000" w:themeColor="text1"/>
          <w:highlight w:val="yellow"/>
        </w:rPr>
      </w:pPr>
    </w:p>
    <w:p w:rsidR="00A834CB" w:rsidRDefault="00A834CB" w:rsidP="006F79F0">
      <w:pPr>
        <w:pStyle w:val="afff1"/>
        <w:jc w:val="right"/>
        <w:rPr>
          <w:color w:val="000000" w:themeColor="text1"/>
          <w:highlight w:val="yellow"/>
        </w:rPr>
      </w:pPr>
    </w:p>
    <w:p w:rsidR="00A834CB" w:rsidRDefault="00A834CB" w:rsidP="006F79F0">
      <w:pPr>
        <w:pStyle w:val="afff1"/>
        <w:jc w:val="right"/>
        <w:rPr>
          <w:color w:val="000000" w:themeColor="text1"/>
          <w:highlight w:val="yellow"/>
        </w:rPr>
      </w:pPr>
    </w:p>
    <w:p w:rsidR="00A834CB" w:rsidRPr="00660EB6" w:rsidRDefault="00A834CB" w:rsidP="006F79F0">
      <w:pPr>
        <w:pStyle w:val="afff1"/>
        <w:jc w:val="right"/>
        <w:rPr>
          <w:color w:val="000000" w:themeColor="text1"/>
          <w:highlight w:val="yellow"/>
        </w:rPr>
        <w:sectPr w:rsidR="00A834CB" w:rsidRPr="00660EB6" w:rsidSect="002A1487">
          <w:pgSz w:w="16838" w:h="11906" w:orient="landscape"/>
          <w:pgMar w:top="851" w:right="1134" w:bottom="1843" w:left="1134" w:header="709" w:footer="709" w:gutter="0"/>
          <w:cols w:space="708"/>
          <w:docGrid w:linePitch="360"/>
        </w:sectPr>
      </w:pPr>
    </w:p>
    <w:p w:rsidR="00842B09" w:rsidRPr="00660EB6" w:rsidRDefault="00842B09" w:rsidP="00842B09">
      <w:pPr>
        <w:pStyle w:val="11"/>
        <w:rPr>
          <w:color w:val="000000" w:themeColor="text1"/>
          <w:szCs w:val="24"/>
        </w:rPr>
      </w:pPr>
      <w:bookmarkStart w:id="32" w:name="_Toc523494424"/>
      <w:bookmarkStart w:id="33" w:name="_Toc532982826"/>
      <w:bookmarkStart w:id="34" w:name="_Toc96006732"/>
      <w:r w:rsidRPr="00660EB6">
        <w:rPr>
          <w:color w:val="000000" w:themeColor="text1"/>
        </w:rPr>
        <w:lastRenderedPageBreak/>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2"/>
      <w:bookmarkEnd w:id="33"/>
      <w:bookmarkEnd w:id="34"/>
    </w:p>
    <w:p w:rsidR="00842B09" w:rsidRPr="00660EB6" w:rsidRDefault="00842B09" w:rsidP="00D91BBB">
      <w:pPr>
        <w:spacing w:after="0"/>
        <w:rPr>
          <w:color w:val="000000" w:themeColor="text1"/>
        </w:rPr>
      </w:pPr>
      <w:r w:rsidRPr="00660EB6">
        <w:rPr>
          <w:color w:val="000000" w:themeColor="text1"/>
        </w:rPr>
        <w:t xml:space="preserve">Зона действия источников тепловой энергии, расположенных в границах двух или более поселений на территории </w:t>
      </w:r>
      <w:r w:rsidR="00825BF6" w:rsidRPr="00660EB6">
        <w:rPr>
          <w:color w:val="000000" w:themeColor="text1"/>
        </w:rPr>
        <w:t xml:space="preserve">муниципального образования </w:t>
      </w:r>
      <w:r w:rsidR="00E41605" w:rsidRPr="00660EB6">
        <w:rPr>
          <w:color w:val="000000" w:themeColor="text1"/>
        </w:rPr>
        <w:t xml:space="preserve">«рабочий поселок Посевная» </w:t>
      </w:r>
      <w:r w:rsidRPr="00660EB6">
        <w:rPr>
          <w:color w:val="000000" w:themeColor="text1"/>
        </w:rPr>
        <w:t xml:space="preserve">отсутствует. </w:t>
      </w:r>
    </w:p>
    <w:p w:rsidR="00842B09" w:rsidRPr="00660EB6" w:rsidRDefault="00842B09" w:rsidP="00842B09">
      <w:pPr>
        <w:pStyle w:val="11"/>
        <w:rPr>
          <w:color w:val="000000" w:themeColor="text1"/>
        </w:rPr>
      </w:pPr>
      <w:bookmarkStart w:id="35" w:name="_Toc523494425"/>
      <w:bookmarkStart w:id="36" w:name="_Toc532982827"/>
      <w:bookmarkStart w:id="37" w:name="_Toc96006733"/>
      <w:r w:rsidRPr="00660EB6">
        <w:rPr>
          <w:color w:val="000000" w:themeColor="text1"/>
        </w:rPr>
        <w:t>д) радиус эффективного теплоснабжения, определ</w:t>
      </w:r>
      <w:r w:rsidR="00B0709D" w:rsidRPr="00660EB6">
        <w:rPr>
          <w:color w:val="000000" w:themeColor="text1"/>
        </w:rPr>
        <w:t>яемый в соответствии с методическими указаниями по разработке схем теплоснабжения</w:t>
      </w:r>
      <w:bookmarkEnd w:id="35"/>
      <w:bookmarkEnd w:id="36"/>
      <w:bookmarkEnd w:id="37"/>
    </w:p>
    <w:p w:rsidR="00825BF6" w:rsidRPr="00660EB6" w:rsidRDefault="00825BF6" w:rsidP="00825BF6">
      <w:pPr>
        <w:spacing w:after="0"/>
        <w:rPr>
          <w:color w:val="000000" w:themeColor="text1"/>
          <w:szCs w:val="24"/>
        </w:rPr>
      </w:pPr>
      <w:r w:rsidRPr="00660EB6">
        <w:rPr>
          <w:color w:val="000000" w:themeColor="text1"/>
          <w:szCs w:val="24"/>
        </w:rPr>
        <w:t xml:space="preserve">Среди основных мероприятий по энергосбережению в системах теплоснабжения можно выделить оптимизацию систем теплоснабжения с учетом эффективного радиуса теплоснабжения. </w:t>
      </w:r>
    </w:p>
    <w:p w:rsidR="00825BF6" w:rsidRPr="00660EB6" w:rsidRDefault="00825BF6" w:rsidP="00825BF6">
      <w:pPr>
        <w:spacing w:after="0"/>
        <w:rPr>
          <w:color w:val="000000" w:themeColor="text1"/>
          <w:szCs w:val="24"/>
        </w:rPr>
      </w:pPr>
      <w:r w:rsidRPr="00660EB6">
        <w:rPr>
          <w:color w:val="000000" w:themeColor="text1"/>
          <w:szCs w:val="24"/>
        </w:rPr>
        <w:t>Передача тепловой энергии на большие расстояния является экономически неэффективной.</w:t>
      </w:r>
    </w:p>
    <w:p w:rsidR="0014428C" w:rsidRPr="00660EB6" w:rsidRDefault="0014428C" w:rsidP="0014428C">
      <w:pPr>
        <w:spacing w:after="0"/>
        <w:rPr>
          <w:color w:val="000000" w:themeColor="text1"/>
        </w:rPr>
      </w:pPr>
      <w:r w:rsidRPr="00660EB6">
        <w:rPr>
          <w:color w:val="000000" w:themeColor="text1"/>
        </w:rPr>
        <w:t xml:space="preserve">Целесообразность подключения новых потребителей к существующей системе теплоснабжения определяется расчетом радиуса эффективного теплоснабжения. </w:t>
      </w:r>
    </w:p>
    <w:p w:rsidR="0014428C" w:rsidRPr="00660EB6" w:rsidRDefault="0014428C" w:rsidP="0014428C">
      <w:pPr>
        <w:spacing w:after="0"/>
        <w:rPr>
          <w:color w:val="000000" w:themeColor="text1"/>
        </w:rPr>
      </w:pPr>
      <w:r w:rsidRPr="00660EB6">
        <w:rPr>
          <w:color w:val="000000" w:themeColor="text1"/>
        </w:rPr>
        <w:t xml:space="preserve">Согласно определения «зона действия системы теплоснабжения», данная в постановлении правительства Российской Федерации № 154 от 22.02.2012 г. и «радиуса эффективного теплоснабжения», приведенного в редакции ФЗ № 190 от 27.07.2010 г. «О теплоснабжении» если система теплоснабжения образована на базе единственного источника теплоты, то границы его (источника) зоны действия совпадают с границами системы теплоснабжения. Такие системы теплоснабжения принято называть «изолированными» и «радиус теплоснабжения в зоне действия изолированной системы теплоснабжения – это расстояние от точки самого удаленного присоединения потребителя до источника тепловой энергии». </w:t>
      </w:r>
    </w:p>
    <w:p w:rsidR="000F5F13" w:rsidRPr="00660EB6" w:rsidRDefault="006F79F0" w:rsidP="000A3430">
      <w:pPr>
        <w:pStyle w:val="22"/>
        <w:rPr>
          <w:color w:val="000000" w:themeColor="text1"/>
        </w:rPr>
      </w:pPr>
      <w:bookmarkStart w:id="38" w:name="XA00M2M2MA"/>
      <w:bookmarkStart w:id="39" w:name="ZAP26GU3DT"/>
      <w:bookmarkStart w:id="40" w:name="bssPhr87"/>
      <w:bookmarkStart w:id="41" w:name="ZAP1MLO388"/>
      <w:bookmarkStart w:id="42" w:name="_Toc96006734"/>
      <w:bookmarkEnd w:id="38"/>
      <w:bookmarkEnd w:id="39"/>
      <w:bookmarkEnd w:id="40"/>
      <w:bookmarkEnd w:id="41"/>
      <w:r w:rsidRPr="00660EB6">
        <w:rPr>
          <w:color w:val="000000" w:themeColor="text1"/>
        </w:rPr>
        <w:t>Существующие и п</w:t>
      </w:r>
      <w:r w:rsidR="00366471" w:rsidRPr="00660EB6">
        <w:rPr>
          <w:color w:val="000000" w:themeColor="text1"/>
        </w:rPr>
        <w:t>ерспективные балансы теплоносител</w:t>
      </w:r>
      <w:r w:rsidRPr="00660EB6">
        <w:rPr>
          <w:color w:val="000000" w:themeColor="text1"/>
        </w:rPr>
        <w:t>я</w:t>
      </w:r>
      <w:bookmarkEnd w:id="42"/>
    </w:p>
    <w:p w:rsidR="000F5F13" w:rsidRPr="00660EB6" w:rsidRDefault="006F79F0" w:rsidP="002A02FC">
      <w:pPr>
        <w:pStyle w:val="11"/>
        <w:spacing w:after="200"/>
        <w:rPr>
          <w:rFonts w:eastAsia="Times New Roman"/>
          <w:color w:val="000000" w:themeColor="text1"/>
        </w:rPr>
      </w:pPr>
      <w:bookmarkStart w:id="43" w:name="XA00M382MD"/>
      <w:bookmarkStart w:id="44" w:name="ZAP1S4A39P"/>
      <w:bookmarkStart w:id="45" w:name="bssPhr88"/>
      <w:bookmarkStart w:id="46" w:name="_Toc523494427"/>
      <w:bookmarkStart w:id="47" w:name="_Toc532982829"/>
      <w:bookmarkStart w:id="48" w:name="_Toc96006735"/>
      <w:bookmarkEnd w:id="43"/>
      <w:bookmarkEnd w:id="44"/>
      <w:bookmarkEnd w:id="45"/>
      <w:r w:rsidRPr="00660EB6">
        <w:rPr>
          <w:color w:val="000000" w:themeColor="text1"/>
        </w:rPr>
        <w:t xml:space="preserve">а)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660EB6">
        <w:rPr>
          <w:color w:val="000000" w:themeColor="text1"/>
        </w:rPr>
        <w:t>теплопотребляющими</w:t>
      </w:r>
      <w:proofErr w:type="spellEnd"/>
      <w:r w:rsidRPr="00660EB6">
        <w:rPr>
          <w:color w:val="000000" w:themeColor="text1"/>
        </w:rPr>
        <w:t xml:space="preserve"> установками потребителей</w:t>
      </w:r>
      <w:bookmarkEnd w:id="46"/>
      <w:bookmarkEnd w:id="47"/>
      <w:bookmarkEnd w:id="48"/>
    </w:p>
    <w:p w:rsidR="00DB5CEB" w:rsidRPr="00660EB6" w:rsidRDefault="006503BE" w:rsidP="006503BE">
      <w:pPr>
        <w:spacing w:after="60"/>
        <w:rPr>
          <w:rFonts w:cs="Times New Roman"/>
          <w:color w:val="000000" w:themeColor="text1"/>
        </w:rPr>
      </w:pPr>
      <w:bookmarkStart w:id="49" w:name="XA00M3Q2MG"/>
      <w:bookmarkStart w:id="50" w:name="ZAP27B83FC"/>
      <w:bookmarkStart w:id="51" w:name="bssPhr89"/>
      <w:bookmarkEnd w:id="49"/>
      <w:bookmarkEnd w:id="50"/>
      <w:bookmarkEnd w:id="51"/>
      <w:r w:rsidRPr="00660EB6">
        <w:rPr>
          <w:rStyle w:val="FontStyle274"/>
          <w:color w:val="000000" w:themeColor="text1"/>
          <w:sz w:val="24"/>
          <w:szCs w:val="24"/>
        </w:rPr>
        <w:t xml:space="preserve">Перспективные объёмы теплоносителя, необходимые для передачи тепла от источников тепловой энергии системы теплоснабжения </w:t>
      </w:r>
      <w:proofErr w:type="spellStart"/>
      <w:r w:rsidR="00660EB6">
        <w:rPr>
          <w:rStyle w:val="FontStyle274"/>
          <w:color w:val="000000" w:themeColor="text1"/>
          <w:sz w:val="24"/>
          <w:szCs w:val="24"/>
        </w:rPr>
        <w:t>р.п</w:t>
      </w:r>
      <w:proofErr w:type="spellEnd"/>
      <w:r w:rsidR="00660EB6">
        <w:rPr>
          <w:rStyle w:val="FontStyle274"/>
          <w:color w:val="000000" w:themeColor="text1"/>
          <w:sz w:val="24"/>
          <w:szCs w:val="24"/>
        </w:rPr>
        <w:t xml:space="preserve">. </w:t>
      </w:r>
      <w:r w:rsidR="00E41605" w:rsidRPr="00660EB6">
        <w:rPr>
          <w:rStyle w:val="FontStyle274"/>
          <w:color w:val="000000" w:themeColor="text1"/>
          <w:sz w:val="24"/>
          <w:szCs w:val="24"/>
        </w:rPr>
        <w:t>Посевная</w:t>
      </w:r>
      <w:r w:rsidRPr="00660EB6">
        <w:rPr>
          <w:rStyle w:val="FontStyle274"/>
          <w:color w:val="000000" w:themeColor="text1"/>
          <w:sz w:val="24"/>
          <w:szCs w:val="24"/>
        </w:rPr>
        <w:t xml:space="preserve"> до потребителя в зоне действия источника, прогнозировались исходя из следующих условий</w:t>
      </w:r>
      <w:r w:rsidR="00DB5CEB" w:rsidRPr="00660EB6">
        <w:rPr>
          <w:rFonts w:cs="Times New Roman"/>
          <w:color w:val="000000" w:themeColor="text1"/>
        </w:rPr>
        <w:t xml:space="preserve">. </w:t>
      </w:r>
    </w:p>
    <w:p w:rsidR="006503BE" w:rsidRPr="00660EB6" w:rsidRDefault="006503BE" w:rsidP="00125217">
      <w:pPr>
        <w:pStyle w:val="af3"/>
        <w:numPr>
          <w:ilvl w:val="0"/>
          <w:numId w:val="19"/>
        </w:numPr>
        <w:tabs>
          <w:tab w:val="left" w:pos="993"/>
        </w:tabs>
        <w:spacing w:after="0" w:line="276" w:lineRule="auto"/>
        <w:ind w:left="0" w:firstLine="567"/>
        <w:contextualSpacing w:val="0"/>
        <w:jc w:val="both"/>
        <w:rPr>
          <w:color w:val="000000" w:themeColor="text1"/>
          <w:sz w:val="24"/>
        </w:rPr>
      </w:pPr>
      <w:r w:rsidRPr="00660EB6">
        <w:rPr>
          <w:color w:val="000000" w:themeColor="text1"/>
          <w:sz w:val="24"/>
        </w:rPr>
        <w:t xml:space="preserve">система теплоснабжения </w:t>
      </w:r>
      <w:proofErr w:type="spellStart"/>
      <w:r w:rsidR="00E41605" w:rsidRPr="00660EB6">
        <w:rPr>
          <w:color w:val="000000" w:themeColor="text1"/>
          <w:sz w:val="24"/>
        </w:rPr>
        <w:t>р.п</w:t>
      </w:r>
      <w:proofErr w:type="spellEnd"/>
      <w:r w:rsidR="00E41605" w:rsidRPr="00660EB6">
        <w:rPr>
          <w:color w:val="000000" w:themeColor="text1"/>
          <w:sz w:val="24"/>
        </w:rPr>
        <w:t>. Посевная</w:t>
      </w:r>
      <w:r w:rsidR="00930B09">
        <w:rPr>
          <w:color w:val="000000" w:themeColor="text1"/>
          <w:sz w:val="24"/>
        </w:rPr>
        <w:t xml:space="preserve"> </w:t>
      </w:r>
      <w:r w:rsidR="00E41605" w:rsidRPr="00660EB6">
        <w:rPr>
          <w:color w:val="000000" w:themeColor="text1"/>
          <w:sz w:val="24"/>
        </w:rPr>
        <w:t>закрытая</w:t>
      </w:r>
      <w:r w:rsidRPr="00660EB6">
        <w:rPr>
          <w:color w:val="000000" w:themeColor="text1"/>
          <w:sz w:val="24"/>
        </w:rPr>
        <w:t xml:space="preserve">: на источниках тепловой энергии применяется центральное качественное регулирование отпуска тепла по отопительной нагрузке в зависимости от температуры наружного воздуха; </w:t>
      </w:r>
    </w:p>
    <w:p w:rsidR="006503BE" w:rsidRPr="00660EB6" w:rsidRDefault="006503BE" w:rsidP="00125217">
      <w:pPr>
        <w:pStyle w:val="af3"/>
        <w:numPr>
          <w:ilvl w:val="0"/>
          <w:numId w:val="19"/>
        </w:numPr>
        <w:tabs>
          <w:tab w:val="left" w:pos="993"/>
        </w:tabs>
        <w:spacing w:after="0" w:line="276" w:lineRule="auto"/>
        <w:ind w:left="0" w:firstLine="567"/>
        <w:contextualSpacing w:val="0"/>
        <w:jc w:val="both"/>
        <w:rPr>
          <w:color w:val="000000" w:themeColor="text1"/>
          <w:sz w:val="24"/>
        </w:rPr>
      </w:pPr>
      <w:r w:rsidRPr="00660EB6">
        <w:rPr>
          <w:color w:val="000000" w:themeColor="text1"/>
          <w:sz w:val="24"/>
        </w:rPr>
        <w:t xml:space="preserve">сверхнормативные потери теплоносителя при передаче тепловой энергии будут сокращаться вследствие работ по реконструкции участков тепловых сетей системы теплоснабжения; </w:t>
      </w:r>
    </w:p>
    <w:p w:rsidR="006503BE" w:rsidRPr="00660EB6" w:rsidRDefault="006503BE" w:rsidP="00125217">
      <w:pPr>
        <w:pStyle w:val="af3"/>
        <w:numPr>
          <w:ilvl w:val="0"/>
          <w:numId w:val="19"/>
        </w:numPr>
        <w:tabs>
          <w:tab w:val="left" w:pos="993"/>
        </w:tabs>
        <w:spacing w:line="276" w:lineRule="auto"/>
        <w:ind w:left="0" w:firstLine="567"/>
        <w:contextualSpacing w:val="0"/>
        <w:jc w:val="both"/>
        <w:rPr>
          <w:color w:val="000000" w:themeColor="text1"/>
          <w:sz w:val="24"/>
        </w:rPr>
      </w:pPr>
      <w:r w:rsidRPr="00660EB6">
        <w:rPr>
          <w:color w:val="000000" w:themeColor="text1"/>
          <w:sz w:val="24"/>
        </w:rPr>
        <w:t xml:space="preserve">подключение потребителей в существующих ранее и вновь создаваемых зонах теплоснабжения будет осуществляться по зависимой схеме присоединения систем отопления. </w:t>
      </w:r>
    </w:p>
    <w:p w:rsidR="006503BE" w:rsidRPr="00660EB6" w:rsidRDefault="006503BE" w:rsidP="007D518E">
      <w:pPr>
        <w:spacing w:after="0"/>
        <w:rPr>
          <w:color w:val="000000" w:themeColor="text1"/>
        </w:rPr>
      </w:pPr>
      <w:r w:rsidRPr="00660EB6">
        <w:rPr>
          <w:color w:val="000000" w:themeColor="text1"/>
        </w:rPr>
        <w:lastRenderedPageBreak/>
        <w:t>Балансы производительности ВПУ котельн</w:t>
      </w:r>
      <w:r w:rsidR="00EE0F16" w:rsidRPr="00660EB6">
        <w:rPr>
          <w:color w:val="000000" w:themeColor="text1"/>
        </w:rPr>
        <w:t>ой</w:t>
      </w:r>
      <w:r w:rsidRPr="00660EB6">
        <w:rPr>
          <w:color w:val="000000" w:themeColor="text1"/>
        </w:rPr>
        <w:t xml:space="preserve"> и максимального потребления теплоносителя </w:t>
      </w:r>
      <w:proofErr w:type="spellStart"/>
      <w:r w:rsidRPr="00660EB6">
        <w:rPr>
          <w:color w:val="000000" w:themeColor="text1"/>
        </w:rPr>
        <w:t>теплопотребляющими</w:t>
      </w:r>
      <w:proofErr w:type="spellEnd"/>
      <w:r w:rsidRPr="00660EB6">
        <w:rPr>
          <w:color w:val="000000" w:themeColor="text1"/>
        </w:rPr>
        <w:t xml:space="preserve"> установками потребителей </w:t>
      </w:r>
      <w:r w:rsidR="00EE0F16" w:rsidRPr="00660EB6">
        <w:rPr>
          <w:color w:val="000000" w:themeColor="text1"/>
        </w:rPr>
        <w:t>данные отсутствуют</w:t>
      </w:r>
      <w:r w:rsidRPr="00660EB6">
        <w:rPr>
          <w:color w:val="000000" w:themeColor="text1"/>
        </w:rPr>
        <w:t>.</w:t>
      </w:r>
    </w:p>
    <w:p w:rsidR="006F79F0" w:rsidRPr="00660EB6" w:rsidRDefault="006F79F0" w:rsidP="006F79F0">
      <w:pPr>
        <w:pStyle w:val="11"/>
        <w:rPr>
          <w:color w:val="000000" w:themeColor="text1"/>
        </w:rPr>
      </w:pPr>
      <w:bookmarkStart w:id="52" w:name="XA00M4C2MJ"/>
      <w:bookmarkStart w:id="53" w:name="ZAP2RIE3L6"/>
      <w:bookmarkStart w:id="54" w:name="bssPhr90"/>
      <w:bookmarkStart w:id="55" w:name="_Toc532982830"/>
      <w:bookmarkStart w:id="56" w:name="_Toc96006736"/>
      <w:bookmarkEnd w:id="52"/>
      <w:bookmarkEnd w:id="53"/>
      <w:bookmarkEnd w:id="54"/>
      <w:r w:rsidRPr="00660EB6">
        <w:rPr>
          <w:color w:val="000000" w:themeColor="text1"/>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5"/>
      <w:bookmarkEnd w:id="56"/>
    </w:p>
    <w:p w:rsidR="00C94E18" w:rsidRPr="00660EB6" w:rsidRDefault="00C94E18" w:rsidP="00C94E18">
      <w:pPr>
        <w:spacing w:after="60"/>
        <w:rPr>
          <w:color w:val="000000" w:themeColor="text1"/>
        </w:rPr>
      </w:pPr>
      <w:r w:rsidRPr="00660EB6">
        <w:rPr>
          <w:color w:val="000000" w:themeColor="text1"/>
        </w:rPr>
        <w:t xml:space="preserve">В соответствии с пунктами 6.16, 6.17 [14]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 </w:t>
      </w:r>
    </w:p>
    <w:p w:rsidR="00C94E18" w:rsidRPr="00660EB6" w:rsidRDefault="00C94E18" w:rsidP="00125217">
      <w:pPr>
        <w:pStyle w:val="af3"/>
        <w:numPr>
          <w:ilvl w:val="0"/>
          <w:numId w:val="24"/>
        </w:numPr>
        <w:tabs>
          <w:tab w:val="left" w:pos="993"/>
        </w:tabs>
        <w:spacing w:after="0" w:line="276" w:lineRule="auto"/>
        <w:ind w:left="0" w:firstLine="567"/>
        <w:contextualSpacing w:val="0"/>
        <w:jc w:val="both"/>
        <w:rPr>
          <w:color w:val="000000" w:themeColor="text1"/>
          <w:sz w:val="24"/>
        </w:rPr>
      </w:pPr>
      <w:r w:rsidRPr="00660EB6">
        <w:rPr>
          <w:color w:val="000000" w:themeColor="text1"/>
          <w:sz w:val="24"/>
        </w:rPr>
        <w:t xml:space="preserve">в закрытых системах теплоснабжения – 0,75%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объема воды в этих трубопроводах; </w:t>
      </w:r>
    </w:p>
    <w:p w:rsidR="00C94E18" w:rsidRPr="00660EB6" w:rsidRDefault="00C94E18" w:rsidP="00125217">
      <w:pPr>
        <w:pStyle w:val="af3"/>
        <w:numPr>
          <w:ilvl w:val="0"/>
          <w:numId w:val="24"/>
        </w:numPr>
        <w:tabs>
          <w:tab w:val="left" w:pos="993"/>
        </w:tabs>
        <w:spacing w:line="276" w:lineRule="auto"/>
        <w:ind w:left="0" w:firstLine="567"/>
        <w:contextualSpacing w:val="0"/>
        <w:jc w:val="both"/>
        <w:rPr>
          <w:color w:val="000000" w:themeColor="text1"/>
          <w:sz w:val="24"/>
        </w:rPr>
      </w:pPr>
      <w:r w:rsidRPr="00660EB6">
        <w:rPr>
          <w:color w:val="000000" w:themeColor="text1"/>
          <w:sz w:val="24"/>
        </w:rPr>
        <w:t xml:space="preserve">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660EB6">
        <w:rPr>
          <w:color w:val="000000" w:themeColor="text1"/>
          <w:sz w:val="24"/>
        </w:rPr>
        <w:t>недеаэрированной</w:t>
      </w:r>
      <w:proofErr w:type="spellEnd"/>
      <w:r w:rsidRPr="00660EB6">
        <w:rPr>
          <w:color w:val="000000" w:themeColor="text1"/>
          <w:sz w:val="24"/>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w:t>
      </w:r>
    </w:p>
    <w:p w:rsidR="006F79F0" w:rsidRPr="00660EB6" w:rsidRDefault="006F79F0" w:rsidP="0095503E">
      <w:pPr>
        <w:spacing w:after="0"/>
        <w:rPr>
          <w:color w:val="000000" w:themeColor="text1"/>
        </w:rPr>
      </w:pPr>
      <w:r w:rsidRPr="00660EB6">
        <w:rPr>
          <w:color w:val="000000" w:themeColor="text1"/>
        </w:rPr>
        <w:br w:type="page"/>
      </w:r>
    </w:p>
    <w:p w:rsidR="009E2881" w:rsidRPr="00660EB6" w:rsidRDefault="009E2881" w:rsidP="000A3430">
      <w:pPr>
        <w:pStyle w:val="22"/>
        <w:rPr>
          <w:color w:val="000000" w:themeColor="text1"/>
        </w:rPr>
      </w:pPr>
      <w:bookmarkStart w:id="57" w:name="_Toc96006737"/>
      <w:r w:rsidRPr="00660EB6">
        <w:rPr>
          <w:color w:val="000000" w:themeColor="text1"/>
        </w:rPr>
        <w:lastRenderedPageBreak/>
        <w:t xml:space="preserve">Основные положения мастер-плана развития систем теплоснабжения </w:t>
      </w:r>
      <w:r w:rsidR="0095503E" w:rsidRPr="00660EB6">
        <w:rPr>
          <w:color w:val="000000" w:themeColor="text1"/>
        </w:rPr>
        <w:t xml:space="preserve">муниципального образования </w:t>
      </w:r>
      <w:r w:rsidR="00E41605" w:rsidRPr="00660EB6">
        <w:rPr>
          <w:color w:val="000000" w:themeColor="text1"/>
        </w:rPr>
        <w:t>«рабочий поселок Посевная»</w:t>
      </w:r>
      <w:bookmarkEnd w:id="57"/>
    </w:p>
    <w:p w:rsidR="009E2881" w:rsidRPr="00660EB6" w:rsidRDefault="00211CDA" w:rsidP="009E2881">
      <w:pPr>
        <w:spacing w:after="0"/>
        <w:rPr>
          <w:color w:val="000000" w:themeColor="text1"/>
        </w:rPr>
      </w:pPr>
      <w:r w:rsidRPr="00660EB6">
        <w:rPr>
          <w:color w:val="000000" w:themeColor="text1"/>
        </w:rPr>
        <w:t xml:space="preserve">Мастер-план в схеме теплоснабжения выполняется в соответствии с Требованиями к схемам теплоснабжения (Постановление Правительства Российской Федерации №154 от 22 февраля 2012 г.) для формирования нескольких вариантов развития системы теплоснабжения </w:t>
      </w:r>
      <w:r w:rsidR="005E5FBA" w:rsidRPr="00660EB6">
        <w:rPr>
          <w:color w:val="000000" w:themeColor="text1"/>
        </w:rPr>
        <w:t xml:space="preserve">муниципального образования </w:t>
      </w:r>
      <w:r w:rsidR="00660EB6">
        <w:rPr>
          <w:color w:val="000000" w:themeColor="text1"/>
        </w:rPr>
        <w:t xml:space="preserve">«рабочий поселок Посевная» </w:t>
      </w:r>
      <w:r w:rsidRPr="00660EB6">
        <w:rPr>
          <w:color w:val="000000" w:themeColor="text1"/>
        </w:rPr>
        <w:t>из которых будет отобран наиболее оптимальный вариант развития системы теплоснабжения</w:t>
      </w:r>
      <w:r w:rsidR="009E2881" w:rsidRPr="00660EB6">
        <w:rPr>
          <w:color w:val="000000" w:themeColor="text1"/>
        </w:rPr>
        <w:t xml:space="preserve">. </w:t>
      </w:r>
    </w:p>
    <w:p w:rsidR="009E2881" w:rsidRPr="00660EB6" w:rsidRDefault="009E2881" w:rsidP="009E2881">
      <w:pPr>
        <w:pStyle w:val="11"/>
        <w:rPr>
          <w:color w:val="000000" w:themeColor="text1"/>
        </w:rPr>
      </w:pPr>
      <w:bookmarkStart w:id="58" w:name="_Toc523494430"/>
      <w:bookmarkStart w:id="59" w:name="_Toc532982832"/>
      <w:bookmarkStart w:id="60" w:name="_Toc96006738"/>
      <w:bookmarkStart w:id="61" w:name="sub_48"/>
      <w:r w:rsidRPr="00660EB6">
        <w:rPr>
          <w:color w:val="000000" w:themeColor="text1"/>
        </w:rPr>
        <w:t xml:space="preserve">а) описание сценариев развития теплоснабжения </w:t>
      </w:r>
      <w:bookmarkEnd w:id="58"/>
      <w:bookmarkEnd w:id="59"/>
      <w:r w:rsidR="005E5FBA" w:rsidRPr="00660EB6">
        <w:rPr>
          <w:color w:val="000000" w:themeColor="text1"/>
        </w:rPr>
        <w:t xml:space="preserve">муниципального образования </w:t>
      </w:r>
      <w:r w:rsidR="00E41605" w:rsidRPr="00660EB6">
        <w:rPr>
          <w:color w:val="000000" w:themeColor="text1"/>
        </w:rPr>
        <w:t xml:space="preserve">«рабочий поселок Посевная» </w:t>
      </w:r>
      <w:r w:rsidR="007638D7" w:rsidRPr="00660EB6">
        <w:rPr>
          <w:color w:val="000000" w:themeColor="text1"/>
        </w:rPr>
        <w:t>сельсовет»</w:t>
      </w:r>
      <w:bookmarkEnd w:id="60"/>
    </w:p>
    <w:p w:rsidR="00E41605" w:rsidRPr="00660EB6" w:rsidRDefault="00E41605" w:rsidP="00E41605">
      <w:pPr>
        <w:rPr>
          <w:color w:val="000000" w:themeColor="text1"/>
        </w:rPr>
      </w:pPr>
      <w:bookmarkStart w:id="62" w:name="_Toc523494431"/>
      <w:bookmarkStart w:id="63" w:name="_Toc532982833"/>
      <w:bookmarkStart w:id="64" w:name="sub_49"/>
      <w:bookmarkEnd w:id="61"/>
      <w:r w:rsidRPr="00660EB6">
        <w:rPr>
          <w:color w:val="000000" w:themeColor="text1"/>
        </w:rPr>
        <w:t xml:space="preserve">В Мастер-плане сформировано 2 варианта развития системы теплоснабжения муниципального образования </w:t>
      </w:r>
      <w:r w:rsidRPr="00660EB6">
        <w:rPr>
          <w:color w:val="000000" w:themeColor="text1"/>
          <w:szCs w:val="24"/>
        </w:rPr>
        <w:t>«рабочий поселок Посевная».</w:t>
      </w:r>
    </w:p>
    <w:p w:rsidR="00E41605" w:rsidRPr="00660EB6" w:rsidRDefault="00E41605" w:rsidP="00E41605">
      <w:pPr>
        <w:spacing w:after="0"/>
        <w:rPr>
          <w:color w:val="000000" w:themeColor="text1"/>
          <w:lang w:eastAsia="ru-RU"/>
        </w:rPr>
      </w:pPr>
      <w:r w:rsidRPr="00660EB6">
        <w:rPr>
          <w:color w:val="000000" w:themeColor="text1"/>
          <w:u w:val="single"/>
          <w:lang w:eastAsia="ru-RU"/>
        </w:rPr>
        <w:t>Вариант 1</w:t>
      </w:r>
      <w:r w:rsidRPr="00660EB6">
        <w:rPr>
          <w:color w:val="000000" w:themeColor="text1"/>
          <w:lang w:eastAsia="ru-RU"/>
        </w:rPr>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rsidR="00E41605" w:rsidRPr="00660EB6" w:rsidRDefault="00E41605" w:rsidP="00E41605">
      <w:pPr>
        <w:spacing w:after="0"/>
        <w:rPr>
          <w:color w:val="000000" w:themeColor="text1"/>
          <w:lang w:eastAsia="ru-RU"/>
        </w:rPr>
      </w:pPr>
      <w:r w:rsidRPr="00660EB6">
        <w:rPr>
          <w:color w:val="000000" w:themeColor="text1"/>
          <w:lang w:eastAsia="ru-RU"/>
        </w:rPr>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rsidR="00E41605" w:rsidRPr="00660EB6" w:rsidRDefault="00E41605" w:rsidP="00E41605">
      <w:pPr>
        <w:rPr>
          <w:color w:val="000000" w:themeColor="text1"/>
          <w:lang w:eastAsia="ru-RU"/>
        </w:rPr>
      </w:pPr>
      <w:r w:rsidRPr="00660EB6">
        <w:rPr>
          <w:color w:val="000000" w:themeColor="text1"/>
          <w:lang w:eastAsia="ru-RU"/>
        </w:rPr>
        <w:t xml:space="preserve">Это сохранит существующую выработку тепловой энергии с возможностью подключения новых потребителей. </w:t>
      </w:r>
    </w:p>
    <w:p w:rsidR="00E41605" w:rsidRPr="00660EB6" w:rsidRDefault="00E41605" w:rsidP="00E41605">
      <w:pPr>
        <w:spacing w:after="0"/>
        <w:rPr>
          <w:color w:val="000000" w:themeColor="text1"/>
          <w:lang w:eastAsia="ru-RU"/>
        </w:rPr>
      </w:pPr>
      <w:r w:rsidRPr="00660EB6">
        <w:rPr>
          <w:color w:val="000000" w:themeColor="text1"/>
          <w:u w:val="single"/>
          <w:lang w:eastAsia="ru-RU"/>
        </w:rPr>
        <w:t>Вариант 2</w:t>
      </w:r>
      <w:r w:rsidRPr="00660EB6">
        <w:rPr>
          <w:color w:val="000000" w:themeColor="text1"/>
          <w:lang w:eastAsia="ru-RU"/>
        </w:rPr>
        <w:t xml:space="preserve"> предполагает те же мероприятия, что и в первом варианте и дополнительно: </w:t>
      </w:r>
    </w:p>
    <w:p w:rsidR="00E41605" w:rsidRPr="00660EB6" w:rsidRDefault="00E41605" w:rsidP="00E41605">
      <w:pPr>
        <w:pStyle w:val="aff9"/>
        <w:ind w:firstLine="709"/>
        <w:rPr>
          <w:color w:val="000000" w:themeColor="text1"/>
        </w:rPr>
      </w:pPr>
      <w:r w:rsidRPr="00660EB6">
        <w:rPr>
          <w:color w:val="000000" w:themeColor="text1"/>
        </w:rPr>
        <w:t>Планируется проведение капитального ремонта 2,4 км аварийных и аварийно-опасных участков водопроводных сетей с использованием инновационных, долговечных материалов, что увеличит срок эксплуатации инженерных систем до 25-30 лет.</w:t>
      </w:r>
    </w:p>
    <w:p w:rsidR="00E41605" w:rsidRPr="00660EB6" w:rsidRDefault="00E41605" w:rsidP="00E41605">
      <w:pPr>
        <w:pStyle w:val="aff9"/>
        <w:ind w:firstLine="709"/>
        <w:rPr>
          <w:color w:val="000000" w:themeColor="text1"/>
        </w:rPr>
      </w:pPr>
      <w:r w:rsidRPr="00660EB6">
        <w:rPr>
          <w:color w:val="000000" w:themeColor="text1"/>
        </w:rPr>
        <w:t>Так же необходимо проведение работ по модернизации аварийных и новых участков тепловых сетей общей протяжённостью 1,6 км.</w:t>
      </w:r>
    </w:p>
    <w:p w:rsidR="00E41605" w:rsidRPr="00660EB6" w:rsidRDefault="00E41605" w:rsidP="00E41605">
      <w:pPr>
        <w:pStyle w:val="aff9"/>
        <w:ind w:firstLine="709"/>
        <w:rPr>
          <w:color w:val="000000" w:themeColor="text1"/>
        </w:rPr>
      </w:pPr>
      <w:r w:rsidRPr="00660EB6">
        <w:rPr>
          <w:color w:val="000000" w:themeColor="text1"/>
        </w:rPr>
        <w:t xml:space="preserve">Таким образом, планируется довести уровень потерь тепловой энергии на модернизированных (построенных) сетях до показателя не более 5,0 %, а </w:t>
      </w:r>
      <w:proofErr w:type="gramStart"/>
      <w:r w:rsidRPr="00660EB6">
        <w:rPr>
          <w:color w:val="000000" w:themeColor="text1"/>
        </w:rPr>
        <w:t>так же</w:t>
      </w:r>
      <w:proofErr w:type="gramEnd"/>
      <w:r w:rsidRPr="00660EB6">
        <w:rPr>
          <w:color w:val="000000" w:themeColor="text1"/>
        </w:rPr>
        <w:t xml:space="preserve"> сн</w:t>
      </w:r>
      <w:r w:rsidR="00930B09">
        <w:rPr>
          <w:color w:val="000000" w:themeColor="text1"/>
        </w:rPr>
        <w:t>изить аварийность до 0,6 ед./км.</w:t>
      </w:r>
    </w:p>
    <w:p w:rsidR="009E2881" w:rsidRPr="00660EB6" w:rsidRDefault="009E2881" w:rsidP="009E2881">
      <w:pPr>
        <w:pStyle w:val="11"/>
        <w:rPr>
          <w:color w:val="000000" w:themeColor="text1"/>
          <w:szCs w:val="24"/>
        </w:rPr>
      </w:pPr>
      <w:bookmarkStart w:id="65" w:name="_Toc96006739"/>
      <w:r w:rsidRPr="00660EB6">
        <w:rPr>
          <w:color w:val="000000" w:themeColor="text1"/>
        </w:rPr>
        <w:t>б) обоснование выбора приоритетного сценария развития теплоснабжения поселения, городского округа, города федерального значения</w:t>
      </w:r>
      <w:bookmarkEnd w:id="62"/>
      <w:bookmarkEnd w:id="63"/>
      <w:bookmarkEnd w:id="65"/>
    </w:p>
    <w:bookmarkEnd w:id="64"/>
    <w:p w:rsidR="00E41605" w:rsidRPr="00660EB6" w:rsidRDefault="00E41605" w:rsidP="00E41605">
      <w:pPr>
        <w:rPr>
          <w:color w:val="000000" w:themeColor="text1"/>
        </w:rPr>
      </w:pPr>
      <w:r w:rsidRPr="00660EB6">
        <w:rPr>
          <w:color w:val="000000" w:themeColor="text1"/>
        </w:rPr>
        <w:t xml:space="preserve">Вариант 1. Данный вариант развития системы теплоснабжения на территории муниципального образования </w:t>
      </w:r>
      <w:r w:rsidRPr="00660EB6">
        <w:rPr>
          <w:color w:val="000000" w:themeColor="text1"/>
          <w:szCs w:val="24"/>
        </w:rPr>
        <w:t xml:space="preserve">«рабочий поселок Посевная» </w:t>
      </w:r>
      <w:r w:rsidRPr="00660EB6">
        <w:rPr>
          <w:color w:val="000000" w:themeColor="text1"/>
        </w:rPr>
        <w:t xml:space="preserve">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rsidR="00E41605" w:rsidRPr="00660EB6" w:rsidRDefault="00E41605" w:rsidP="00E41605">
      <w:pPr>
        <w:rPr>
          <w:color w:val="000000" w:themeColor="text1"/>
        </w:rPr>
      </w:pPr>
      <w:r w:rsidRPr="00660EB6">
        <w:rPr>
          <w:color w:val="000000" w:themeColor="text1"/>
        </w:rPr>
        <w:t xml:space="preserve">Вариант 2. Данный вариант развития системы теплоснабжения на территории муниципального образования </w:t>
      </w:r>
      <w:r w:rsidRPr="00660EB6">
        <w:rPr>
          <w:color w:val="000000" w:themeColor="text1"/>
          <w:szCs w:val="24"/>
        </w:rPr>
        <w:t xml:space="preserve">«рабочий поселок Посевная» </w:t>
      </w:r>
      <w:r w:rsidRPr="00660EB6">
        <w:rPr>
          <w:color w:val="000000" w:themeColor="text1"/>
        </w:rPr>
        <w:t xml:space="preserve">предлагает более современное развитие, но для выполнения требуются большие капиталовложения с длительным сроком окупаемости. </w:t>
      </w:r>
    </w:p>
    <w:p w:rsidR="00E41605" w:rsidRPr="00660EB6" w:rsidRDefault="00E41605" w:rsidP="00E41605">
      <w:pPr>
        <w:rPr>
          <w:color w:val="000000" w:themeColor="text1"/>
        </w:rPr>
      </w:pPr>
      <w:r w:rsidRPr="00660EB6">
        <w:rPr>
          <w:color w:val="000000" w:themeColor="text1"/>
        </w:rPr>
        <w:lastRenderedPageBreak/>
        <w:t xml:space="preserve">Таким образом, наиболее приоритетным вариантом перспективного развития систем теплоснабжения на территории муниципального образования </w:t>
      </w:r>
      <w:r w:rsidRPr="00660EB6">
        <w:rPr>
          <w:color w:val="000000" w:themeColor="text1"/>
          <w:szCs w:val="24"/>
        </w:rPr>
        <w:t>«рабочий поселок Посевная»</w:t>
      </w:r>
      <w:r w:rsidRPr="00660EB6">
        <w:rPr>
          <w:color w:val="000000" w:themeColor="text1"/>
        </w:rPr>
        <w:t xml:space="preserve"> является 1 вариант развития. </w:t>
      </w:r>
    </w:p>
    <w:p w:rsidR="009E2881" w:rsidRPr="00660EB6" w:rsidRDefault="00E41605" w:rsidP="00E41605">
      <w:pPr>
        <w:ind w:left="567" w:firstLine="0"/>
        <w:rPr>
          <w:color w:val="000000" w:themeColor="text1"/>
        </w:rPr>
        <w:sectPr w:rsidR="009E2881" w:rsidRPr="00660EB6" w:rsidSect="00AF4001">
          <w:pgSz w:w="11906" w:h="16838" w:code="9"/>
          <w:pgMar w:top="1134" w:right="851" w:bottom="1134" w:left="1701" w:header="709" w:footer="567" w:gutter="0"/>
          <w:cols w:space="708"/>
          <w:docGrid w:linePitch="381"/>
        </w:sectPr>
      </w:pPr>
      <w:r w:rsidRPr="00660EB6">
        <w:rPr>
          <w:caps/>
          <w:color w:val="000000" w:themeColor="text1"/>
        </w:rPr>
        <w:br w:type="page"/>
      </w:r>
    </w:p>
    <w:p w:rsidR="000F5F13" w:rsidRPr="00660EB6" w:rsidRDefault="00241B24" w:rsidP="000A3430">
      <w:pPr>
        <w:pStyle w:val="22"/>
        <w:rPr>
          <w:color w:val="000000" w:themeColor="text1"/>
        </w:rPr>
      </w:pPr>
      <w:bookmarkStart w:id="66" w:name="_Toc96006740"/>
      <w:r w:rsidRPr="00660EB6">
        <w:rPr>
          <w:color w:val="000000" w:themeColor="text1"/>
        </w:rPr>
        <w:lastRenderedPageBreak/>
        <w:t xml:space="preserve">Предложения по строительству, реконструкции и техническому перевооружению </w:t>
      </w:r>
      <w:r w:rsidR="00C72015" w:rsidRPr="00660EB6">
        <w:rPr>
          <w:color w:val="000000" w:themeColor="text1"/>
        </w:rPr>
        <w:t xml:space="preserve">и (или) модернизации </w:t>
      </w:r>
      <w:r w:rsidRPr="00660EB6">
        <w:rPr>
          <w:color w:val="000000" w:themeColor="text1"/>
        </w:rPr>
        <w:t>источников тепловой энергии</w:t>
      </w:r>
      <w:bookmarkStart w:id="67" w:name="ZAP2QV23PA"/>
      <w:bookmarkEnd w:id="66"/>
      <w:bookmarkEnd w:id="67"/>
    </w:p>
    <w:p w:rsidR="005270BF" w:rsidRPr="00660EB6" w:rsidRDefault="005270BF" w:rsidP="005270BF">
      <w:pPr>
        <w:rPr>
          <w:color w:val="000000" w:themeColor="text1"/>
        </w:rPr>
      </w:pPr>
      <w:r w:rsidRPr="00660EB6">
        <w:rPr>
          <w:color w:val="000000" w:themeColor="text1"/>
        </w:rPr>
        <w:t xml:space="preserve">С целью качественного и бесперебойного обеспечения потребности в теплоснабжении для потребителей, расположенных вне зон действия существующих </w:t>
      </w:r>
      <w:proofErr w:type="spellStart"/>
      <w:r w:rsidRPr="00660EB6">
        <w:rPr>
          <w:color w:val="000000" w:themeColor="text1"/>
        </w:rPr>
        <w:t>энергоисточников</w:t>
      </w:r>
      <w:proofErr w:type="spellEnd"/>
      <w:r w:rsidRPr="00660EB6">
        <w:rPr>
          <w:color w:val="000000" w:themeColor="text1"/>
        </w:rPr>
        <w:t>, предлагается провести мероприятия по реконструкции и техническому перевооружению. Проведение мероприятий по реконструкции и техническому перевооружению котельн</w:t>
      </w:r>
      <w:r w:rsidR="00D45AB0" w:rsidRPr="00660EB6">
        <w:rPr>
          <w:color w:val="000000" w:themeColor="text1"/>
        </w:rPr>
        <w:t>ой</w:t>
      </w:r>
      <w:r w:rsidRPr="00660EB6">
        <w:rPr>
          <w:color w:val="000000" w:themeColor="text1"/>
        </w:rPr>
        <w:t xml:space="preserve"> позволит существенно снизить затраты эксплуатирующей организации на топливо и текущие ремонты устаревшего оборудования.</w:t>
      </w:r>
    </w:p>
    <w:p w:rsidR="0049752F" w:rsidRPr="00660EB6" w:rsidRDefault="0049752F" w:rsidP="0049752F">
      <w:pPr>
        <w:rPr>
          <w:color w:val="000000" w:themeColor="text1"/>
        </w:rPr>
      </w:pPr>
      <w:r w:rsidRPr="00660EB6">
        <w:rPr>
          <w:color w:val="000000" w:themeColor="text1"/>
        </w:rPr>
        <w:t xml:space="preserve">С целью поддержания безаварийной работы тепловых сетей в отопительном периоде в качестве первоочередных мероприятий предлагается также плановая замена участков действующих сетей по результатам ежегодных гидравлических испытаний на прочность и плотность, проводимых после окончания отопительного сезона, а также тепловых сетей, при плановой </w:t>
      </w:r>
      <w:proofErr w:type="spellStart"/>
      <w:r w:rsidRPr="00660EB6">
        <w:rPr>
          <w:color w:val="000000" w:themeColor="text1"/>
        </w:rPr>
        <w:t>шурфовке</w:t>
      </w:r>
      <w:proofErr w:type="spellEnd"/>
      <w:r w:rsidRPr="00660EB6">
        <w:rPr>
          <w:color w:val="000000" w:themeColor="text1"/>
        </w:rPr>
        <w:t xml:space="preserve"> на которых выявлено утолщение стенки на 20% и более от проектного (первоначального) значения. </w:t>
      </w:r>
    </w:p>
    <w:p w:rsidR="0049752F" w:rsidRPr="00660EB6" w:rsidRDefault="0049752F" w:rsidP="0049752F">
      <w:pPr>
        <w:spacing w:after="60"/>
        <w:rPr>
          <w:color w:val="000000" w:themeColor="text1"/>
          <w:lang w:eastAsia="ru-RU"/>
        </w:rPr>
      </w:pPr>
      <w:r w:rsidRPr="00660EB6">
        <w:rPr>
          <w:color w:val="000000" w:themeColor="text1"/>
          <w:lang w:eastAsia="ru-RU"/>
        </w:rPr>
        <w:t xml:space="preserve">Также при формировании данного раздела по строительству, реконструкции, техническому перевооружению и (или) модернизации источников тепловой энергии учитывалось: </w:t>
      </w:r>
    </w:p>
    <w:p w:rsidR="0049752F" w:rsidRPr="00660EB6" w:rsidRDefault="0049752F" w:rsidP="0049752F">
      <w:pPr>
        <w:pStyle w:val="af3"/>
        <w:numPr>
          <w:ilvl w:val="0"/>
          <w:numId w:val="30"/>
        </w:numPr>
        <w:spacing w:after="0" w:line="276" w:lineRule="auto"/>
        <w:ind w:left="851" w:hanging="284"/>
        <w:contextualSpacing w:val="0"/>
        <w:jc w:val="both"/>
        <w:rPr>
          <w:color w:val="000000" w:themeColor="text1"/>
        </w:rPr>
      </w:pPr>
      <w:r w:rsidRPr="00660EB6">
        <w:rPr>
          <w:color w:val="000000" w:themeColor="text1"/>
        </w:rPr>
        <w:t xml:space="preserve">Покрытие перспективной тепловой нагрузки, не обеспеченной тепловой мощностью (см. </w:t>
      </w:r>
      <w:r w:rsidRPr="00660EB6">
        <w:rPr>
          <w:i/>
          <w:color w:val="000000" w:themeColor="text1"/>
        </w:rPr>
        <w:t>главу 2 Обосновывающих материалов «Существующее и перспективное потребление тепловой энергии на цели теплоснабжения»</w:t>
      </w:r>
      <w:r w:rsidRPr="00660EB6">
        <w:rPr>
          <w:color w:val="000000" w:themeColor="text1"/>
        </w:rPr>
        <w:t xml:space="preserve">). </w:t>
      </w:r>
    </w:p>
    <w:p w:rsidR="0049752F" w:rsidRPr="00660EB6" w:rsidRDefault="0049752F" w:rsidP="0049752F">
      <w:pPr>
        <w:pStyle w:val="af3"/>
        <w:numPr>
          <w:ilvl w:val="0"/>
          <w:numId w:val="30"/>
        </w:numPr>
        <w:spacing w:after="0" w:line="276" w:lineRule="auto"/>
        <w:ind w:left="851" w:hanging="284"/>
        <w:contextualSpacing w:val="0"/>
        <w:jc w:val="both"/>
        <w:rPr>
          <w:color w:val="000000" w:themeColor="text1"/>
        </w:rPr>
      </w:pPr>
      <w:r w:rsidRPr="00660EB6">
        <w:rPr>
          <w:color w:val="000000" w:themeColor="text1"/>
        </w:rPr>
        <w:t xml:space="preserve">Определение перспективных режимов загрузки источников по присоединенной тепловой нагрузке (см. </w:t>
      </w:r>
      <w:r w:rsidRPr="00660EB6">
        <w:rPr>
          <w:i/>
          <w:color w:val="000000" w:themeColor="text1"/>
        </w:rPr>
        <w:t>главу 4 Обосновывающих материалов «Существующие и перспективные балансы тепловой мощности источников тепловой энергии и тепловой нагрузки потребителей»</w:t>
      </w:r>
      <w:r w:rsidRPr="00660EB6">
        <w:rPr>
          <w:color w:val="000000" w:themeColor="text1"/>
        </w:rPr>
        <w:t xml:space="preserve">). </w:t>
      </w:r>
    </w:p>
    <w:p w:rsidR="0049752F" w:rsidRPr="00660EB6" w:rsidRDefault="0049752F" w:rsidP="0049752F">
      <w:pPr>
        <w:pStyle w:val="af3"/>
        <w:numPr>
          <w:ilvl w:val="0"/>
          <w:numId w:val="30"/>
        </w:numPr>
        <w:spacing w:line="276" w:lineRule="auto"/>
        <w:ind w:left="851" w:hanging="284"/>
        <w:contextualSpacing w:val="0"/>
        <w:jc w:val="both"/>
        <w:rPr>
          <w:color w:val="000000" w:themeColor="text1"/>
        </w:rPr>
      </w:pPr>
      <w:r w:rsidRPr="00660EB6">
        <w:rPr>
          <w:color w:val="000000" w:themeColor="text1"/>
        </w:rPr>
        <w:t xml:space="preserve">Определение потребности в топливе и рекомендации по видам используемого топлива (см. </w:t>
      </w:r>
      <w:r w:rsidRPr="00660EB6">
        <w:rPr>
          <w:i/>
          <w:color w:val="000000" w:themeColor="text1"/>
        </w:rPr>
        <w:t>главу 10 Обосновывающих материалов «Перспективные топливные балансы»</w:t>
      </w:r>
      <w:r w:rsidRPr="00660EB6">
        <w:rPr>
          <w:color w:val="000000" w:themeColor="text1"/>
        </w:rPr>
        <w:t xml:space="preserve">). </w:t>
      </w:r>
    </w:p>
    <w:p w:rsidR="005270BF" w:rsidRPr="00660EB6" w:rsidRDefault="005270BF" w:rsidP="005270BF">
      <w:pPr>
        <w:spacing w:after="0"/>
        <w:rPr>
          <w:color w:val="000000" w:themeColor="text1"/>
        </w:rPr>
      </w:pPr>
      <w:r w:rsidRPr="00660EB6">
        <w:rPr>
          <w:color w:val="000000" w:themeColor="text1"/>
        </w:rPr>
        <w:t xml:space="preserve">Предлагаемый вариант обеспечивает наиболее оптимальное распределение тепловой энергии существующим и перспективным потребителям, а также минимально возможные финансовые вложения на модернизацию источников теплоснабжения. </w:t>
      </w:r>
    </w:p>
    <w:p w:rsidR="00677DCD" w:rsidRPr="00660EB6" w:rsidRDefault="009E2881" w:rsidP="00C72015">
      <w:pPr>
        <w:pStyle w:val="11"/>
        <w:rPr>
          <w:color w:val="000000" w:themeColor="text1"/>
        </w:rPr>
      </w:pPr>
      <w:bookmarkStart w:id="68" w:name="_Toc523494433"/>
      <w:bookmarkStart w:id="69" w:name="_Toc532982835"/>
      <w:bookmarkStart w:id="70" w:name="_Toc96006741"/>
      <w:r w:rsidRPr="00660EB6">
        <w:rPr>
          <w:color w:val="000000" w:themeColor="text1"/>
        </w:rPr>
        <w:lastRenderedPageBreak/>
        <w:t xml:space="preserve">а) </w:t>
      </w:r>
      <w:bookmarkEnd w:id="68"/>
      <w:bookmarkEnd w:id="69"/>
      <w:r w:rsidR="00C72015" w:rsidRPr="00660EB6">
        <w:rPr>
          <w:color w:val="000000" w:themeColor="text1"/>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w:t>
      </w:r>
      <w:r w:rsidR="00930B09">
        <w:rPr>
          <w:color w:val="000000" w:themeColor="text1"/>
        </w:rPr>
        <w:t xml:space="preserve"> </w:t>
      </w:r>
      <w:r w:rsidR="00C72015" w:rsidRPr="00660EB6">
        <w:rPr>
          <w:color w:val="000000" w:themeColor="text1"/>
        </w:rPr>
        <w:t>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bookmarkEnd w:id="70"/>
    </w:p>
    <w:p w:rsidR="005E5FBA" w:rsidRPr="00660EB6" w:rsidRDefault="005E5FBA" w:rsidP="005E5FBA">
      <w:pPr>
        <w:rPr>
          <w:color w:val="000000" w:themeColor="text1"/>
        </w:rPr>
      </w:pPr>
      <w:r w:rsidRPr="00660EB6">
        <w:rPr>
          <w:color w:val="000000" w:themeColor="text1"/>
        </w:rPr>
        <w:t xml:space="preserve">Обеспечение тепловых нагрузок новой застройки общественных зданий и жилого капитального фонда предусматривается от существующих котельных. </w:t>
      </w:r>
    </w:p>
    <w:p w:rsidR="00F3287D" w:rsidRPr="00660EB6" w:rsidRDefault="005E5FBA" w:rsidP="005E5FBA">
      <w:pPr>
        <w:shd w:val="clear" w:color="auto" w:fill="FFFFFF" w:themeFill="background1"/>
        <w:spacing w:after="0" w:line="240" w:lineRule="auto"/>
        <w:rPr>
          <w:color w:val="000000" w:themeColor="text1"/>
          <w:szCs w:val="24"/>
          <w:lang w:eastAsia="ar-SA"/>
        </w:rPr>
      </w:pPr>
      <w:r w:rsidRPr="00660EB6">
        <w:rPr>
          <w:color w:val="000000" w:themeColor="text1"/>
        </w:rPr>
        <w:t>Предложения по строительству, реконструкции котельных описаны выше</w:t>
      </w:r>
      <w:r w:rsidR="00F3287D" w:rsidRPr="00660EB6">
        <w:rPr>
          <w:color w:val="000000" w:themeColor="text1"/>
          <w:szCs w:val="24"/>
          <w:lang w:eastAsia="ar-SA"/>
        </w:rPr>
        <w:t>.</w:t>
      </w:r>
    </w:p>
    <w:p w:rsidR="00E42DA9" w:rsidRPr="00660EB6" w:rsidRDefault="009E2881" w:rsidP="009E2881">
      <w:pPr>
        <w:pStyle w:val="11"/>
        <w:rPr>
          <w:color w:val="000000" w:themeColor="text1"/>
        </w:rPr>
      </w:pPr>
      <w:bookmarkStart w:id="71" w:name="_Toc523494434"/>
      <w:bookmarkStart w:id="72" w:name="_Toc532982836"/>
      <w:bookmarkStart w:id="73" w:name="_Toc96006742"/>
      <w:r w:rsidRPr="00660EB6">
        <w:rPr>
          <w:color w:val="000000" w:themeColor="text1"/>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71"/>
      <w:bookmarkEnd w:id="72"/>
      <w:bookmarkEnd w:id="73"/>
    </w:p>
    <w:p w:rsidR="0049752F" w:rsidRPr="00660EB6" w:rsidRDefault="0049752F" w:rsidP="0049752F">
      <w:pPr>
        <w:rPr>
          <w:color w:val="000000" w:themeColor="text1"/>
        </w:rPr>
      </w:pPr>
      <w:r w:rsidRPr="00660EB6">
        <w:rPr>
          <w:color w:val="000000" w:themeColor="text1"/>
        </w:rPr>
        <w:t xml:space="preserve">С целью поддержания безаварийной работы тепловых сетей в отопительном периоде в качестве первоочередных мероприятий предлагается также плановая замена участков действующих сетей по результатам ежегодных гидравлических испытаний на прочность и плотность, проводимых после окончания отопительного сезона, а также тепловых сетей, при плановой </w:t>
      </w:r>
      <w:proofErr w:type="spellStart"/>
      <w:r w:rsidRPr="00660EB6">
        <w:rPr>
          <w:color w:val="000000" w:themeColor="text1"/>
        </w:rPr>
        <w:t>шурфовке</w:t>
      </w:r>
      <w:proofErr w:type="spellEnd"/>
      <w:r w:rsidRPr="00660EB6">
        <w:rPr>
          <w:color w:val="000000" w:themeColor="text1"/>
        </w:rPr>
        <w:t xml:space="preserve"> на которых выявлено утолщение стенки на 20% и более от проектного (первоначального) значения. </w:t>
      </w:r>
    </w:p>
    <w:p w:rsidR="0049752F" w:rsidRPr="00660EB6" w:rsidRDefault="0049752F" w:rsidP="0049752F">
      <w:pPr>
        <w:rPr>
          <w:color w:val="000000" w:themeColor="text1"/>
        </w:rPr>
      </w:pPr>
      <w:r w:rsidRPr="00660EB6">
        <w:rPr>
          <w:color w:val="000000" w:themeColor="text1"/>
        </w:rPr>
        <w:t xml:space="preserve">Основанием для строительства новых тепловых сетей служит обеспечение перспективных приростов тепловой нагрузки под жилищную застройку. Перспективные тепловые нагрузки представлены в </w:t>
      </w:r>
      <w:r w:rsidRPr="00660EB6">
        <w:rPr>
          <w:i/>
          <w:color w:val="000000" w:themeColor="text1"/>
        </w:rPr>
        <w:t>главе 2 Обосновывающих материалов «Существующее и перспективное потребление тепловой энергии на цели теплоснабжения»</w:t>
      </w:r>
      <w:r w:rsidRPr="00660EB6">
        <w:rPr>
          <w:color w:val="000000" w:themeColor="text1"/>
        </w:rPr>
        <w:t xml:space="preserve">. </w:t>
      </w:r>
    </w:p>
    <w:p w:rsidR="000F5F13" w:rsidRPr="00660EB6" w:rsidRDefault="009E2881" w:rsidP="009E2881">
      <w:pPr>
        <w:pStyle w:val="11"/>
        <w:rPr>
          <w:color w:val="000000" w:themeColor="text1"/>
        </w:rPr>
      </w:pPr>
      <w:bookmarkStart w:id="74" w:name="ZAP2HFQ3KE"/>
      <w:bookmarkStart w:id="75" w:name="XA00M7Q2N3"/>
      <w:bookmarkStart w:id="76" w:name="ZAP2MUC3LV"/>
      <w:bookmarkStart w:id="77" w:name="bssPhr93"/>
      <w:bookmarkStart w:id="78" w:name="_Toc523494435"/>
      <w:bookmarkStart w:id="79" w:name="_Toc532982837"/>
      <w:bookmarkStart w:id="80" w:name="_Toc96006743"/>
      <w:bookmarkEnd w:id="74"/>
      <w:bookmarkEnd w:id="75"/>
      <w:bookmarkEnd w:id="76"/>
      <w:bookmarkEnd w:id="77"/>
      <w:r w:rsidRPr="00660EB6">
        <w:rPr>
          <w:color w:val="000000" w:themeColor="text1"/>
        </w:rPr>
        <w:t xml:space="preserve">в) предложения по техническому перевооружению </w:t>
      </w:r>
      <w:r w:rsidR="009C69EF" w:rsidRPr="00660EB6">
        <w:rPr>
          <w:color w:val="000000" w:themeColor="text1"/>
        </w:rPr>
        <w:t xml:space="preserve">и (или) модернизации </w:t>
      </w:r>
      <w:r w:rsidRPr="00660EB6">
        <w:rPr>
          <w:color w:val="000000" w:themeColor="text1"/>
        </w:rPr>
        <w:t>источников тепловой энергии с целью повышения эффективности работы систем теплоснабжения</w:t>
      </w:r>
      <w:bookmarkEnd w:id="78"/>
      <w:bookmarkEnd w:id="79"/>
      <w:bookmarkEnd w:id="80"/>
    </w:p>
    <w:p w:rsidR="00F3287D" w:rsidRPr="00660EB6" w:rsidRDefault="00A1493C" w:rsidP="005E5FBA">
      <w:pPr>
        <w:spacing w:after="0"/>
        <w:rPr>
          <w:color w:val="000000" w:themeColor="text1"/>
        </w:rPr>
      </w:pPr>
      <w:r w:rsidRPr="00660EB6">
        <w:rPr>
          <w:color w:val="000000" w:themeColor="text1"/>
        </w:rPr>
        <w:t>Планируемые мероприятия</w:t>
      </w:r>
      <w:r w:rsidR="00607376" w:rsidRPr="00660EB6">
        <w:rPr>
          <w:color w:val="000000" w:themeColor="text1"/>
        </w:rPr>
        <w:t>,</w:t>
      </w:r>
      <w:r w:rsidR="00930B09">
        <w:rPr>
          <w:color w:val="000000" w:themeColor="text1"/>
        </w:rPr>
        <w:t xml:space="preserve"> </w:t>
      </w:r>
      <w:r w:rsidR="00607376" w:rsidRPr="00660EB6">
        <w:rPr>
          <w:color w:val="000000" w:themeColor="text1"/>
        </w:rPr>
        <w:t xml:space="preserve">согласно выбранному варианту мастер-плана, </w:t>
      </w:r>
      <w:r w:rsidR="005E5FBA" w:rsidRPr="00660EB6">
        <w:rPr>
          <w:color w:val="000000" w:themeColor="text1"/>
        </w:rPr>
        <w:t xml:space="preserve">по </w:t>
      </w:r>
      <w:r w:rsidR="00607376" w:rsidRPr="00660EB6">
        <w:rPr>
          <w:color w:val="000000" w:themeColor="text1"/>
        </w:rPr>
        <w:t>техническому перевооружению и (или) модернизации источников тепловой энергии не предусматриваются</w:t>
      </w:r>
      <w:r w:rsidR="00F3287D" w:rsidRPr="00660EB6">
        <w:rPr>
          <w:color w:val="000000" w:themeColor="text1"/>
        </w:rPr>
        <w:t>.</w:t>
      </w:r>
    </w:p>
    <w:p w:rsidR="00E96521" w:rsidRPr="00660EB6" w:rsidRDefault="00E96521" w:rsidP="00E96521">
      <w:pPr>
        <w:pStyle w:val="11"/>
        <w:rPr>
          <w:color w:val="000000" w:themeColor="text1"/>
          <w:szCs w:val="24"/>
        </w:rPr>
      </w:pPr>
      <w:bookmarkStart w:id="81" w:name="_Toc523494436"/>
      <w:bookmarkStart w:id="82" w:name="_Toc532982838"/>
      <w:bookmarkStart w:id="83" w:name="_Toc96006744"/>
      <w:r w:rsidRPr="00660EB6">
        <w:rPr>
          <w:color w:val="000000" w:themeColor="text1"/>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81"/>
      <w:bookmarkEnd w:id="82"/>
      <w:bookmarkEnd w:id="83"/>
    </w:p>
    <w:p w:rsidR="00FE175A" w:rsidRPr="00660EB6" w:rsidRDefault="00FE175A" w:rsidP="005E5FBA">
      <w:pPr>
        <w:spacing w:after="0"/>
        <w:rPr>
          <w:color w:val="000000" w:themeColor="text1"/>
        </w:rPr>
      </w:pPr>
      <w:r w:rsidRPr="00660EB6">
        <w:rPr>
          <w:color w:val="000000" w:themeColor="text1"/>
        </w:rPr>
        <w:t xml:space="preserve">Действующие источники тепловой энергии, функционирующие в режиме комбинированной выработки электрической и тепловой энергии, в </w:t>
      </w:r>
      <w:r w:rsidRPr="00660EB6">
        <w:rPr>
          <w:rFonts w:cs="Arial"/>
          <w:bCs/>
          <w:iCs/>
          <w:color w:val="000000" w:themeColor="text1"/>
          <w:szCs w:val="20"/>
          <w:lang w:eastAsia="ru-RU"/>
        </w:rPr>
        <w:t xml:space="preserve">муниципальном образовании </w:t>
      </w:r>
      <w:r w:rsidR="0049752F" w:rsidRPr="00660EB6">
        <w:rPr>
          <w:color w:val="000000" w:themeColor="text1"/>
          <w:szCs w:val="24"/>
        </w:rPr>
        <w:t>«рабочий поселок Посевная»</w:t>
      </w:r>
      <w:r w:rsidRPr="00660EB6">
        <w:rPr>
          <w:color w:val="000000" w:themeColor="text1"/>
        </w:rPr>
        <w:t xml:space="preserve"> отсутствуют. </w:t>
      </w:r>
    </w:p>
    <w:p w:rsidR="00E96521" w:rsidRPr="00660EB6" w:rsidRDefault="005E5FBA" w:rsidP="005E5FBA">
      <w:pPr>
        <w:spacing w:after="0"/>
        <w:rPr>
          <w:color w:val="000000" w:themeColor="text1"/>
        </w:rPr>
      </w:pPr>
      <w:r w:rsidRPr="00660EB6">
        <w:rPr>
          <w:color w:val="000000" w:themeColor="text1"/>
        </w:rPr>
        <w:t xml:space="preserve">На территории муниципального образования </w:t>
      </w:r>
      <w:r w:rsidR="0049752F" w:rsidRPr="00660EB6">
        <w:rPr>
          <w:color w:val="000000" w:themeColor="text1"/>
          <w:szCs w:val="24"/>
        </w:rPr>
        <w:t xml:space="preserve">«рабочий поселок Посевная» </w:t>
      </w:r>
      <w:r w:rsidRPr="00660EB6">
        <w:rPr>
          <w:color w:val="000000" w:themeColor="text1"/>
        </w:rPr>
        <w:t>источники тепловой энергии, совместно работающие на единую тепловую сеть, отсутствуют</w:t>
      </w:r>
      <w:r w:rsidR="0003558A" w:rsidRPr="00660EB6">
        <w:rPr>
          <w:color w:val="000000" w:themeColor="text1"/>
        </w:rPr>
        <w:t xml:space="preserve">. </w:t>
      </w:r>
    </w:p>
    <w:p w:rsidR="000F5F13" w:rsidRPr="00660EB6" w:rsidRDefault="00E96521" w:rsidP="009E2881">
      <w:pPr>
        <w:pStyle w:val="11"/>
        <w:rPr>
          <w:color w:val="000000" w:themeColor="text1"/>
          <w:highlight w:val="yellow"/>
        </w:rPr>
      </w:pPr>
      <w:bookmarkStart w:id="84" w:name="_Toc523494437"/>
      <w:bookmarkStart w:id="85" w:name="_Toc532982839"/>
      <w:bookmarkStart w:id="86" w:name="_Toc96006745"/>
      <w:r w:rsidRPr="00660EB6">
        <w:rPr>
          <w:color w:val="000000" w:themeColor="text1"/>
        </w:rPr>
        <w:lastRenderedPageBreak/>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84"/>
      <w:bookmarkEnd w:id="85"/>
      <w:bookmarkEnd w:id="86"/>
    </w:p>
    <w:p w:rsidR="00FE175A" w:rsidRPr="00660EB6" w:rsidRDefault="00607376" w:rsidP="00FE175A">
      <w:pPr>
        <w:spacing w:after="0"/>
        <w:rPr>
          <w:color w:val="000000" w:themeColor="text1"/>
          <w:highlight w:val="yellow"/>
        </w:rPr>
      </w:pPr>
      <w:r w:rsidRPr="00660EB6">
        <w:rPr>
          <w:rFonts w:cs="Arial"/>
          <w:bCs/>
          <w:iCs/>
          <w:color w:val="000000" w:themeColor="text1"/>
          <w:szCs w:val="20"/>
          <w:lang w:eastAsia="ru-RU"/>
        </w:rPr>
        <w:t>По данному пункту мероприятий не предусмотрено.</w:t>
      </w:r>
    </w:p>
    <w:p w:rsidR="000F5F13" w:rsidRPr="00660EB6" w:rsidRDefault="00E96521" w:rsidP="009E2881">
      <w:pPr>
        <w:pStyle w:val="11"/>
        <w:rPr>
          <w:rFonts w:eastAsia="Times New Roman"/>
          <w:color w:val="000000" w:themeColor="text1"/>
          <w:highlight w:val="yellow"/>
        </w:rPr>
      </w:pPr>
      <w:bookmarkStart w:id="87" w:name="_Toc523494438"/>
      <w:bookmarkStart w:id="88" w:name="_Toc532982840"/>
      <w:bookmarkStart w:id="89" w:name="_Toc96006746"/>
      <w:r w:rsidRPr="00660EB6">
        <w:rPr>
          <w:color w:val="000000" w:themeColor="text1"/>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87"/>
      <w:bookmarkEnd w:id="88"/>
      <w:bookmarkEnd w:id="89"/>
    </w:p>
    <w:p w:rsidR="00F3287D" w:rsidRPr="00660EB6" w:rsidRDefault="00A51CC6" w:rsidP="002B2F9F">
      <w:pPr>
        <w:spacing w:after="0"/>
        <w:rPr>
          <w:color w:val="000000" w:themeColor="text1"/>
          <w:highlight w:val="yellow"/>
        </w:rPr>
      </w:pPr>
      <w:r w:rsidRPr="00660EB6">
        <w:rPr>
          <w:color w:val="000000" w:themeColor="text1"/>
        </w:rPr>
        <w:t xml:space="preserve">Переоборудование </w:t>
      </w:r>
      <w:r w:rsidR="005E5FBA" w:rsidRPr="00660EB6">
        <w:rPr>
          <w:color w:val="000000" w:themeColor="text1"/>
        </w:rPr>
        <w:t xml:space="preserve">котельных, расположенных на территории муниципального образования </w:t>
      </w:r>
      <w:r w:rsidR="0049752F" w:rsidRPr="00660EB6">
        <w:rPr>
          <w:color w:val="000000" w:themeColor="text1"/>
          <w:szCs w:val="24"/>
        </w:rPr>
        <w:t xml:space="preserve">«рабочий поселок Посевная» </w:t>
      </w:r>
      <w:r w:rsidRPr="00660EB6">
        <w:rPr>
          <w:color w:val="000000" w:themeColor="text1"/>
        </w:rPr>
        <w:t>в источник</w:t>
      </w:r>
      <w:r w:rsidR="005E5FBA" w:rsidRPr="00660EB6">
        <w:rPr>
          <w:color w:val="000000" w:themeColor="text1"/>
        </w:rPr>
        <w:t>и</w:t>
      </w:r>
      <w:r w:rsidR="00930B09">
        <w:rPr>
          <w:color w:val="000000" w:themeColor="text1"/>
        </w:rPr>
        <w:t xml:space="preserve"> </w:t>
      </w:r>
      <w:r w:rsidR="00FE175A" w:rsidRPr="00660EB6">
        <w:rPr>
          <w:color w:val="000000" w:themeColor="text1"/>
        </w:rPr>
        <w:t xml:space="preserve">тепловой энергии, функционирующие в режиме </w:t>
      </w:r>
      <w:proofErr w:type="gramStart"/>
      <w:r w:rsidRPr="00660EB6">
        <w:rPr>
          <w:color w:val="000000" w:themeColor="text1"/>
        </w:rPr>
        <w:t>комбинированной выработки электрической и тепловой энергии</w:t>
      </w:r>
      <w:proofErr w:type="gramEnd"/>
      <w:r w:rsidRPr="00660EB6">
        <w:rPr>
          <w:color w:val="000000" w:themeColor="text1"/>
        </w:rPr>
        <w:t xml:space="preserve"> не предусматривается.</w:t>
      </w:r>
    </w:p>
    <w:p w:rsidR="000F5F13" w:rsidRPr="00660EB6" w:rsidRDefault="0003558A" w:rsidP="009E2881">
      <w:pPr>
        <w:pStyle w:val="11"/>
        <w:rPr>
          <w:color w:val="000000" w:themeColor="text1"/>
        </w:rPr>
      </w:pPr>
      <w:bookmarkStart w:id="90" w:name="XA00M362MC"/>
      <w:bookmarkStart w:id="91" w:name="ZAP2IVO3IC"/>
      <w:bookmarkStart w:id="92" w:name="bssPhr96"/>
      <w:bookmarkStart w:id="93" w:name="_Toc523494439"/>
      <w:bookmarkStart w:id="94" w:name="_Toc532982841"/>
      <w:bookmarkStart w:id="95" w:name="_Toc96006747"/>
      <w:bookmarkEnd w:id="90"/>
      <w:bookmarkEnd w:id="91"/>
      <w:bookmarkEnd w:id="92"/>
      <w:r w:rsidRPr="00660EB6">
        <w:rPr>
          <w:color w:val="000000" w:themeColor="text1"/>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93"/>
      <w:bookmarkEnd w:id="94"/>
      <w:bookmarkEnd w:id="95"/>
    </w:p>
    <w:p w:rsidR="000F5F13" w:rsidRPr="00660EB6" w:rsidRDefault="005E5FBA" w:rsidP="005E5FBA">
      <w:pPr>
        <w:spacing w:after="0"/>
        <w:rPr>
          <w:color w:val="000000" w:themeColor="text1"/>
          <w:highlight w:val="yellow"/>
        </w:rPr>
      </w:pPr>
      <w:r w:rsidRPr="00660EB6">
        <w:rPr>
          <w:color w:val="000000" w:themeColor="text1"/>
        </w:rPr>
        <w:t xml:space="preserve">Меры по переводу котельных, размещенных в существующих и расширяемых зонах действия источников </w:t>
      </w:r>
      <w:r w:rsidR="00FE175A" w:rsidRPr="00660EB6">
        <w:rPr>
          <w:color w:val="000000" w:themeColor="text1"/>
        </w:rPr>
        <w:t>тепловой энергии, функционирующих в режиме комбинированной выработки электрической и тепловой энергии, в пиковый режим работы</w:t>
      </w:r>
      <w:r w:rsidRPr="00660EB6">
        <w:rPr>
          <w:color w:val="000000" w:themeColor="text1"/>
        </w:rPr>
        <w:t xml:space="preserve"> для каждого этапа, в том числе график перевода отсутствуют в связи с незначительной нагрузкой потребителей</w:t>
      </w:r>
      <w:r w:rsidR="00A51CC6" w:rsidRPr="00660EB6">
        <w:rPr>
          <w:color w:val="000000" w:themeColor="text1"/>
        </w:rPr>
        <w:t>.</w:t>
      </w:r>
    </w:p>
    <w:p w:rsidR="000F5F13" w:rsidRPr="00660EB6" w:rsidRDefault="0003558A" w:rsidP="009E2881">
      <w:pPr>
        <w:pStyle w:val="11"/>
        <w:rPr>
          <w:color w:val="000000" w:themeColor="text1"/>
        </w:rPr>
      </w:pPr>
      <w:bookmarkStart w:id="96" w:name="XA00M3O2MF"/>
      <w:bookmarkStart w:id="97" w:name="ZAP2CQQ3I7"/>
      <w:bookmarkStart w:id="98" w:name="bssPhr97"/>
      <w:bookmarkStart w:id="99" w:name="XA00M4A2MI"/>
      <w:bookmarkStart w:id="100" w:name="ZAP1S7O3BO"/>
      <w:bookmarkStart w:id="101" w:name="bssPhr98"/>
      <w:bookmarkStart w:id="102" w:name="_Toc523494440"/>
      <w:bookmarkStart w:id="103" w:name="_Toc532982842"/>
      <w:bookmarkStart w:id="104" w:name="_Toc96006748"/>
      <w:bookmarkEnd w:id="96"/>
      <w:bookmarkEnd w:id="97"/>
      <w:bookmarkEnd w:id="98"/>
      <w:bookmarkEnd w:id="99"/>
      <w:bookmarkEnd w:id="100"/>
      <w:bookmarkEnd w:id="101"/>
      <w:r w:rsidRPr="00660EB6">
        <w:rPr>
          <w:color w:val="000000" w:themeColor="text1"/>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102"/>
      <w:bookmarkEnd w:id="103"/>
      <w:bookmarkEnd w:id="104"/>
    </w:p>
    <w:p w:rsidR="00F444C0" w:rsidRPr="00660EB6" w:rsidRDefault="00F22C8D" w:rsidP="002776A2">
      <w:pPr>
        <w:rPr>
          <w:color w:val="000000" w:themeColor="text1"/>
        </w:rPr>
      </w:pPr>
      <w:r w:rsidRPr="00660EB6">
        <w:rPr>
          <w:color w:val="000000" w:themeColor="text1"/>
        </w:rPr>
        <w:t>В соответствии с</w:t>
      </w:r>
      <w:r w:rsidR="00930B09">
        <w:rPr>
          <w:color w:val="000000" w:themeColor="text1"/>
        </w:rPr>
        <w:t xml:space="preserve"> </w:t>
      </w:r>
      <w:r w:rsidRPr="00660EB6">
        <w:rPr>
          <w:color w:val="000000" w:themeColor="text1"/>
        </w:rPr>
        <w:t>СП 124.13330.2012</w:t>
      </w:r>
      <w:r w:rsidR="00F444C0" w:rsidRPr="00660EB6">
        <w:rPr>
          <w:color w:val="000000" w:themeColor="text1"/>
        </w:rPr>
        <w:t xml:space="preserve"> 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w:t>
      </w:r>
      <w:r w:rsidR="00D70FFC" w:rsidRPr="00660EB6">
        <w:rPr>
          <w:color w:val="000000" w:themeColor="text1"/>
        </w:rPr>
        <w:t>графику изменения температуры воды,</w:t>
      </w:r>
      <w:r w:rsidR="00F444C0" w:rsidRPr="00660EB6">
        <w:rPr>
          <w:color w:val="000000" w:themeColor="text1"/>
        </w:rPr>
        <w:t xml:space="preserve"> в зависимости от температуры наружного воздуха.</w:t>
      </w:r>
    </w:p>
    <w:p w:rsidR="00D43028" w:rsidRPr="00660EB6" w:rsidRDefault="00FD5FDE" w:rsidP="00D43028">
      <w:pPr>
        <w:rPr>
          <w:color w:val="000000" w:themeColor="text1"/>
        </w:rPr>
      </w:pPr>
      <w:r w:rsidRPr="00660EB6">
        <w:rPr>
          <w:color w:val="000000" w:themeColor="text1"/>
        </w:rPr>
        <w:t>Оптимальным температурным графиком отпуска тепловой энергии является температурный график теплоносителя 90/75ºС со срезкой в 50°С (без изменений), параметры по давлению остаются неизменными</w:t>
      </w:r>
      <w:r w:rsidR="00D43028" w:rsidRPr="00660EB6">
        <w:rPr>
          <w:color w:val="000000" w:themeColor="text1"/>
        </w:rPr>
        <w:t>.</w:t>
      </w:r>
    </w:p>
    <w:p w:rsidR="00FD5FDE" w:rsidRPr="00660EB6" w:rsidRDefault="00FD5FDE" w:rsidP="00FD5FDE">
      <w:pPr>
        <w:spacing w:after="0"/>
        <w:rPr>
          <w:color w:val="000000" w:themeColor="text1"/>
        </w:rPr>
      </w:pPr>
      <w:r w:rsidRPr="00660EB6">
        <w:rPr>
          <w:color w:val="000000" w:themeColor="text1"/>
        </w:rPr>
        <w:t>В таблиц</w:t>
      </w:r>
      <w:r w:rsidR="00607376" w:rsidRPr="00660EB6">
        <w:rPr>
          <w:color w:val="000000" w:themeColor="text1"/>
        </w:rPr>
        <w:t>е</w:t>
      </w:r>
      <w:r w:rsidR="00FE175A" w:rsidRPr="00660EB6">
        <w:rPr>
          <w:color w:val="000000" w:themeColor="text1"/>
        </w:rPr>
        <w:t>5</w:t>
      </w:r>
      <w:r w:rsidRPr="00660EB6">
        <w:rPr>
          <w:color w:val="000000" w:themeColor="text1"/>
        </w:rPr>
        <w:t>.</w:t>
      </w:r>
      <w:r w:rsidR="00FE175A" w:rsidRPr="00660EB6">
        <w:rPr>
          <w:color w:val="000000" w:themeColor="text1"/>
        </w:rPr>
        <w:t>1</w:t>
      </w:r>
      <w:r w:rsidRPr="00660EB6">
        <w:rPr>
          <w:color w:val="000000" w:themeColor="text1"/>
        </w:rPr>
        <w:t xml:space="preserve"> приведен рекомендуемы</w:t>
      </w:r>
      <w:r w:rsidR="00350CD6" w:rsidRPr="00660EB6">
        <w:rPr>
          <w:color w:val="000000" w:themeColor="text1"/>
        </w:rPr>
        <w:t>й график</w:t>
      </w:r>
      <w:r w:rsidRPr="00660EB6">
        <w:rPr>
          <w:color w:val="000000" w:themeColor="text1"/>
        </w:rPr>
        <w:t xml:space="preserve"> зависимости температуры теплоносителя от среднесуточной температуры наружного воздуха, для котельн</w:t>
      </w:r>
      <w:r w:rsidR="00607376" w:rsidRPr="00660EB6">
        <w:rPr>
          <w:color w:val="000000" w:themeColor="text1"/>
        </w:rPr>
        <w:t>ой</w:t>
      </w:r>
      <w:r w:rsidRPr="00660EB6">
        <w:rPr>
          <w:color w:val="000000" w:themeColor="text1"/>
        </w:rPr>
        <w:t xml:space="preserve"> муниципального образования </w:t>
      </w:r>
      <w:r w:rsidR="0049752F" w:rsidRPr="00660EB6">
        <w:rPr>
          <w:color w:val="000000" w:themeColor="text1"/>
          <w:szCs w:val="24"/>
        </w:rPr>
        <w:t>«рабочий поселок Посевная».</w:t>
      </w:r>
    </w:p>
    <w:p w:rsidR="00660EB6" w:rsidRDefault="00660EB6" w:rsidP="00FD5FDE">
      <w:pPr>
        <w:ind w:firstLine="0"/>
        <w:jc w:val="right"/>
        <w:rPr>
          <w:color w:val="000000" w:themeColor="text1"/>
        </w:rPr>
      </w:pPr>
    </w:p>
    <w:p w:rsidR="00660EB6" w:rsidRDefault="00660EB6" w:rsidP="00FD5FDE">
      <w:pPr>
        <w:ind w:firstLine="0"/>
        <w:jc w:val="right"/>
        <w:rPr>
          <w:color w:val="000000" w:themeColor="text1"/>
        </w:rPr>
      </w:pPr>
    </w:p>
    <w:p w:rsidR="00660EB6" w:rsidRDefault="00660EB6" w:rsidP="00FD5FDE">
      <w:pPr>
        <w:ind w:firstLine="0"/>
        <w:jc w:val="right"/>
        <w:rPr>
          <w:color w:val="000000" w:themeColor="text1"/>
        </w:rPr>
      </w:pPr>
    </w:p>
    <w:p w:rsidR="00660EB6" w:rsidRDefault="00660EB6" w:rsidP="00FD5FDE">
      <w:pPr>
        <w:ind w:firstLine="0"/>
        <w:jc w:val="right"/>
        <w:rPr>
          <w:color w:val="000000" w:themeColor="text1"/>
        </w:rPr>
      </w:pPr>
    </w:p>
    <w:p w:rsidR="00FD5FDE" w:rsidRPr="00660EB6" w:rsidRDefault="00FD5FDE" w:rsidP="00FD5FDE">
      <w:pPr>
        <w:ind w:firstLine="0"/>
        <w:jc w:val="right"/>
        <w:rPr>
          <w:color w:val="000000" w:themeColor="text1"/>
        </w:rPr>
      </w:pPr>
      <w:r w:rsidRPr="00660EB6">
        <w:rPr>
          <w:color w:val="000000" w:themeColor="text1"/>
        </w:rPr>
        <w:t xml:space="preserve">Таблица </w:t>
      </w:r>
      <w:r w:rsidR="00FE175A" w:rsidRPr="00660EB6">
        <w:rPr>
          <w:color w:val="000000" w:themeColor="text1"/>
        </w:rPr>
        <w:t>5</w:t>
      </w:r>
      <w:r w:rsidRPr="00660EB6">
        <w:rPr>
          <w:color w:val="000000" w:themeColor="text1"/>
        </w:rPr>
        <w:t>.</w:t>
      </w:r>
      <w:r w:rsidR="00FE175A" w:rsidRPr="00660EB6">
        <w:rPr>
          <w:color w:val="000000" w:themeColor="text1"/>
        </w:rPr>
        <w:t>1</w:t>
      </w:r>
    </w:p>
    <w:p w:rsidR="00FD5FDE" w:rsidRPr="00660EB6" w:rsidRDefault="00FD5FDE" w:rsidP="00FD5FDE">
      <w:pPr>
        <w:spacing w:after="60"/>
        <w:ind w:firstLine="0"/>
        <w:jc w:val="center"/>
        <w:rPr>
          <w:color w:val="000000" w:themeColor="text1"/>
          <w:u w:val="single"/>
        </w:rPr>
      </w:pPr>
      <w:r w:rsidRPr="00660EB6">
        <w:rPr>
          <w:color w:val="000000" w:themeColor="text1"/>
          <w:u w:val="single"/>
        </w:rPr>
        <w:t xml:space="preserve">Температурный </w:t>
      </w:r>
      <w:r w:rsidR="00607376" w:rsidRPr="00660EB6">
        <w:rPr>
          <w:color w:val="000000" w:themeColor="text1"/>
          <w:u w:val="single"/>
        </w:rPr>
        <w:t>график отпуска тепловой энергии</w:t>
      </w:r>
    </w:p>
    <w:tbl>
      <w:tblPr>
        <w:tblW w:w="4997" w:type="pct"/>
        <w:tblInd w:w="5" w:type="dxa"/>
        <w:tblLayout w:type="fixed"/>
        <w:tblLook w:val="00A0" w:firstRow="1" w:lastRow="0" w:firstColumn="1" w:lastColumn="0" w:noHBand="0" w:noVBand="0"/>
      </w:tblPr>
      <w:tblGrid>
        <w:gridCol w:w="1036"/>
        <w:gridCol w:w="1035"/>
        <w:gridCol w:w="1039"/>
        <w:gridCol w:w="1037"/>
        <w:gridCol w:w="1037"/>
        <w:gridCol w:w="1039"/>
        <w:gridCol w:w="1037"/>
        <w:gridCol w:w="1034"/>
        <w:gridCol w:w="1034"/>
      </w:tblGrid>
      <w:tr w:rsidR="00660EB6" w:rsidRPr="00930B09" w:rsidTr="00930B09">
        <w:trPr>
          <w:tblHeader/>
        </w:trPr>
        <w:tc>
          <w:tcPr>
            <w:tcW w:w="555" w:type="pct"/>
            <w:tcBorders>
              <w:top w:val="single" w:sz="8" w:space="0" w:color="auto"/>
              <w:left w:val="single" w:sz="8" w:space="0" w:color="auto"/>
              <w:bottom w:val="single" w:sz="8" w:space="0" w:color="000000"/>
              <w:right w:val="nil"/>
            </w:tcBorders>
            <w:tcMar>
              <w:left w:w="0" w:type="dxa"/>
              <w:right w:w="0" w:type="dxa"/>
            </w:tcMar>
            <w:vAlign w:val="center"/>
          </w:tcPr>
          <w:p w:rsidR="0049752F" w:rsidRPr="00930B09" w:rsidRDefault="0049752F" w:rsidP="007C7F67">
            <w:pPr>
              <w:pStyle w:val="afd"/>
              <w:rPr>
                <w:b/>
                <w:bCs/>
                <w:color w:val="000000" w:themeColor="text1"/>
              </w:rPr>
            </w:pPr>
            <w:r w:rsidRPr="00930B09">
              <w:rPr>
                <w:b/>
                <w:color w:val="000000" w:themeColor="text1"/>
              </w:rPr>
              <w:lastRenderedPageBreak/>
              <w:t xml:space="preserve">Температура наружного воздуха </w:t>
            </w:r>
            <w:r w:rsidRPr="00930B09">
              <w:rPr>
                <w:b/>
                <w:color w:val="000000" w:themeColor="text1"/>
                <w:lang w:val="en-US"/>
              </w:rPr>
              <w:t>t</w:t>
            </w:r>
            <w:r w:rsidRPr="00930B09">
              <w:rPr>
                <w:b/>
                <w:color w:val="000000" w:themeColor="text1"/>
              </w:rPr>
              <w:t>,</w:t>
            </w:r>
            <w:r w:rsidRPr="00930B09">
              <w:rPr>
                <w:b/>
                <w:color w:val="000000" w:themeColor="text1"/>
                <w:vertAlign w:val="superscript"/>
              </w:rPr>
              <w:t>0</w:t>
            </w:r>
            <w:r w:rsidRPr="00930B09">
              <w:rPr>
                <w:b/>
                <w:color w:val="000000" w:themeColor="text1"/>
                <w:lang w:val="en-US"/>
              </w:rPr>
              <w:t>C</w:t>
            </w:r>
          </w:p>
        </w:tc>
        <w:tc>
          <w:tcPr>
            <w:tcW w:w="555" w:type="pct"/>
            <w:tcBorders>
              <w:top w:val="single" w:sz="8" w:space="0" w:color="auto"/>
              <w:left w:val="single" w:sz="8" w:space="0" w:color="auto"/>
              <w:bottom w:val="single" w:sz="8" w:space="0" w:color="000000"/>
              <w:right w:val="single" w:sz="4" w:space="0" w:color="auto"/>
            </w:tcBorders>
            <w:tcMar>
              <w:left w:w="0" w:type="dxa"/>
              <w:right w:w="0" w:type="dxa"/>
            </w:tcMar>
            <w:vAlign w:val="center"/>
          </w:tcPr>
          <w:p w:rsidR="0049752F" w:rsidRPr="00930B09" w:rsidRDefault="0049752F" w:rsidP="007C7F67">
            <w:pPr>
              <w:pStyle w:val="afd"/>
              <w:rPr>
                <w:b/>
                <w:color w:val="000000" w:themeColor="text1"/>
              </w:rPr>
            </w:pPr>
            <w:r w:rsidRPr="00930B09">
              <w:rPr>
                <w:b/>
                <w:color w:val="000000" w:themeColor="text1"/>
              </w:rPr>
              <w:t xml:space="preserve">Температура воды в подающем трубопроводе </w:t>
            </w:r>
          </w:p>
          <w:p w:rsidR="0049752F" w:rsidRPr="00930B09" w:rsidRDefault="0049752F" w:rsidP="007C7F67">
            <w:pPr>
              <w:pStyle w:val="afd"/>
              <w:rPr>
                <w:b/>
                <w:bCs/>
                <w:color w:val="000000" w:themeColor="text1"/>
              </w:rPr>
            </w:pPr>
            <w:r w:rsidRPr="00930B09">
              <w:rPr>
                <w:b/>
                <w:color w:val="000000" w:themeColor="text1"/>
                <w:lang w:val="en-US"/>
              </w:rPr>
              <w:t>t</w:t>
            </w:r>
            <w:r w:rsidRPr="00930B09">
              <w:rPr>
                <w:b/>
                <w:color w:val="000000" w:themeColor="text1"/>
              </w:rPr>
              <w:t xml:space="preserve"> п,</w:t>
            </w:r>
            <w:r w:rsidRPr="00930B09">
              <w:rPr>
                <w:b/>
                <w:color w:val="000000" w:themeColor="text1"/>
                <w:vertAlign w:val="superscript"/>
              </w:rPr>
              <w:t>0</w:t>
            </w:r>
            <w:r w:rsidRPr="00930B09">
              <w:rPr>
                <w:b/>
                <w:color w:val="000000" w:themeColor="text1"/>
                <w:lang w:val="en-US"/>
              </w:rPr>
              <w:t>C</w:t>
            </w:r>
          </w:p>
        </w:tc>
        <w:tc>
          <w:tcPr>
            <w:tcW w:w="557"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49752F" w:rsidRPr="00930B09" w:rsidRDefault="0049752F" w:rsidP="007C7F67">
            <w:pPr>
              <w:pStyle w:val="afd"/>
              <w:rPr>
                <w:b/>
                <w:bCs/>
                <w:color w:val="000000" w:themeColor="text1"/>
              </w:rPr>
            </w:pPr>
            <w:r w:rsidRPr="00930B09">
              <w:rPr>
                <w:b/>
                <w:color w:val="000000" w:themeColor="text1"/>
              </w:rPr>
              <w:t xml:space="preserve">Температура воды в обратном трубопроводе </w:t>
            </w:r>
            <w:r w:rsidRPr="00930B09">
              <w:rPr>
                <w:b/>
                <w:color w:val="000000" w:themeColor="text1"/>
                <w:lang w:val="en-US"/>
              </w:rPr>
              <w:t>t</w:t>
            </w:r>
            <w:r w:rsidRPr="00930B09">
              <w:rPr>
                <w:b/>
                <w:color w:val="000000" w:themeColor="text1"/>
              </w:rPr>
              <w:t xml:space="preserve"> ,</w:t>
            </w:r>
            <w:r w:rsidRPr="00930B09">
              <w:rPr>
                <w:b/>
                <w:color w:val="000000" w:themeColor="text1"/>
                <w:vertAlign w:val="superscript"/>
              </w:rPr>
              <w:t>0</w:t>
            </w:r>
            <w:r w:rsidRPr="00930B09">
              <w:rPr>
                <w:b/>
                <w:color w:val="000000" w:themeColor="text1"/>
                <w:lang w:val="en-US"/>
              </w:rPr>
              <w:t>C</w:t>
            </w:r>
          </w:p>
        </w:tc>
        <w:tc>
          <w:tcPr>
            <w:tcW w:w="556"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49752F" w:rsidRPr="00930B09" w:rsidRDefault="0049752F" w:rsidP="007C7F67">
            <w:pPr>
              <w:pStyle w:val="afd"/>
              <w:rPr>
                <w:b/>
                <w:bCs/>
                <w:color w:val="000000" w:themeColor="text1"/>
              </w:rPr>
            </w:pPr>
            <w:r w:rsidRPr="00930B09">
              <w:rPr>
                <w:b/>
                <w:color w:val="000000" w:themeColor="text1"/>
              </w:rPr>
              <w:t xml:space="preserve">Температура наружного воздуха </w:t>
            </w:r>
            <w:r w:rsidRPr="00930B09">
              <w:rPr>
                <w:b/>
                <w:color w:val="000000" w:themeColor="text1"/>
                <w:lang w:val="en-US"/>
              </w:rPr>
              <w:t>t</w:t>
            </w:r>
            <w:r w:rsidRPr="00930B09">
              <w:rPr>
                <w:b/>
                <w:color w:val="000000" w:themeColor="text1"/>
              </w:rPr>
              <w:t>,</w:t>
            </w:r>
            <w:r w:rsidRPr="00930B09">
              <w:rPr>
                <w:b/>
                <w:color w:val="000000" w:themeColor="text1"/>
                <w:vertAlign w:val="superscript"/>
              </w:rPr>
              <w:t>0</w:t>
            </w:r>
            <w:r w:rsidRPr="00930B09">
              <w:rPr>
                <w:b/>
                <w:color w:val="000000" w:themeColor="text1"/>
                <w:lang w:val="en-US"/>
              </w:rPr>
              <w:t>C</w:t>
            </w:r>
          </w:p>
        </w:tc>
        <w:tc>
          <w:tcPr>
            <w:tcW w:w="556"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49752F" w:rsidRPr="00930B09" w:rsidRDefault="0049752F" w:rsidP="007C7F67">
            <w:pPr>
              <w:pStyle w:val="afd"/>
              <w:rPr>
                <w:b/>
                <w:color w:val="000000" w:themeColor="text1"/>
              </w:rPr>
            </w:pPr>
            <w:r w:rsidRPr="00930B09">
              <w:rPr>
                <w:b/>
                <w:color w:val="000000" w:themeColor="text1"/>
              </w:rPr>
              <w:t xml:space="preserve">Температура воды в подающем трубопроводе </w:t>
            </w:r>
          </w:p>
          <w:p w:rsidR="0049752F" w:rsidRPr="00930B09" w:rsidRDefault="0049752F" w:rsidP="007C7F67">
            <w:pPr>
              <w:pStyle w:val="afd"/>
              <w:rPr>
                <w:b/>
                <w:bCs/>
                <w:color w:val="000000" w:themeColor="text1"/>
              </w:rPr>
            </w:pPr>
            <w:r w:rsidRPr="00930B09">
              <w:rPr>
                <w:b/>
                <w:color w:val="000000" w:themeColor="text1"/>
                <w:lang w:val="en-US"/>
              </w:rPr>
              <w:t>t</w:t>
            </w:r>
            <w:r w:rsidRPr="00930B09">
              <w:rPr>
                <w:b/>
                <w:color w:val="000000" w:themeColor="text1"/>
              </w:rPr>
              <w:t xml:space="preserve"> п,</w:t>
            </w:r>
            <w:r w:rsidRPr="00930B09">
              <w:rPr>
                <w:b/>
                <w:color w:val="000000" w:themeColor="text1"/>
                <w:vertAlign w:val="superscript"/>
              </w:rPr>
              <w:t>0</w:t>
            </w:r>
            <w:r w:rsidRPr="00930B09">
              <w:rPr>
                <w:b/>
                <w:color w:val="000000" w:themeColor="text1"/>
                <w:lang w:val="en-US"/>
              </w:rPr>
              <w:t>C</w:t>
            </w:r>
          </w:p>
        </w:tc>
        <w:tc>
          <w:tcPr>
            <w:tcW w:w="557" w:type="pct"/>
            <w:tcBorders>
              <w:top w:val="single" w:sz="8" w:space="0" w:color="auto"/>
              <w:left w:val="single" w:sz="4" w:space="0" w:color="auto"/>
              <w:bottom w:val="single" w:sz="8" w:space="0" w:color="000000"/>
              <w:right w:val="single" w:sz="8" w:space="0" w:color="auto"/>
            </w:tcBorders>
            <w:tcMar>
              <w:left w:w="0" w:type="dxa"/>
              <w:right w:w="0" w:type="dxa"/>
            </w:tcMar>
            <w:vAlign w:val="center"/>
          </w:tcPr>
          <w:p w:rsidR="0049752F" w:rsidRPr="00930B09" w:rsidRDefault="0049752F" w:rsidP="007C7F67">
            <w:pPr>
              <w:pStyle w:val="afd"/>
              <w:rPr>
                <w:b/>
                <w:bCs/>
                <w:color w:val="000000" w:themeColor="text1"/>
              </w:rPr>
            </w:pPr>
            <w:r w:rsidRPr="00930B09">
              <w:rPr>
                <w:b/>
                <w:color w:val="000000" w:themeColor="text1"/>
              </w:rPr>
              <w:t xml:space="preserve">Температура воды в обратном трубопроводе </w:t>
            </w:r>
            <w:r w:rsidRPr="00930B09">
              <w:rPr>
                <w:b/>
                <w:color w:val="000000" w:themeColor="text1"/>
                <w:lang w:val="en-US"/>
              </w:rPr>
              <w:t>t</w:t>
            </w:r>
            <w:r w:rsidRPr="00930B09">
              <w:rPr>
                <w:b/>
                <w:color w:val="000000" w:themeColor="text1"/>
              </w:rPr>
              <w:t xml:space="preserve"> ,</w:t>
            </w:r>
            <w:r w:rsidRPr="00930B09">
              <w:rPr>
                <w:b/>
                <w:color w:val="000000" w:themeColor="text1"/>
                <w:vertAlign w:val="superscript"/>
              </w:rPr>
              <w:t>0</w:t>
            </w:r>
            <w:r w:rsidRPr="00930B09">
              <w:rPr>
                <w:b/>
                <w:color w:val="000000" w:themeColor="text1"/>
                <w:lang w:val="en-US"/>
              </w:rPr>
              <w:t>C</w:t>
            </w:r>
          </w:p>
        </w:tc>
        <w:tc>
          <w:tcPr>
            <w:tcW w:w="556" w:type="pct"/>
            <w:tcBorders>
              <w:top w:val="single" w:sz="8" w:space="0" w:color="auto"/>
              <w:left w:val="single" w:sz="4" w:space="0" w:color="auto"/>
              <w:bottom w:val="single" w:sz="8" w:space="0" w:color="000000"/>
              <w:right w:val="single" w:sz="8" w:space="0" w:color="auto"/>
            </w:tcBorders>
            <w:vAlign w:val="center"/>
          </w:tcPr>
          <w:p w:rsidR="0049752F" w:rsidRPr="00930B09" w:rsidRDefault="0049752F" w:rsidP="007C7F67">
            <w:pPr>
              <w:pStyle w:val="afd"/>
              <w:rPr>
                <w:b/>
                <w:bCs/>
                <w:color w:val="000000" w:themeColor="text1"/>
              </w:rPr>
            </w:pPr>
            <w:r w:rsidRPr="00930B09">
              <w:rPr>
                <w:b/>
                <w:color w:val="000000" w:themeColor="text1"/>
              </w:rPr>
              <w:t xml:space="preserve">Температура наружного воздуха </w:t>
            </w:r>
            <w:r w:rsidRPr="00930B09">
              <w:rPr>
                <w:b/>
                <w:color w:val="000000" w:themeColor="text1"/>
                <w:lang w:val="en-US"/>
              </w:rPr>
              <w:t>t</w:t>
            </w:r>
            <w:r w:rsidRPr="00930B09">
              <w:rPr>
                <w:b/>
                <w:color w:val="000000" w:themeColor="text1"/>
              </w:rPr>
              <w:t>,</w:t>
            </w:r>
            <w:r w:rsidRPr="00930B09">
              <w:rPr>
                <w:b/>
                <w:color w:val="000000" w:themeColor="text1"/>
                <w:vertAlign w:val="superscript"/>
              </w:rPr>
              <w:t>0</w:t>
            </w:r>
            <w:r w:rsidRPr="00930B09">
              <w:rPr>
                <w:b/>
                <w:color w:val="000000" w:themeColor="text1"/>
                <w:lang w:val="en-US"/>
              </w:rPr>
              <w:t>C</w:t>
            </w:r>
          </w:p>
        </w:tc>
        <w:tc>
          <w:tcPr>
            <w:tcW w:w="554" w:type="pct"/>
            <w:tcBorders>
              <w:top w:val="single" w:sz="8" w:space="0" w:color="auto"/>
              <w:left w:val="single" w:sz="4" w:space="0" w:color="auto"/>
              <w:bottom w:val="single" w:sz="8" w:space="0" w:color="000000"/>
              <w:right w:val="single" w:sz="8" w:space="0" w:color="auto"/>
            </w:tcBorders>
            <w:vAlign w:val="center"/>
          </w:tcPr>
          <w:p w:rsidR="0049752F" w:rsidRPr="00930B09" w:rsidRDefault="0049752F" w:rsidP="007C7F67">
            <w:pPr>
              <w:pStyle w:val="afd"/>
              <w:rPr>
                <w:b/>
                <w:color w:val="000000" w:themeColor="text1"/>
              </w:rPr>
            </w:pPr>
            <w:r w:rsidRPr="00930B09">
              <w:rPr>
                <w:b/>
                <w:color w:val="000000" w:themeColor="text1"/>
              </w:rPr>
              <w:t xml:space="preserve">Температура воды в подающем трубопроводе </w:t>
            </w:r>
          </w:p>
          <w:p w:rsidR="0049752F" w:rsidRPr="00930B09" w:rsidRDefault="0049752F" w:rsidP="007C7F67">
            <w:pPr>
              <w:pStyle w:val="afd"/>
              <w:rPr>
                <w:b/>
                <w:bCs/>
                <w:color w:val="000000" w:themeColor="text1"/>
              </w:rPr>
            </w:pPr>
            <w:r w:rsidRPr="00930B09">
              <w:rPr>
                <w:b/>
                <w:color w:val="000000" w:themeColor="text1"/>
                <w:lang w:val="en-US"/>
              </w:rPr>
              <w:t>t</w:t>
            </w:r>
            <w:r w:rsidRPr="00930B09">
              <w:rPr>
                <w:b/>
                <w:color w:val="000000" w:themeColor="text1"/>
              </w:rPr>
              <w:t xml:space="preserve"> п,</w:t>
            </w:r>
            <w:r w:rsidRPr="00930B09">
              <w:rPr>
                <w:b/>
                <w:color w:val="000000" w:themeColor="text1"/>
                <w:vertAlign w:val="superscript"/>
              </w:rPr>
              <w:t>0</w:t>
            </w:r>
            <w:r w:rsidRPr="00930B09">
              <w:rPr>
                <w:b/>
                <w:color w:val="000000" w:themeColor="text1"/>
                <w:lang w:val="en-US"/>
              </w:rPr>
              <w:t>C</w:t>
            </w:r>
          </w:p>
        </w:tc>
        <w:tc>
          <w:tcPr>
            <w:tcW w:w="554" w:type="pct"/>
            <w:tcBorders>
              <w:top w:val="single" w:sz="8" w:space="0" w:color="auto"/>
              <w:left w:val="single" w:sz="4" w:space="0" w:color="auto"/>
              <w:bottom w:val="single" w:sz="8" w:space="0" w:color="000000"/>
              <w:right w:val="single" w:sz="8" w:space="0" w:color="auto"/>
            </w:tcBorders>
            <w:vAlign w:val="center"/>
          </w:tcPr>
          <w:p w:rsidR="0049752F" w:rsidRPr="00930B09" w:rsidRDefault="0049752F" w:rsidP="007C7F67">
            <w:pPr>
              <w:pStyle w:val="afd"/>
              <w:rPr>
                <w:b/>
                <w:bCs/>
                <w:color w:val="000000" w:themeColor="text1"/>
              </w:rPr>
            </w:pPr>
            <w:r w:rsidRPr="00930B09">
              <w:rPr>
                <w:b/>
                <w:color w:val="000000" w:themeColor="text1"/>
              </w:rPr>
              <w:t xml:space="preserve">Температура воды в обратном трубопроводе </w:t>
            </w:r>
            <w:r w:rsidRPr="00930B09">
              <w:rPr>
                <w:b/>
                <w:color w:val="000000" w:themeColor="text1"/>
                <w:lang w:val="en-US"/>
              </w:rPr>
              <w:t>t</w:t>
            </w:r>
            <w:r w:rsidRPr="00930B09">
              <w:rPr>
                <w:b/>
                <w:color w:val="000000" w:themeColor="text1"/>
              </w:rPr>
              <w:t xml:space="preserve"> ,</w:t>
            </w:r>
            <w:r w:rsidRPr="00930B09">
              <w:rPr>
                <w:b/>
                <w:color w:val="000000" w:themeColor="text1"/>
                <w:vertAlign w:val="superscript"/>
              </w:rPr>
              <w:t>0</w:t>
            </w:r>
            <w:r w:rsidRPr="00930B09">
              <w:rPr>
                <w:b/>
                <w:color w:val="000000" w:themeColor="text1"/>
                <w:lang w:val="en-US"/>
              </w:rPr>
              <w:t>C</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+7</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41</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36</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-6</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56</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45</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-24</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77</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58</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+5</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44</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38</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-8</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58</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47</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-25</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78</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59</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+3</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46</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39</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-10</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61</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48</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-26</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80</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60</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+1</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48</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40</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-12</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64</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50</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-28</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81</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61</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0</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49</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41</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-14</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65</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51</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-30</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84</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63</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-1</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51</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42</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-15</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67</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52</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-32</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86</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65</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-2</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52</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43</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-15</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68</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53</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-34</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89</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66</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-3</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53</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43</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-18</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70</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54</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-36</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91</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68</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54</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44</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-20</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73</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55</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-38</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94</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69</w:t>
            </w:r>
          </w:p>
        </w:tc>
      </w:tr>
      <w:tr w:rsidR="00660EB6" w:rsidRPr="00660EB6" w:rsidTr="00930B09">
        <w:tc>
          <w:tcPr>
            <w:tcW w:w="555" w:type="pct"/>
            <w:tcBorders>
              <w:top w:val="nil"/>
              <w:left w:val="single" w:sz="8" w:space="0" w:color="auto"/>
              <w:bottom w:val="single" w:sz="4" w:space="0" w:color="auto"/>
              <w:right w:val="nil"/>
            </w:tcBorders>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-5</w:t>
            </w:r>
          </w:p>
        </w:tc>
        <w:tc>
          <w:tcPr>
            <w:tcW w:w="555" w:type="pct"/>
            <w:tcBorders>
              <w:top w:val="nil"/>
              <w:left w:val="single" w:sz="8" w:space="0" w:color="auto"/>
              <w:bottom w:val="single" w:sz="4" w:space="0" w:color="auto"/>
              <w:right w:val="single" w:sz="4"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55</w:t>
            </w:r>
          </w:p>
        </w:tc>
        <w:tc>
          <w:tcPr>
            <w:tcW w:w="557" w:type="pct"/>
            <w:tcBorders>
              <w:top w:val="nil"/>
              <w:left w:val="nil"/>
              <w:bottom w:val="single" w:sz="4" w:space="0" w:color="auto"/>
              <w:right w:val="single" w:sz="8" w:space="0" w:color="auto"/>
            </w:tcBorders>
            <w:shd w:val="clear" w:color="auto" w:fill="auto"/>
            <w:noWrap/>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45</w:t>
            </w:r>
          </w:p>
        </w:tc>
        <w:tc>
          <w:tcPr>
            <w:tcW w:w="556" w:type="pct"/>
            <w:tcBorders>
              <w:top w:val="nil"/>
              <w:left w:val="nil"/>
              <w:bottom w:val="single" w:sz="4" w:space="0" w:color="auto"/>
              <w:right w:val="single" w:sz="8" w:space="0" w:color="auto"/>
            </w:tcBorders>
            <w:shd w:val="clear" w:color="auto" w:fill="auto"/>
            <w:tcMar>
              <w:left w:w="0" w:type="dxa"/>
              <w:right w:w="0" w:type="dxa"/>
            </w:tcMar>
            <w:vAlign w:val="bottom"/>
          </w:tcPr>
          <w:p w:rsidR="0049752F" w:rsidRPr="00660EB6" w:rsidRDefault="0049752F" w:rsidP="007C7F67">
            <w:pPr>
              <w:pStyle w:val="afd"/>
              <w:rPr>
                <w:color w:val="000000" w:themeColor="text1"/>
              </w:rPr>
            </w:pPr>
            <w:r w:rsidRPr="00660EB6">
              <w:rPr>
                <w:color w:val="000000" w:themeColor="text1"/>
              </w:rPr>
              <w:t>-22</w:t>
            </w:r>
          </w:p>
        </w:tc>
        <w:tc>
          <w:tcPr>
            <w:tcW w:w="556"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75</w:t>
            </w:r>
          </w:p>
        </w:tc>
        <w:tc>
          <w:tcPr>
            <w:tcW w:w="557" w:type="pct"/>
            <w:tcBorders>
              <w:top w:val="nil"/>
              <w:left w:val="nil"/>
              <w:bottom w:val="single" w:sz="4" w:space="0" w:color="auto"/>
              <w:right w:val="single" w:sz="8" w:space="0" w:color="auto"/>
            </w:tcBorders>
            <w:shd w:val="clear" w:color="auto" w:fill="auto"/>
            <w:tcMar>
              <w:left w:w="0" w:type="dxa"/>
              <w:right w:w="0" w:type="dxa"/>
            </w:tcMar>
          </w:tcPr>
          <w:p w:rsidR="0049752F" w:rsidRPr="00660EB6" w:rsidRDefault="0049752F" w:rsidP="007C7F67">
            <w:pPr>
              <w:pStyle w:val="afd"/>
              <w:rPr>
                <w:color w:val="000000" w:themeColor="text1"/>
              </w:rPr>
            </w:pPr>
            <w:r w:rsidRPr="00660EB6">
              <w:rPr>
                <w:color w:val="000000" w:themeColor="text1"/>
              </w:rPr>
              <w:t>57</w:t>
            </w:r>
          </w:p>
        </w:tc>
        <w:tc>
          <w:tcPr>
            <w:tcW w:w="556"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-39</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95</w:t>
            </w:r>
          </w:p>
        </w:tc>
        <w:tc>
          <w:tcPr>
            <w:tcW w:w="554" w:type="pct"/>
            <w:tcBorders>
              <w:top w:val="nil"/>
              <w:left w:val="nil"/>
              <w:bottom w:val="single" w:sz="4" w:space="0" w:color="auto"/>
              <w:right w:val="single" w:sz="8" w:space="0" w:color="auto"/>
            </w:tcBorders>
          </w:tcPr>
          <w:p w:rsidR="0049752F" w:rsidRPr="00660EB6" w:rsidRDefault="0049752F" w:rsidP="007C7F67">
            <w:pPr>
              <w:pStyle w:val="afd"/>
              <w:rPr>
                <w:color w:val="000000" w:themeColor="text1"/>
              </w:rPr>
            </w:pPr>
            <w:r w:rsidRPr="00660EB6">
              <w:rPr>
                <w:color w:val="000000" w:themeColor="text1"/>
              </w:rPr>
              <w:t>70</w:t>
            </w:r>
          </w:p>
        </w:tc>
      </w:tr>
    </w:tbl>
    <w:p w:rsidR="0049752F" w:rsidRPr="00660EB6" w:rsidRDefault="0049752F" w:rsidP="00FD5FDE">
      <w:pPr>
        <w:spacing w:after="60"/>
        <w:ind w:firstLine="0"/>
        <w:jc w:val="center"/>
        <w:rPr>
          <w:color w:val="000000" w:themeColor="text1"/>
          <w:u w:val="single"/>
        </w:rPr>
      </w:pPr>
    </w:p>
    <w:p w:rsidR="00FD5FDE" w:rsidRPr="00660EB6" w:rsidRDefault="00FD5FDE" w:rsidP="00350CD6">
      <w:pPr>
        <w:spacing w:before="120" w:after="0"/>
        <w:rPr>
          <w:color w:val="000000" w:themeColor="text1"/>
        </w:rPr>
      </w:pPr>
      <w:r w:rsidRPr="00660EB6">
        <w:rPr>
          <w:color w:val="000000" w:themeColor="text1"/>
        </w:rPr>
        <w:t xml:space="preserve">Изменение утвержденных температурных графиков отпуска тепловой энергии, с учетом изменения зон теплоснабжения, строительства новых котельных и переключения на них абонентов с существующих котельных, не предусматривается. </w:t>
      </w:r>
    </w:p>
    <w:p w:rsidR="0003558A" w:rsidRPr="00660EB6" w:rsidRDefault="0003558A" w:rsidP="0003558A">
      <w:pPr>
        <w:pStyle w:val="11"/>
        <w:rPr>
          <w:color w:val="000000" w:themeColor="text1"/>
          <w:szCs w:val="24"/>
        </w:rPr>
      </w:pPr>
      <w:bookmarkStart w:id="105" w:name="_Toc523494441"/>
      <w:bookmarkStart w:id="106" w:name="_Toc532982843"/>
      <w:bookmarkStart w:id="107" w:name="_Toc96006749"/>
      <w:r w:rsidRPr="00660EB6">
        <w:rPr>
          <w:color w:val="000000" w:themeColor="text1"/>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105"/>
      <w:bookmarkEnd w:id="106"/>
      <w:bookmarkEnd w:id="107"/>
    </w:p>
    <w:p w:rsidR="00FD5FDE" w:rsidRPr="00660EB6" w:rsidRDefault="00FD5FDE" w:rsidP="00FD5FDE">
      <w:pPr>
        <w:spacing w:after="0"/>
        <w:rPr>
          <w:color w:val="000000" w:themeColor="text1"/>
        </w:rPr>
      </w:pPr>
      <w:r w:rsidRPr="00660EB6">
        <w:rPr>
          <w:color w:val="000000" w:themeColor="text1"/>
        </w:rPr>
        <w:t xml:space="preserve">В таблице </w:t>
      </w:r>
      <w:r w:rsidR="00FE175A" w:rsidRPr="00660EB6">
        <w:rPr>
          <w:color w:val="000000" w:themeColor="text1"/>
        </w:rPr>
        <w:t>5</w:t>
      </w:r>
      <w:r w:rsidRPr="00660EB6">
        <w:rPr>
          <w:color w:val="000000" w:themeColor="text1"/>
        </w:rPr>
        <w:t>.</w:t>
      </w:r>
      <w:r w:rsidR="00E53581" w:rsidRPr="00660EB6">
        <w:rPr>
          <w:color w:val="000000" w:themeColor="text1"/>
        </w:rPr>
        <w:t>2</w:t>
      </w:r>
      <w:r w:rsidRPr="00660EB6">
        <w:rPr>
          <w:color w:val="000000" w:themeColor="text1"/>
        </w:rPr>
        <w:t xml:space="preserve"> представлены предложения по перспективной установленной тепловой мощности каждого источника тепловой энергии. </w:t>
      </w:r>
    </w:p>
    <w:p w:rsidR="00FD5FDE" w:rsidRPr="00660EB6" w:rsidRDefault="00FD5FDE" w:rsidP="00FD5FDE">
      <w:pPr>
        <w:pStyle w:val="afff1"/>
        <w:jc w:val="right"/>
        <w:rPr>
          <w:color w:val="000000" w:themeColor="text1"/>
        </w:rPr>
      </w:pPr>
      <w:r w:rsidRPr="00660EB6">
        <w:rPr>
          <w:color w:val="000000" w:themeColor="text1"/>
        </w:rPr>
        <w:t xml:space="preserve">Таблица </w:t>
      </w:r>
      <w:r w:rsidR="00093BD7" w:rsidRPr="00660EB6">
        <w:rPr>
          <w:color w:val="000000" w:themeColor="text1"/>
        </w:rPr>
        <w:t>5</w:t>
      </w:r>
      <w:r w:rsidRPr="00660EB6">
        <w:rPr>
          <w:color w:val="000000" w:themeColor="text1"/>
        </w:rPr>
        <w:t>.</w:t>
      </w:r>
      <w:r w:rsidR="00E53581" w:rsidRPr="00660EB6">
        <w:rPr>
          <w:color w:val="000000" w:themeColor="text1"/>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416"/>
        <w:gridCol w:w="2286"/>
        <w:gridCol w:w="3057"/>
      </w:tblGrid>
      <w:tr w:rsidR="00660EB6" w:rsidRPr="00660EB6" w:rsidTr="00FD5FDE">
        <w:trPr>
          <w:trHeight w:val="20"/>
        </w:trPr>
        <w:tc>
          <w:tcPr>
            <w:tcW w:w="313" w:type="pct"/>
            <w:vAlign w:val="center"/>
            <w:hideMark/>
          </w:tcPr>
          <w:p w:rsidR="00FD5FDE" w:rsidRPr="00660EB6" w:rsidRDefault="00FD5FDE" w:rsidP="00FD5FDE">
            <w:pPr>
              <w:spacing w:after="0" w:line="240" w:lineRule="auto"/>
              <w:ind w:firstLine="0"/>
              <w:jc w:val="center"/>
              <w:rPr>
                <w:b/>
                <w:color w:val="000000" w:themeColor="text1"/>
                <w:sz w:val="20"/>
                <w:szCs w:val="20"/>
              </w:rPr>
            </w:pPr>
            <w:r w:rsidRPr="00660EB6">
              <w:rPr>
                <w:b/>
                <w:color w:val="000000" w:themeColor="text1"/>
                <w:sz w:val="20"/>
                <w:szCs w:val="20"/>
              </w:rPr>
              <w:t>№ п/п</w:t>
            </w:r>
          </w:p>
        </w:tc>
        <w:tc>
          <w:tcPr>
            <w:tcW w:w="1828" w:type="pct"/>
            <w:vAlign w:val="center"/>
            <w:hideMark/>
          </w:tcPr>
          <w:p w:rsidR="00FD5FDE" w:rsidRPr="00660EB6" w:rsidRDefault="00FD5FDE" w:rsidP="00FD5FDE">
            <w:pPr>
              <w:spacing w:after="0" w:line="240" w:lineRule="auto"/>
              <w:ind w:firstLine="0"/>
              <w:jc w:val="center"/>
              <w:rPr>
                <w:b/>
                <w:color w:val="000000" w:themeColor="text1"/>
                <w:sz w:val="20"/>
                <w:szCs w:val="20"/>
              </w:rPr>
            </w:pPr>
            <w:r w:rsidRPr="00660EB6">
              <w:rPr>
                <w:b/>
                <w:color w:val="000000" w:themeColor="text1"/>
                <w:sz w:val="20"/>
                <w:szCs w:val="20"/>
              </w:rPr>
              <w:t>Наименование котельной</w:t>
            </w:r>
          </w:p>
        </w:tc>
        <w:tc>
          <w:tcPr>
            <w:tcW w:w="1223" w:type="pct"/>
            <w:vAlign w:val="center"/>
            <w:hideMark/>
          </w:tcPr>
          <w:p w:rsidR="00FD5FDE" w:rsidRPr="00660EB6" w:rsidRDefault="00FD5FDE" w:rsidP="00FD5FDE">
            <w:pPr>
              <w:spacing w:after="0" w:line="240" w:lineRule="auto"/>
              <w:ind w:firstLine="0"/>
              <w:jc w:val="center"/>
              <w:rPr>
                <w:b/>
                <w:color w:val="000000" w:themeColor="text1"/>
                <w:sz w:val="20"/>
                <w:szCs w:val="20"/>
              </w:rPr>
            </w:pPr>
            <w:r w:rsidRPr="00660EB6">
              <w:rPr>
                <w:b/>
                <w:color w:val="000000" w:themeColor="text1"/>
                <w:sz w:val="20"/>
                <w:szCs w:val="20"/>
              </w:rPr>
              <w:t>Установленная мощность, Гкал/ч</w:t>
            </w:r>
          </w:p>
        </w:tc>
        <w:tc>
          <w:tcPr>
            <w:tcW w:w="1636" w:type="pct"/>
            <w:vAlign w:val="center"/>
            <w:hideMark/>
          </w:tcPr>
          <w:p w:rsidR="00FD5FDE" w:rsidRPr="00660EB6" w:rsidRDefault="00FD5FDE" w:rsidP="00FD5FDE">
            <w:pPr>
              <w:spacing w:after="0" w:line="240" w:lineRule="auto"/>
              <w:ind w:firstLine="0"/>
              <w:jc w:val="center"/>
              <w:rPr>
                <w:b/>
                <w:color w:val="000000" w:themeColor="text1"/>
                <w:sz w:val="20"/>
                <w:szCs w:val="20"/>
              </w:rPr>
            </w:pPr>
            <w:r w:rsidRPr="00660EB6">
              <w:rPr>
                <w:b/>
                <w:color w:val="000000" w:themeColor="text1"/>
                <w:sz w:val="20"/>
                <w:szCs w:val="20"/>
              </w:rPr>
              <w:t>Предложения по перспективной тепловой мощности, Гкал/ч</w:t>
            </w:r>
          </w:p>
        </w:tc>
      </w:tr>
      <w:tr w:rsidR="00660EB6" w:rsidRPr="00660EB6" w:rsidTr="00FD5FDE">
        <w:trPr>
          <w:trHeight w:val="20"/>
        </w:trPr>
        <w:tc>
          <w:tcPr>
            <w:tcW w:w="313" w:type="pct"/>
            <w:vAlign w:val="center"/>
            <w:hideMark/>
          </w:tcPr>
          <w:p w:rsidR="00F22C8D" w:rsidRPr="00660EB6" w:rsidRDefault="00F22C8D" w:rsidP="00FD5FDE">
            <w:pPr>
              <w:spacing w:after="0" w:line="240" w:lineRule="auto"/>
              <w:ind w:firstLine="0"/>
              <w:jc w:val="center"/>
              <w:rPr>
                <w:color w:val="000000" w:themeColor="text1"/>
                <w:sz w:val="20"/>
                <w:szCs w:val="20"/>
              </w:rPr>
            </w:pPr>
            <w:r w:rsidRPr="00660EB6">
              <w:rPr>
                <w:color w:val="000000" w:themeColor="text1"/>
                <w:sz w:val="20"/>
                <w:szCs w:val="20"/>
              </w:rPr>
              <w:t>1</w:t>
            </w:r>
          </w:p>
        </w:tc>
        <w:tc>
          <w:tcPr>
            <w:tcW w:w="1828" w:type="pct"/>
            <w:vAlign w:val="center"/>
            <w:hideMark/>
          </w:tcPr>
          <w:p w:rsidR="00F22C8D" w:rsidRPr="00660EB6" w:rsidRDefault="00F22C8D" w:rsidP="007C7F67">
            <w:pPr>
              <w:pStyle w:val="afd"/>
              <w:rPr>
                <w:rFonts w:eastAsiaTheme="minorEastAsia"/>
                <w:color w:val="000000" w:themeColor="text1"/>
                <w:lang w:bidi="en-US"/>
              </w:rPr>
            </w:pPr>
            <w:r w:rsidRPr="00660EB6">
              <w:rPr>
                <w:color w:val="000000" w:themeColor="text1"/>
              </w:rPr>
              <w:t>Котельная (</w:t>
            </w:r>
            <w:proofErr w:type="spellStart"/>
            <w:r w:rsidRPr="00660EB6">
              <w:rPr>
                <w:color w:val="000000" w:themeColor="text1"/>
              </w:rPr>
              <w:t>ул.Заводская</w:t>
            </w:r>
            <w:proofErr w:type="spellEnd"/>
            <w:r w:rsidRPr="00660EB6">
              <w:rPr>
                <w:color w:val="000000" w:themeColor="text1"/>
              </w:rPr>
              <w:t>, д. 15а)</w:t>
            </w:r>
          </w:p>
        </w:tc>
        <w:tc>
          <w:tcPr>
            <w:tcW w:w="1223" w:type="pct"/>
            <w:vAlign w:val="center"/>
            <w:hideMark/>
          </w:tcPr>
          <w:p w:rsidR="00F22C8D" w:rsidRPr="00660EB6" w:rsidRDefault="00F22C8D" w:rsidP="00F22C8D">
            <w:pPr>
              <w:spacing w:after="0" w:line="240" w:lineRule="auto"/>
              <w:ind w:firstLine="0"/>
              <w:jc w:val="center"/>
              <w:rPr>
                <w:color w:val="000000" w:themeColor="text1"/>
                <w:sz w:val="20"/>
                <w:szCs w:val="20"/>
              </w:rPr>
            </w:pPr>
            <w:r w:rsidRPr="00660EB6">
              <w:rPr>
                <w:color w:val="000000" w:themeColor="text1"/>
                <w:sz w:val="20"/>
                <w:szCs w:val="20"/>
              </w:rPr>
              <w:t>1,3</w:t>
            </w:r>
          </w:p>
        </w:tc>
        <w:tc>
          <w:tcPr>
            <w:tcW w:w="1636" w:type="pct"/>
            <w:vAlign w:val="center"/>
            <w:hideMark/>
          </w:tcPr>
          <w:p w:rsidR="00F22C8D" w:rsidRPr="00660EB6" w:rsidRDefault="00930B09" w:rsidP="00F22C8D">
            <w:pPr>
              <w:spacing w:after="0" w:line="240" w:lineRule="auto"/>
              <w:ind w:firstLine="0"/>
              <w:jc w:val="center"/>
              <w:rPr>
                <w:color w:val="000000" w:themeColor="text1"/>
                <w:sz w:val="20"/>
                <w:szCs w:val="20"/>
              </w:rPr>
            </w:pPr>
            <w:r>
              <w:rPr>
                <w:color w:val="000000" w:themeColor="text1"/>
                <w:sz w:val="20"/>
                <w:szCs w:val="20"/>
              </w:rPr>
              <w:t>1,3</w:t>
            </w:r>
          </w:p>
        </w:tc>
      </w:tr>
      <w:tr w:rsidR="00660EB6" w:rsidRPr="00660EB6" w:rsidTr="00FD5FDE">
        <w:trPr>
          <w:trHeight w:val="20"/>
        </w:trPr>
        <w:tc>
          <w:tcPr>
            <w:tcW w:w="313" w:type="pct"/>
            <w:vAlign w:val="center"/>
          </w:tcPr>
          <w:p w:rsidR="00F22C8D" w:rsidRPr="00660EB6" w:rsidRDefault="00F22C8D" w:rsidP="00FD5FDE">
            <w:pPr>
              <w:spacing w:after="0" w:line="240" w:lineRule="auto"/>
              <w:ind w:firstLine="0"/>
              <w:jc w:val="center"/>
              <w:rPr>
                <w:color w:val="000000" w:themeColor="text1"/>
                <w:sz w:val="20"/>
                <w:szCs w:val="20"/>
              </w:rPr>
            </w:pPr>
            <w:r w:rsidRPr="00660EB6">
              <w:rPr>
                <w:color w:val="000000" w:themeColor="text1"/>
                <w:sz w:val="20"/>
                <w:szCs w:val="20"/>
              </w:rPr>
              <w:t>2</w:t>
            </w:r>
          </w:p>
        </w:tc>
        <w:tc>
          <w:tcPr>
            <w:tcW w:w="1828" w:type="pct"/>
            <w:vAlign w:val="center"/>
          </w:tcPr>
          <w:p w:rsidR="00F22C8D" w:rsidRPr="00660EB6" w:rsidRDefault="00F22C8D" w:rsidP="007C7F67">
            <w:pPr>
              <w:pStyle w:val="afd"/>
              <w:rPr>
                <w:color w:val="000000" w:themeColor="text1"/>
              </w:rPr>
            </w:pPr>
            <w:r w:rsidRPr="00660EB6">
              <w:rPr>
                <w:color w:val="000000" w:themeColor="text1"/>
              </w:rPr>
              <w:t>Котельная (</w:t>
            </w:r>
            <w:proofErr w:type="spellStart"/>
            <w:r w:rsidRPr="00660EB6">
              <w:rPr>
                <w:color w:val="000000" w:themeColor="text1"/>
              </w:rPr>
              <w:t>ул.Фурманова</w:t>
            </w:r>
            <w:proofErr w:type="spellEnd"/>
            <w:r w:rsidRPr="00660EB6">
              <w:rPr>
                <w:color w:val="000000" w:themeColor="text1"/>
              </w:rPr>
              <w:t>, д. 10а)</w:t>
            </w:r>
          </w:p>
        </w:tc>
        <w:tc>
          <w:tcPr>
            <w:tcW w:w="1223" w:type="pct"/>
            <w:vAlign w:val="center"/>
          </w:tcPr>
          <w:p w:rsidR="00F22C8D" w:rsidRPr="00660EB6" w:rsidRDefault="00F22C8D" w:rsidP="00FD5FDE">
            <w:pPr>
              <w:spacing w:after="0" w:line="240" w:lineRule="auto"/>
              <w:ind w:firstLine="0"/>
              <w:jc w:val="center"/>
              <w:rPr>
                <w:color w:val="000000" w:themeColor="text1"/>
                <w:sz w:val="20"/>
                <w:szCs w:val="20"/>
              </w:rPr>
            </w:pPr>
            <w:r w:rsidRPr="00660EB6">
              <w:rPr>
                <w:color w:val="000000" w:themeColor="text1"/>
                <w:sz w:val="20"/>
                <w:szCs w:val="20"/>
              </w:rPr>
              <w:t>3,0</w:t>
            </w:r>
          </w:p>
        </w:tc>
        <w:tc>
          <w:tcPr>
            <w:tcW w:w="1636" w:type="pct"/>
            <w:vAlign w:val="center"/>
          </w:tcPr>
          <w:p w:rsidR="00F22C8D" w:rsidRPr="00660EB6" w:rsidRDefault="00F22C8D" w:rsidP="00FD5FDE">
            <w:pPr>
              <w:spacing w:after="0" w:line="240" w:lineRule="auto"/>
              <w:ind w:firstLine="0"/>
              <w:jc w:val="center"/>
              <w:rPr>
                <w:color w:val="000000" w:themeColor="text1"/>
                <w:sz w:val="20"/>
                <w:szCs w:val="20"/>
              </w:rPr>
            </w:pPr>
            <w:r w:rsidRPr="00660EB6">
              <w:rPr>
                <w:color w:val="000000" w:themeColor="text1"/>
                <w:sz w:val="20"/>
                <w:szCs w:val="20"/>
              </w:rPr>
              <w:t>3,0</w:t>
            </w:r>
          </w:p>
        </w:tc>
      </w:tr>
    </w:tbl>
    <w:p w:rsidR="0003558A" w:rsidRPr="00660EB6" w:rsidRDefault="0003558A" w:rsidP="0003558A">
      <w:pPr>
        <w:pStyle w:val="11"/>
        <w:rPr>
          <w:color w:val="000000" w:themeColor="text1"/>
          <w:szCs w:val="24"/>
        </w:rPr>
      </w:pPr>
      <w:bookmarkStart w:id="108" w:name="_Toc523494442"/>
      <w:bookmarkStart w:id="109" w:name="_Toc532982844"/>
      <w:bookmarkStart w:id="110" w:name="_Toc96006750"/>
      <w:bookmarkStart w:id="111" w:name="sub_11110"/>
      <w:r w:rsidRPr="00660EB6">
        <w:rPr>
          <w:color w:val="000000" w:themeColor="text1"/>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108"/>
      <w:bookmarkEnd w:id="109"/>
      <w:bookmarkEnd w:id="110"/>
    </w:p>
    <w:bookmarkEnd w:id="111"/>
    <w:p w:rsidR="00093BD7" w:rsidRPr="00660EB6" w:rsidRDefault="00093BD7" w:rsidP="00093BD7">
      <w:pPr>
        <w:spacing w:after="0"/>
        <w:rPr>
          <w:color w:val="000000" w:themeColor="text1"/>
        </w:rPr>
      </w:pPr>
      <w:r w:rsidRPr="00660EB6">
        <w:rPr>
          <w:color w:val="000000" w:themeColor="text1"/>
        </w:rPr>
        <w:t xml:space="preserve">Мероприятия по вводу новых источников тепловой энергии с использованием возобновляемых источников энергии не предусматриваются. Существующие источники тепловой энергии с использованием возобновляемых источников энергии на территории </w:t>
      </w:r>
      <w:r w:rsidRPr="00660EB6">
        <w:rPr>
          <w:rFonts w:cs="Arial"/>
          <w:color w:val="000000" w:themeColor="text1"/>
          <w:szCs w:val="24"/>
          <w:lang w:eastAsia="ru-RU"/>
        </w:rPr>
        <w:t xml:space="preserve">муниципального образования </w:t>
      </w:r>
      <w:r w:rsidR="00F22C8D" w:rsidRPr="00660EB6">
        <w:rPr>
          <w:color w:val="000000" w:themeColor="text1"/>
          <w:szCs w:val="24"/>
        </w:rPr>
        <w:t>«рабочий поселок Посевная» о</w:t>
      </w:r>
      <w:r w:rsidRPr="00660EB6">
        <w:rPr>
          <w:color w:val="000000" w:themeColor="text1"/>
        </w:rPr>
        <w:t xml:space="preserve">тсутствуют. </w:t>
      </w:r>
    </w:p>
    <w:p w:rsidR="00FD5FDE" w:rsidRPr="00660EB6" w:rsidRDefault="00093BD7" w:rsidP="00093BD7">
      <w:pPr>
        <w:spacing w:after="0"/>
        <w:rPr>
          <w:color w:val="000000" w:themeColor="text1"/>
        </w:rPr>
      </w:pPr>
      <w:r w:rsidRPr="00660EB6">
        <w:rPr>
          <w:color w:val="000000" w:themeColor="text1"/>
        </w:rPr>
        <w:t xml:space="preserve">В настоящий момент </w:t>
      </w:r>
      <w:r w:rsidR="006E0D18" w:rsidRPr="00660EB6">
        <w:rPr>
          <w:color w:val="000000" w:themeColor="text1"/>
        </w:rPr>
        <w:t xml:space="preserve">на котельной </w:t>
      </w:r>
      <w:r w:rsidRPr="00660EB6">
        <w:rPr>
          <w:color w:val="000000" w:themeColor="text1"/>
        </w:rPr>
        <w:t xml:space="preserve">местные виды топлива </w:t>
      </w:r>
      <w:r w:rsidR="00F22C8D" w:rsidRPr="00660EB6">
        <w:rPr>
          <w:color w:val="000000" w:themeColor="text1"/>
        </w:rPr>
        <w:t xml:space="preserve">не </w:t>
      </w:r>
      <w:r w:rsidR="00660EB6" w:rsidRPr="00660EB6">
        <w:rPr>
          <w:color w:val="000000" w:themeColor="text1"/>
        </w:rPr>
        <w:t>используются</w:t>
      </w:r>
      <w:r w:rsidR="00F22C8D" w:rsidRPr="00660EB6">
        <w:rPr>
          <w:color w:val="000000" w:themeColor="text1"/>
        </w:rPr>
        <w:t>.</w:t>
      </w:r>
    </w:p>
    <w:p w:rsidR="000F5F13" w:rsidRPr="00660EB6" w:rsidRDefault="001D5BFA" w:rsidP="000A3430">
      <w:pPr>
        <w:pStyle w:val="22"/>
        <w:rPr>
          <w:color w:val="000000" w:themeColor="text1"/>
        </w:rPr>
      </w:pPr>
      <w:bookmarkStart w:id="112" w:name="XA00M4S2ML"/>
      <w:bookmarkStart w:id="113" w:name="ZAP275G3I5"/>
      <w:bookmarkStart w:id="114" w:name="bssPhr99"/>
      <w:bookmarkStart w:id="115" w:name="XA00M762MV"/>
      <w:bookmarkStart w:id="116" w:name="ZAP1VKC3BK"/>
      <w:bookmarkStart w:id="117" w:name="bssPhr100"/>
      <w:bookmarkStart w:id="118" w:name="ZAP1HJ837B"/>
      <w:bookmarkStart w:id="119" w:name="_Toc96006751"/>
      <w:bookmarkEnd w:id="112"/>
      <w:bookmarkEnd w:id="113"/>
      <w:bookmarkEnd w:id="114"/>
      <w:bookmarkEnd w:id="115"/>
      <w:bookmarkEnd w:id="116"/>
      <w:bookmarkEnd w:id="117"/>
      <w:bookmarkEnd w:id="118"/>
      <w:r w:rsidRPr="00660EB6">
        <w:rPr>
          <w:color w:val="000000" w:themeColor="text1"/>
        </w:rPr>
        <w:t>Предложения по строительству</w:t>
      </w:r>
      <w:r w:rsidR="009C69EF" w:rsidRPr="00660EB6">
        <w:rPr>
          <w:color w:val="000000" w:themeColor="text1"/>
        </w:rPr>
        <w:t>,</w:t>
      </w:r>
      <w:r w:rsidRPr="00660EB6">
        <w:rPr>
          <w:color w:val="000000" w:themeColor="text1"/>
        </w:rPr>
        <w:t xml:space="preserve"> реконструкции </w:t>
      </w:r>
      <w:r w:rsidR="009C69EF" w:rsidRPr="00660EB6">
        <w:rPr>
          <w:color w:val="000000" w:themeColor="text1"/>
        </w:rPr>
        <w:t xml:space="preserve">и (или) модернизации </w:t>
      </w:r>
      <w:r w:rsidRPr="00660EB6">
        <w:rPr>
          <w:color w:val="000000" w:themeColor="text1"/>
        </w:rPr>
        <w:t>тепловы</w:t>
      </w:r>
      <w:r w:rsidR="00F444C0" w:rsidRPr="00660EB6">
        <w:rPr>
          <w:color w:val="000000" w:themeColor="text1"/>
        </w:rPr>
        <w:t>х сетей</w:t>
      </w:r>
      <w:bookmarkEnd w:id="119"/>
    </w:p>
    <w:p w:rsidR="005270BF" w:rsidRPr="00660EB6" w:rsidRDefault="005270BF" w:rsidP="005270BF">
      <w:pPr>
        <w:rPr>
          <w:color w:val="000000" w:themeColor="text1"/>
        </w:rPr>
      </w:pPr>
      <w:bookmarkStart w:id="120" w:name="XA00M7O2N2"/>
      <w:bookmarkStart w:id="121" w:name="ZAP1N1Q38S"/>
      <w:bookmarkStart w:id="122" w:name="bssPhr101"/>
      <w:bookmarkEnd w:id="120"/>
      <w:bookmarkEnd w:id="121"/>
      <w:bookmarkEnd w:id="122"/>
      <w:r w:rsidRPr="00660EB6">
        <w:rPr>
          <w:color w:val="000000" w:themeColor="text1"/>
        </w:rPr>
        <w:t xml:space="preserve">Для присоединения к источникам выработки тепла </w:t>
      </w:r>
      <w:proofErr w:type="spellStart"/>
      <w:r w:rsidRPr="00660EB6">
        <w:rPr>
          <w:color w:val="000000" w:themeColor="text1"/>
        </w:rPr>
        <w:t>теплопотребляющих</w:t>
      </w:r>
      <w:proofErr w:type="spellEnd"/>
      <w:r w:rsidRPr="00660EB6">
        <w:rPr>
          <w:color w:val="000000" w:themeColor="text1"/>
        </w:rPr>
        <w:t xml:space="preserve"> установок потребителей жилищной и комплексной застройки на вновь осваиваемых территориях по </w:t>
      </w:r>
      <w:proofErr w:type="spellStart"/>
      <w:r w:rsidR="00F22C8D" w:rsidRPr="00660EB6">
        <w:rPr>
          <w:color w:val="000000" w:themeColor="text1"/>
        </w:rPr>
        <w:t>р.п</w:t>
      </w:r>
      <w:proofErr w:type="spellEnd"/>
      <w:r w:rsidR="00F22C8D" w:rsidRPr="00660EB6">
        <w:rPr>
          <w:color w:val="000000" w:themeColor="text1"/>
        </w:rPr>
        <w:t>. Посевная</w:t>
      </w:r>
      <w:r w:rsidRPr="00660EB6">
        <w:rPr>
          <w:color w:val="000000" w:themeColor="text1"/>
        </w:rPr>
        <w:t xml:space="preserve"> на расчётный срок схемы теплоснабжения до </w:t>
      </w:r>
      <w:r w:rsidR="007638D7" w:rsidRPr="00660EB6">
        <w:rPr>
          <w:color w:val="000000" w:themeColor="text1"/>
        </w:rPr>
        <w:t>20</w:t>
      </w:r>
      <w:r w:rsidR="00930B09">
        <w:rPr>
          <w:color w:val="000000" w:themeColor="text1"/>
        </w:rPr>
        <w:t>32</w:t>
      </w:r>
      <w:r w:rsidRPr="00660EB6">
        <w:rPr>
          <w:color w:val="000000" w:themeColor="text1"/>
        </w:rPr>
        <w:t xml:space="preserve"> года предлагается выполнить </w:t>
      </w:r>
      <w:r w:rsidR="004A0548" w:rsidRPr="00660EB6">
        <w:rPr>
          <w:color w:val="000000" w:themeColor="text1"/>
        </w:rPr>
        <w:t>реконструкцию</w:t>
      </w:r>
      <w:r w:rsidRPr="00660EB6">
        <w:rPr>
          <w:color w:val="000000" w:themeColor="text1"/>
        </w:rPr>
        <w:t xml:space="preserve"> тепловых сетей для обеспечения тепловой нагрузки от существующих источников теплоснабжения. </w:t>
      </w:r>
    </w:p>
    <w:p w:rsidR="005270BF" w:rsidRPr="00660EB6" w:rsidRDefault="005270BF" w:rsidP="005270BF">
      <w:pPr>
        <w:rPr>
          <w:color w:val="000000" w:themeColor="text1"/>
        </w:rPr>
      </w:pPr>
      <w:r w:rsidRPr="00660EB6">
        <w:rPr>
          <w:color w:val="000000" w:themeColor="text1"/>
        </w:rPr>
        <w:lastRenderedPageBreak/>
        <w:t xml:space="preserve">Прокладку тепловых сетей выполнить в пенополиуретановой изоляции, </w:t>
      </w:r>
      <w:proofErr w:type="spellStart"/>
      <w:r w:rsidRPr="00660EB6">
        <w:rPr>
          <w:color w:val="000000" w:themeColor="text1"/>
        </w:rPr>
        <w:t>подземно</w:t>
      </w:r>
      <w:proofErr w:type="spellEnd"/>
      <w:r w:rsidRPr="00660EB6">
        <w:rPr>
          <w:color w:val="000000" w:themeColor="text1"/>
        </w:rPr>
        <w:t xml:space="preserve">. Компенсацию температурных расширений тепловых сетей выполнить с помощью углов поворота трассы и компенсаторов. </w:t>
      </w:r>
    </w:p>
    <w:p w:rsidR="005270BF" w:rsidRPr="00660EB6" w:rsidRDefault="005270BF" w:rsidP="005270BF">
      <w:pPr>
        <w:spacing w:after="0"/>
        <w:rPr>
          <w:color w:val="000000" w:themeColor="text1"/>
        </w:rPr>
      </w:pPr>
      <w:r w:rsidRPr="00660EB6">
        <w:rPr>
          <w:color w:val="000000" w:themeColor="text1"/>
        </w:rPr>
        <w:t xml:space="preserve">С целью поддержания безаварийной работы тепловых сетей в отопительном периоде в качестве первоочередных мероприятий предлагается также плановая замена участков действующих сетей по результатам ежегодных гидравлических испытаний на прочность и плотность, проводимых после окончания отопительного сезона, а также тепловых сетей, при плановой </w:t>
      </w:r>
      <w:proofErr w:type="spellStart"/>
      <w:r w:rsidRPr="00660EB6">
        <w:rPr>
          <w:color w:val="000000" w:themeColor="text1"/>
        </w:rPr>
        <w:t>шурфовке</w:t>
      </w:r>
      <w:proofErr w:type="spellEnd"/>
      <w:r w:rsidRPr="00660EB6">
        <w:rPr>
          <w:color w:val="000000" w:themeColor="text1"/>
        </w:rPr>
        <w:t xml:space="preserve"> на которых выявлено утонение стенки на 20% и более от проектного (первоначального) значения. </w:t>
      </w:r>
    </w:p>
    <w:p w:rsidR="000F5F13" w:rsidRPr="00660EB6" w:rsidRDefault="0032229A" w:rsidP="0032229A">
      <w:pPr>
        <w:pStyle w:val="11"/>
        <w:rPr>
          <w:color w:val="000000" w:themeColor="text1"/>
        </w:rPr>
      </w:pPr>
      <w:bookmarkStart w:id="123" w:name="_Toc523494444"/>
      <w:bookmarkStart w:id="124" w:name="_Toc532982846"/>
      <w:bookmarkStart w:id="125" w:name="_Toc96006752"/>
      <w:r w:rsidRPr="00660EB6">
        <w:rPr>
          <w:color w:val="000000" w:themeColor="text1"/>
        </w:rPr>
        <w:t>а) предложения по строительству</w:t>
      </w:r>
      <w:r w:rsidR="009C69EF" w:rsidRPr="00660EB6">
        <w:rPr>
          <w:color w:val="000000" w:themeColor="text1"/>
        </w:rPr>
        <w:t>,</w:t>
      </w:r>
      <w:r w:rsidRPr="00660EB6">
        <w:rPr>
          <w:color w:val="000000" w:themeColor="text1"/>
        </w:rPr>
        <w:t xml:space="preserve"> реконструкции </w:t>
      </w:r>
      <w:r w:rsidR="009C69EF" w:rsidRPr="00660EB6">
        <w:rPr>
          <w:color w:val="000000" w:themeColor="text1"/>
        </w:rPr>
        <w:t xml:space="preserve">и (или) модернизации </w:t>
      </w:r>
      <w:r w:rsidRPr="00660EB6">
        <w:rPr>
          <w:color w:val="000000" w:themeColor="text1"/>
        </w:rPr>
        <w:t>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123"/>
      <w:bookmarkEnd w:id="124"/>
      <w:bookmarkEnd w:id="125"/>
    </w:p>
    <w:p w:rsidR="003E0CD0" w:rsidRPr="00660EB6" w:rsidRDefault="003E0CD0" w:rsidP="003E0CD0">
      <w:pPr>
        <w:spacing w:after="60"/>
        <w:rPr>
          <w:rFonts w:cs="Arial"/>
          <w:color w:val="000000" w:themeColor="text1"/>
        </w:rPr>
      </w:pPr>
      <w:r w:rsidRPr="00660EB6">
        <w:rPr>
          <w:rFonts w:cs="Arial"/>
          <w:color w:val="000000" w:themeColor="text1"/>
        </w:rPr>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w:t>
      </w:r>
      <w:r w:rsidR="004A0548" w:rsidRPr="00660EB6">
        <w:rPr>
          <w:rFonts w:cs="Arial"/>
          <w:color w:val="000000" w:themeColor="text1"/>
        </w:rPr>
        <w:t xml:space="preserve"> не предусмотрены.</w:t>
      </w:r>
    </w:p>
    <w:p w:rsidR="000F5F13" w:rsidRPr="00660EB6" w:rsidRDefault="0032229A" w:rsidP="0032229A">
      <w:pPr>
        <w:pStyle w:val="11"/>
        <w:rPr>
          <w:color w:val="000000" w:themeColor="text1"/>
        </w:rPr>
      </w:pPr>
      <w:bookmarkStart w:id="126" w:name="_Toc96006753"/>
      <w:r w:rsidRPr="00660EB6">
        <w:rPr>
          <w:color w:val="000000" w:themeColor="text1"/>
        </w:rPr>
        <w:t>б) предложения по строительству</w:t>
      </w:r>
      <w:r w:rsidR="009C69EF" w:rsidRPr="00660EB6">
        <w:rPr>
          <w:color w:val="000000" w:themeColor="text1"/>
        </w:rPr>
        <w:t>,</w:t>
      </w:r>
      <w:r w:rsidRPr="00660EB6">
        <w:rPr>
          <w:color w:val="000000" w:themeColor="text1"/>
        </w:rPr>
        <w:t xml:space="preserve"> реконструкции </w:t>
      </w:r>
      <w:r w:rsidR="009C69EF" w:rsidRPr="00660EB6">
        <w:rPr>
          <w:color w:val="000000" w:themeColor="text1"/>
        </w:rPr>
        <w:t xml:space="preserve">и (или) модернизации </w:t>
      </w:r>
      <w:r w:rsidRPr="00660EB6">
        <w:rPr>
          <w:color w:val="000000" w:themeColor="text1"/>
        </w:rPr>
        <w:t>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126"/>
    </w:p>
    <w:p w:rsidR="00D6337E" w:rsidRPr="00660EB6" w:rsidRDefault="004A0548" w:rsidP="003E0CD0">
      <w:pPr>
        <w:rPr>
          <w:color w:val="000000" w:themeColor="text1"/>
        </w:rPr>
      </w:pPr>
      <w:r w:rsidRPr="00660EB6">
        <w:rPr>
          <w:color w:val="000000" w:themeColor="text1"/>
        </w:rPr>
        <w:t>Перспективные приросты тепловой нагрузки не запланированы</w:t>
      </w:r>
      <w:r w:rsidR="00A51CC6" w:rsidRPr="00660EB6">
        <w:rPr>
          <w:color w:val="000000" w:themeColor="text1"/>
        </w:rPr>
        <w:t>.</w:t>
      </w:r>
    </w:p>
    <w:p w:rsidR="00C96FAF" w:rsidRPr="00660EB6" w:rsidRDefault="00C96FAF" w:rsidP="00C96FAF">
      <w:pPr>
        <w:spacing w:line="240" w:lineRule="auto"/>
        <w:rPr>
          <w:rFonts w:cs="Arial"/>
          <w:b/>
          <w:i/>
          <w:color w:val="000000" w:themeColor="text1"/>
          <w:szCs w:val="24"/>
          <w:lang w:eastAsia="ru-RU"/>
        </w:rPr>
      </w:pPr>
      <w:r w:rsidRPr="00660EB6">
        <w:rPr>
          <w:rFonts w:cs="Arial"/>
          <w:b/>
          <w:i/>
          <w:color w:val="000000" w:themeColor="text1"/>
          <w:szCs w:val="24"/>
        </w:rPr>
        <w:t>Реконструкция тепловых сетей с увеличением диаметра трубопроводов для обеспечения перспективных приростов тепловой нагрузки</w:t>
      </w:r>
    </w:p>
    <w:p w:rsidR="00C96FAF" w:rsidRPr="00660EB6" w:rsidRDefault="00207115" w:rsidP="00C96FAF">
      <w:pPr>
        <w:rPr>
          <w:rFonts w:cs="Times New Roman"/>
          <w:color w:val="000000" w:themeColor="text1"/>
          <w:szCs w:val="24"/>
        </w:rPr>
      </w:pPr>
      <w:r w:rsidRPr="00660EB6">
        <w:rPr>
          <w:rFonts w:cs="Arial"/>
          <w:color w:val="000000" w:themeColor="text1"/>
        </w:rPr>
        <w:t>Д</w:t>
      </w:r>
      <w:r w:rsidRPr="00660EB6">
        <w:rPr>
          <w:color w:val="000000" w:themeColor="text1"/>
        </w:rPr>
        <w:t xml:space="preserve">о </w:t>
      </w:r>
      <w:r w:rsidR="007638D7" w:rsidRPr="00660EB6">
        <w:rPr>
          <w:color w:val="000000" w:themeColor="text1"/>
        </w:rPr>
        <w:t>20</w:t>
      </w:r>
      <w:r w:rsidR="00930B09">
        <w:rPr>
          <w:color w:val="000000" w:themeColor="text1"/>
        </w:rPr>
        <w:t>32</w:t>
      </w:r>
      <w:r w:rsidRPr="00660EB6">
        <w:rPr>
          <w:color w:val="000000" w:themeColor="text1"/>
        </w:rPr>
        <w:t xml:space="preserve"> года </w:t>
      </w:r>
      <w:r w:rsidRPr="00660EB6">
        <w:rPr>
          <w:rFonts w:cs="Arial"/>
          <w:color w:val="000000" w:themeColor="text1"/>
        </w:rPr>
        <w:t xml:space="preserve">на территории муниципального образования </w:t>
      </w:r>
      <w:r w:rsidR="00F22C8D" w:rsidRPr="00660EB6">
        <w:rPr>
          <w:color w:val="000000" w:themeColor="text1"/>
          <w:szCs w:val="24"/>
        </w:rPr>
        <w:t>«рабочий поселок Посевная»</w:t>
      </w:r>
      <w:r w:rsidRPr="00660EB6">
        <w:rPr>
          <w:rFonts w:cs="Arial"/>
          <w:color w:val="000000" w:themeColor="text1"/>
        </w:rPr>
        <w:t xml:space="preserve"> предусматривается </w:t>
      </w:r>
      <w:r w:rsidRPr="00660EB6">
        <w:rPr>
          <w:color w:val="000000" w:themeColor="text1"/>
        </w:rPr>
        <w:t>выполнить реконструкцию тепловых сетей. Подробная информация по мероприятиям отсутствует</w:t>
      </w:r>
      <w:r w:rsidR="00C96FAF" w:rsidRPr="00660EB6">
        <w:rPr>
          <w:color w:val="000000" w:themeColor="text1"/>
        </w:rPr>
        <w:t xml:space="preserve">. </w:t>
      </w:r>
    </w:p>
    <w:p w:rsidR="00C96FAF" w:rsidRPr="00660EB6" w:rsidRDefault="00C96FAF" w:rsidP="00C96FAF">
      <w:pPr>
        <w:spacing w:line="240" w:lineRule="auto"/>
        <w:rPr>
          <w:rFonts w:eastAsia="Calibri" w:cs="Arial"/>
          <w:b/>
          <w:i/>
          <w:color w:val="000000" w:themeColor="text1"/>
          <w:szCs w:val="24"/>
          <w:lang w:eastAsia="ru-RU"/>
        </w:rPr>
      </w:pPr>
      <w:r w:rsidRPr="00660EB6">
        <w:rPr>
          <w:rFonts w:cs="Arial"/>
          <w:b/>
          <w:i/>
          <w:color w:val="000000" w:themeColor="text1"/>
          <w:szCs w:val="24"/>
        </w:rPr>
        <w:t>Реконструкция тепловых сетей, подлежащих замене в связи с исчерпанием эксплуатационного ресурса</w:t>
      </w:r>
    </w:p>
    <w:p w:rsidR="00526AF7" w:rsidRPr="00660EB6" w:rsidRDefault="00C96FAF" w:rsidP="00660EB6">
      <w:pPr>
        <w:spacing w:after="0"/>
        <w:rPr>
          <w:rFonts w:eastAsia="Times New Roman" w:cs="Times New Roman"/>
          <w:color w:val="000000" w:themeColor="text1"/>
          <w:szCs w:val="24"/>
          <w:lang w:eastAsia="ru-RU"/>
        </w:rPr>
      </w:pPr>
      <w:r w:rsidRPr="00660EB6">
        <w:rPr>
          <w:color w:val="000000" w:themeColor="text1"/>
        </w:rPr>
        <w:t xml:space="preserve">Предложения по реконструкции тепловых сетей для обеспечения нормативной надежности и безопасности теплоснабжения представлены в таблице </w:t>
      </w:r>
      <w:r w:rsidR="00C94E18" w:rsidRPr="00660EB6">
        <w:rPr>
          <w:color w:val="000000" w:themeColor="text1"/>
        </w:rPr>
        <w:t>6</w:t>
      </w:r>
      <w:r w:rsidRPr="00660EB6">
        <w:rPr>
          <w:color w:val="000000" w:themeColor="text1"/>
        </w:rPr>
        <w:t>.</w:t>
      </w:r>
      <w:r w:rsidR="00C94E18" w:rsidRPr="00660EB6">
        <w:rPr>
          <w:color w:val="000000" w:themeColor="text1"/>
        </w:rPr>
        <w:t>1</w:t>
      </w:r>
      <w:r w:rsidRPr="00660EB6">
        <w:rPr>
          <w:color w:val="000000" w:themeColor="text1"/>
        </w:rPr>
        <w:t xml:space="preserve">. </w:t>
      </w:r>
      <w:r w:rsidR="00526AF7" w:rsidRPr="00660EB6">
        <w:rPr>
          <w:color w:val="000000" w:themeColor="text1"/>
        </w:rPr>
        <w:br w:type="page"/>
      </w:r>
    </w:p>
    <w:p w:rsidR="00C96FAF" w:rsidRPr="00660EB6" w:rsidRDefault="00C96FAF" w:rsidP="00C96FAF">
      <w:pPr>
        <w:pStyle w:val="afff1"/>
        <w:ind w:firstLine="0"/>
        <w:jc w:val="right"/>
        <w:rPr>
          <w:color w:val="000000" w:themeColor="text1"/>
        </w:rPr>
      </w:pPr>
      <w:r w:rsidRPr="00660EB6">
        <w:rPr>
          <w:color w:val="000000" w:themeColor="text1"/>
        </w:rPr>
        <w:lastRenderedPageBreak/>
        <w:t xml:space="preserve">Таблица </w:t>
      </w:r>
      <w:r w:rsidR="00C94E18" w:rsidRPr="00660EB6">
        <w:rPr>
          <w:color w:val="000000" w:themeColor="text1"/>
        </w:rPr>
        <w:t>6.1</w:t>
      </w:r>
    </w:p>
    <w:tbl>
      <w:tblPr>
        <w:tblStyle w:val="34"/>
        <w:tblW w:w="0" w:type="auto"/>
        <w:tblLook w:val="01E0" w:firstRow="1" w:lastRow="1" w:firstColumn="1" w:lastColumn="1" w:noHBand="0" w:noVBand="0"/>
      </w:tblPr>
      <w:tblGrid>
        <w:gridCol w:w="514"/>
        <w:gridCol w:w="2033"/>
        <w:gridCol w:w="1901"/>
        <w:gridCol w:w="2919"/>
        <w:gridCol w:w="1977"/>
      </w:tblGrid>
      <w:tr w:rsidR="00660EB6" w:rsidRPr="00660EB6" w:rsidTr="008B2268">
        <w:trPr>
          <w:trHeight w:val="20"/>
        </w:trPr>
        <w:tc>
          <w:tcPr>
            <w:tcW w:w="0" w:type="auto"/>
            <w:vAlign w:val="center"/>
          </w:tcPr>
          <w:p w:rsidR="00207115" w:rsidRPr="00660EB6" w:rsidRDefault="00207115" w:rsidP="008B2268">
            <w:pPr>
              <w:pStyle w:val="afd"/>
              <w:rPr>
                <w:b/>
                <w:color w:val="000000" w:themeColor="text1"/>
              </w:rPr>
            </w:pPr>
            <w:r w:rsidRPr="00660EB6">
              <w:rPr>
                <w:b/>
                <w:color w:val="000000" w:themeColor="text1"/>
              </w:rPr>
              <w:t>№ п/п</w:t>
            </w:r>
          </w:p>
        </w:tc>
        <w:tc>
          <w:tcPr>
            <w:tcW w:w="0" w:type="auto"/>
            <w:vAlign w:val="center"/>
          </w:tcPr>
          <w:p w:rsidR="00207115" w:rsidRPr="00660EB6" w:rsidRDefault="00207115" w:rsidP="008B2268">
            <w:pPr>
              <w:pStyle w:val="afd"/>
              <w:rPr>
                <w:b/>
                <w:color w:val="000000" w:themeColor="text1"/>
                <w:lang w:val="ru-RU"/>
              </w:rPr>
            </w:pPr>
            <w:proofErr w:type="spellStart"/>
            <w:r w:rsidRPr="00660EB6">
              <w:rPr>
                <w:b/>
                <w:color w:val="000000" w:themeColor="text1"/>
              </w:rPr>
              <w:t>Наименование</w:t>
            </w:r>
            <w:proofErr w:type="spellEnd"/>
            <w:r w:rsidR="00930B09">
              <w:rPr>
                <w:b/>
                <w:color w:val="000000" w:themeColor="text1"/>
                <w:lang w:val="ru-RU"/>
              </w:rPr>
              <w:t xml:space="preserve"> </w:t>
            </w:r>
            <w:r w:rsidRPr="00660EB6">
              <w:rPr>
                <w:b/>
                <w:color w:val="000000" w:themeColor="text1"/>
                <w:lang w:val="ru-RU"/>
              </w:rPr>
              <w:t>объекта</w:t>
            </w:r>
          </w:p>
        </w:tc>
        <w:tc>
          <w:tcPr>
            <w:tcW w:w="1574" w:type="dxa"/>
            <w:vAlign w:val="center"/>
          </w:tcPr>
          <w:p w:rsidR="00207115" w:rsidRPr="00660EB6" w:rsidRDefault="00207115" w:rsidP="008B2268">
            <w:pPr>
              <w:pStyle w:val="afd"/>
              <w:rPr>
                <w:b/>
                <w:color w:val="000000" w:themeColor="text1"/>
                <w:lang w:val="ru-RU"/>
              </w:rPr>
            </w:pPr>
            <w:r w:rsidRPr="00660EB6">
              <w:rPr>
                <w:b/>
                <w:color w:val="000000" w:themeColor="text1"/>
                <w:lang w:val="ru-RU"/>
              </w:rPr>
              <w:t>Мероприятие</w:t>
            </w:r>
          </w:p>
        </w:tc>
        <w:tc>
          <w:tcPr>
            <w:tcW w:w="2919" w:type="dxa"/>
            <w:vAlign w:val="center"/>
          </w:tcPr>
          <w:p w:rsidR="00207115" w:rsidRPr="00660EB6" w:rsidRDefault="00207115" w:rsidP="008B2268">
            <w:pPr>
              <w:pStyle w:val="afd"/>
              <w:rPr>
                <w:b/>
                <w:color w:val="000000" w:themeColor="text1"/>
                <w:lang w:val="ru-RU"/>
              </w:rPr>
            </w:pPr>
            <w:r w:rsidRPr="00660EB6">
              <w:rPr>
                <w:b/>
                <w:color w:val="000000" w:themeColor="text1"/>
                <w:lang w:val="ru-RU"/>
              </w:rPr>
              <w:t xml:space="preserve">Протяженность трубопроводов в двухтрубном исчислении, </w:t>
            </w:r>
            <w:proofErr w:type="spellStart"/>
            <w:r w:rsidRPr="00660EB6">
              <w:rPr>
                <w:b/>
                <w:color w:val="000000" w:themeColor="text1"/>
                <w:lang w:val="ru-RU"/>
              </w:rPr>
              <w:t>п.м</w:t>
            </w:r>
            <w:proofErr w:type="spellEnd"/>
          </w:p>
        </w:tc>
        <w:tc>
          <w:tcPr>
            <w:tcW w:w="0" w:type="auto"/>
            <w:vAlign w:val="center"/>
          </w:tcPr>
          <w:p w:rsidR="00207115" w:rsidRPr="00660EB6" w:rsidRDefault="00207115" w:rsidP="008B2268">
            <w:pPr>
              <w:pStyle w:val="afd"/>
              <w:rPr>
                <w:b/>
                <w:color w:val="000000" w:themeColor="text1"/>
              </w:rPr>
            </w:pPr>
            <w:r w:rsidRPr="00660EB6">
              <w:rPr>
                <w:b/>
                <w:color w:val="000000" w:themeColor="text1"/>
                <w:lang w:val="ru-RU"/>
              </w:rPr>
              <w:t>Цели</w:t>
            </w:r>
            <w:r w:rsidR="00930B09">
              <w:rPr>
                <w:b/>
                <w:color w:val="000000" w:themeColor="text1"/>
                <w:lang w:val="ru-RU"/>
              </w:rPr>
              <w:t xml:space="preserve"> </w:t>
            </w:r>
            <w:proofErr w:type="spellStart"/>
            <w:r w:rsidRPr="00660EB6">
              <w:rPr>
                <w:b/>
                <w:color w:val="000000" w:themeColor="text1"/>
              </w:rPr>
              <w:t>реализации</w:t>
            </w:r>
            <w:proofErr w:type="spellEnd"/>
            <w:r w:rsidR="00930B09">
              <w:rPr>
                <w:b/>
                <w:color w:val="000000" w:themeColor="text1"/>
                <w:lang w:val="ru-RU"/>
              </w:rPr>
              <w:t xml:space="preserve"> </w:t>
            </w:r>
            <w:proofErr w:type="spellStart"/>
            <w:r w:rsidRPr="00660EB6">
              <w:rPr>
                <w:b/>
                <w:color w:val="000000" w:themeColor="text1"/>
              </w:rPr>
              <w:t>мероприятия</w:t>
            </w:r>
            <w:proofErr w:type="spellEnd"/>
          </w:p>
        </w:tc>
      </w:tr>
      <w:tr w:rsidR="00660EB6" w:rsidRPr="00660EB6" w:rsidTr="008B2268">
        <w:trPr>
          <w:trHeight w:val="20"/>
        </w:trPr>
        <w:tc>
          <w:tcPr>
            <w:tcW w:w="0" w:type="auto"/>
            <w:vAlign w:val="center"/>
          </w:tcPr>
          <w:p w:rsidR="00207115" w:rsidRPr="00660EB6" w:rsidRDefault="004A0548" w:rsidP="008B2268">
            <w:pPr>
              <w:pStyle w:val="afd"/>
              <w:rPr>
                <w:color w:val="000000" w:themeColor="text1"/>
                <w:lang w:val="ru-RU"/>
              </w:rPr>
            </w:pPr>
            <w:r w:rsidRPr="00660EB6">
              <w:rPr>
                <w:color w:val="000000" w:themeColor="text1"/>
                <w:lang w:val="ru-RU"/>
              </w:rPr>
              <w:t>1</w:t>
            </w:r>
          </w:p>
        </w:tc>
        <w:tc>
          <w:tcPr>
            <w:tcW w:w="0" w:type="auto"/>
            <w:vAlign w:val="center"/>
          </w:tcPr>
          <w:p w:rsidR="00207115" w:rsidRPr="00660EB6" w:rsidRDefault="00F22C8D" w:rsidP="008B2268">
            <w:pPr>
              <w:pStyle w:val="afd"/>
              <w:rPr>
                <w:color w:val="000000" w:themeColor="text1"/>
                <w:lang w:val="ru-RU"/>
              </w:rPr>
            </w:pPr>
            <w:proofErr w:type="spellStart"/>
            <w:r w:rsidRPr="00660EB6">
              <w:rPr>
                <w:color w:val="000000" w:themeColor="text1"/>
              </w:rPr>
              <w:t>Блочно-модульнаякотельная</w:t>
            </w:r>
            <w:proofErr w:type="spellEnd"/>
            <w:r w:rsidRPr="00660EB6">
              <w:rPr>
                <w:color w:val="000000" w:themeColor="text1"/>
              </w:rPr>
              <w:t xml:space="preserve"> 1,5 </w:t>
            </w:r>
            <w:proofErr w:type="spellStart"/>
            <w:r w:rsidRPr="00660EB6">
              <w:rPr>
                <w:color w:val="000000" w:themeColor="text1"/>
              </w:rPr>
              <w:t>кВт</w:t>
            </w:r>
            <w:proofErr w:type="spellEnd"/>
          </w:p>
        </w:tc>
        <w:tc>
          <w:tcPr>
            <w:tcW w:w="1574" w:type="dxa"/>
            <w:vAlign w:val="center"/>
          </w:tcPr>
          <w:p w:rsidR="00207115" w:rsidRPr="00660EB6" w:rsidRDefault="004A0548" w:rsidP="008B2268">
            <w:pPr>
              <w:pStyle w:val="afd"/>
              <w:rPr>
                <w:color w:val="000000" w:themeColor="text1"/>
                <w:lang w:val="ru-RU"/>
              </w:rPr>
            </w:pPr>
            <w:r w:rsidRPr="00660EB6">
              <w:rPr>
                <w:color w:val="000000" w:themeColor="text1"/>
                <w:lang w:val="ru-RU"/>
              </w:rPr>
              <w:t xml:space="preserve">Замена </w:t>
            </w:r>
            <w:proofErr w:type="spellStart"/>
            <w:r w:rsidRPr="00660EB6">
              <w:rPr>
                <w:color w:val="000000" w:themeColor="text1"/>
                <w:lang w:val="ru-RU"/>
              </w:rPr>
              <w:t>аварийныхучастков</w:t>
            </w:r>
            <w:proofErr w:type="spellEnd"/>
            <w:r w:rsidRPr="00660EB6">
              <w:rPr>
                <w:color w:val="000000" w:themeColor="text1"/>
                <w:lang w:val="ru-RU"/>
              </w:rPr>
              <w:t xml:space="preserve"> трубопровода</w:t>
            </w:r>
          </w:p>
        </w:tc>
        <w:tc>
          <w:tcPr>
            <w:tcW w:w="2919" w:type="dxa"/>
            <w:vAlign w:val="center"/>
          </w:tcPr>
          <w:p w:rsidR="00207115" w:rsidRPr="00660EB6" w:rsidRDefault="004A0548" w:rsidP="008B2268">
            <w:pPr>
              <w:pStyle w:val="afd"/>
              <w:rPr>
                <w:color w:val="000000" w:themeColor="text1"/>
                <w:lang w:val="ru-RU"/>
              </w:rPr>
            </w:pPr>
            <w:r w:rsidRPr="00660EB6">
              <w:rPr>
                <w:color w:val="000000" w:themeColor="text1"/>
                <w:lang w:val="ru-RU"/>
              </w:rPr>
              <w:t>*</w:t>
            </w:r>
          </w:p>
        </w:tc>
        <w:tc>
          <w:tcPr>
            <w:tcW w:w="0" w:type="auto"/>
            <w:vAlign w:val="center"/>
          </w:tcPr>
          <w:p w:rsidR="004A0548" w:rsidRPr="00660EB6" w:rsidRDefault="004A0548" w:rsidP="004A0548">
            <w:pPr>
              <w:pStyle w:val="afd"/>
              <w:rPr>
                <w:color w:val="000000" w:themeColor="text1"/>
                <w:lang w:val="ru-RU"/>
              </w:rPr>
            </w:pPr>
            <w:r w:rsidRPr="00660EB6">
              <w:rPr>
                <w:color w:val="000000" w:themeColor="text1"/>
                <w:lang w:val="ru-RU"/>
              </w:rPr>
              <w:t xml:space="preserve">-сокращение потерь </w:t>
            </w:r>
            <w:proofErr w:type="spellStart"/>
            <w:r w:rsidRPr="00660EB6">
              <w:rPr>
                <w:color w:val="000000" w:themeColor="text1"/>
                <w:lang w:val="ru-RU"/>
              </w:rPr>
              <w:t>теплоэнергии</w:t>
            </w:r>
            <w:proofErr w:type="spellEnd"/>
            <w:r w:rsidRPr="00660EB6">
              <w:rPr>
                <w:color w:val="000000" w:themeColor="text1"/>
                <w:lang w:val="ru-RU"/>
              </w:rPr>
              <w:t xml:space="preserve"> в сетях;</w:t>
            </w:r>
          </w:p>
          <w:p w:rsidR="004A0548" w:rsidRPr="00660EB6" w:rsidRDefault="004A0548" w:rsidP="004A0548">
            <w:pPr>
              <w:pStyle w:val="afd"/>
              <w:rPr>
                <w:color w:val="000000" w:themeColor="text1"/>
                <w:lang w:val="ru-RU"/>
              </w:rPr>
            </w:pPr>
            <w:r w:rsidRPr="00660EB6">
              <w:rPr>
                <w:color w:val="000000" w:themeColor="text1"/>
                <w:lang w:val="ru-RU"/>
              </w:rPr>
              <w:t>- обеспечение заданного гидравлического режима, требуемой надежности теплоснабжения потребителей;</w:t>
            </w:r>
          </w:p>
          <w:p w:rsidR="004A0548" w:rsidRPr="00660EB6" w:rsidRDefault="004A0548" w:rsidP="004A0548">
            <w:pPr>
              <w:pStyle w:val="afd"/>
              <w:rPr>
                <w:color w:val="000000" w:themeColor="text1"/>
                <w:lang w:val="ru-RU"/>
              </w:rPr>
            </w:pPr>
            <w:r w:rsidRPr="00660EB6">
              <w:rPr>
                <w:color w:val="000000" w:themeColor="text1"/>
                <w:lang w:val="ru-RU"/>
              </w:rPr>
              <w:t>- снижение уровня износа объектов;</w:t>
            </w:r>
          </w:p>
          <w:p w:rsidR="00207115" w:rsidRPr="00660EB6" w:rsidRDefault="004A0548" w:rsidP="004A0548">
            <w:pPr>
              <w:pStyle w:val="afd"/>
              <w:rPr>
                <w:color w:val="000000" w:themeColor="text1"/>
                <w:lang w:val="ru-RU"/>
              </w:rPr>
            </w:pPr>
            <w:r w:rsidRPr="00660EB6">
              <w:rPr>
                <w:color w:val="000000" w:themeColor="text1"/>
                <w:lang w:val="ru-RU"/>
              </w:rPr>
              <w:t>- повышение качества и надежности коммунальных услуг</w:t>
            </w:r>
          </w:p>
        </w:tc>
      </w:tr>
      <w:tr w:rsidR="00660EB6" w:rsidRPr="00660EB6" w:rsidTr="008B2268">
        <w:trPr>
          <w:trHeight w:val="20"/>
        </w:trPr>
        <w:tc>
          <w:tcPr>
            <w:tcW w:w="0" w:type="auto"/>
            <w:vAlign w:val="center"/>
          </w:tcPr>
          <w:p w:rsidR="00F22C8D" w:rsidRPr="00660EB6" w:rsidRDefault="00F22C8D" w:rsidP="008B2268">
            <w:pPr>
              <w:pStyle w:val="afd"/>
              <w:rPr>
                <w:color w:val="000000" w:themeColor="text1"/>
                <w:lang w:val="ru-RU"/>
              </w:rPr>
            </w:pPr>
            <w:r w:rsidRPr="00660EB6">
              <w:rPr>
                <w:color w:val="000000" w:themeColor="text1"/>
                <w:lang w:val="ru-RU"/>
              </w:rPr>
              <w:t>2</w:t>
            </w:r>
          </w:p>
        </w:tc>
        <w:tc>
          <w:tcPr>
            <w:tcW w:w="0" w:type="auto"/>
            <w:vAlign w:val="center"/>
          </w:tcPr>
          <w:p w:rsidR="00F22C8D" w:rsidRPr="00660EB6" w:rsidRDefault="00F22C8D" w:rsidP="008B2268">
            <w:pPr>
              <w:pStyle w:val="afd"/>
              <w:rPr>
                <w:color w:val="000000" w:themeColor="text1"/>
              </w:rPr>
            </w:pPr>
            <w:proofErr w:type="spellStart"/>
            <w:r w:rsidRPr="00660EB6">
              <w:rPr>
                <w:color w:val="000000" w:themeColor="text1"/>
              </w:rPr>
              <w:t>Блочно-модульнаякотельная</w:t>
            </w:r>
            <w:proofErr w:type="spellEnd"/>
            <w:r w:rsidRPr="00660EB6">
              <w:rPr>
                <w:color w:val="000000" w:themeColor="text1"/>
              </w:rPr>
              <w:t xml:space="preserve"> 1,5 </w:t>
            </w:r>
            <w:proofErr w:type="spellStart"/>
            <w:r w:rsidRPr="00660EB6">
              <w:rPr>
                <w:color w:val="000000" w:themeColor="text1"/>
              </w:rPr>
              <w:t>кВт</w:t>
            </w:r>
            <w:proofErr w:type="spellEnd"/>
          </w:p>
        </w:tc>
        <w:tc>
          <w:tcPr>
            <w:tcW w:w="1574" w:type="dxa"/>
            <w:vAlign w:val="center"/>
          </w:tcPr>
          <w:p w:rsidR="00F22C8D" w:rsidRPr="00660EB6" w:rsidRDefault="00F22C8D" w:rsidP="007C7F67">
            <w:pPr>
              <w:pStyle w:val="afd"/>
              <w:rPr>
                <w:color w:val="000000" w:themeColor="text1"/>
                <w:lang w:val="ru-RU"/>
              </w:rPr>
            </w:pPr>
            <w:r w:rsidRPr="00660EB6">
              <w:rPr>
                <w:color w:val="000000" w:themeColor="text1"/>
                <w:lang w:val="ru-RU"/>
              </w:rPr>
              <w:t xml:space="preserve">Замена </w:t>
            </w:r>
            <w:proofErr w:type="spellStart"/>
            <w:r w:rsidRPr="00660EB6">
              <w:rPr>
                <w:color w:val="000000" w:themeColor="text1"/>
                <w:lang w:val="ru-RU"/>
              </w:rPr>
              <w:t>аварийныхучастков</w:t>
            </w:r>
            <w:proofErr w:type="spellEnd"/>
            <w:r w:rsidRPr="00660EB6">
              <w:rPr>
                <w:color w:val="000000" w:themeColor="text1"/>
                <w:lang w:val="ru-RU"/>
              </w:rPr>
              <w:t xml:space="preserve"> трубопровода</w:t>
            </w:r>
          </w:p>
        </w:tc>
        <w:tc>
          <w:tcPr>
            <w:tcW w:w="2919" w:type="dxa"/>
            <w:vAlign w:val="center"/>
          </w:tcPr>
          <w:p w:rsidR="00F22C8D" w:rsidRPr="00660EB6" w:rsidRDefault="00F22C8D" w:rsidP="007C7F67">
            <w:pPr>
              <w:pStyle w:val="afd"/>
              <w:rPr>
                <w:color w:val="000000" w:themeColor="text1"/>
                <w:lang w:val="ru-RU"/>
              </w:rPr>
            </w:pPr>
            <w:r w:rsidRPr="00660EB6">
              <w:rPr>
                <w:color w:val="000000" w:themeColor="text1"/>
                <w:lang w:val="ru-RU"/>
              </w:rPr>
              <w:t>*</w:t>
            </w:r>
          </w:p>
        </w:tc>
        <w:tc>
          <w:tcPr>
            <w:tcW w:w="0" w:type="auto"/>
            <w:vAlign w:val="center"/>
          </w:tcPr>
          <w:p w:rsidR="00F22C8D" w:rsidRPr="00660EB6" w:rsidRDefault="00F22C8D" w:rsidP="007C7F67">
            <w:pPr>
              <w:pStyle w:val="afd"/>
              <w:rPr>
                <w:color w:val="000000" w:themeColor="text1"/>
                <w:lang w:val="ru-RU"/>
              </w:rPr>
            </w:pPr>
            <w:r w:rsidRPr="00660EB6">
              <w:rPr>
                <w:color w:val="000000" w:themeColor="text1"/>
                <w:lang w:val="ru-RU"/>
              </w:rPr>
              <w:t xml:space="preserve">-сокращение потерь </w:t>
            </w:r>
            <w:proofErr w:type="spellStart"/>
            <w:r w:rsidRPr="00660EB6">
              <w:rPr>
                <w:color w:val="000000" w:themeColor="text1"/>
                <w:lang w:val="ru-RU"/>
              </w:rPr>
              <w:t>теплоэнергии</w:t>
            </w:r>
            <w:proofErr w:type="spellEnd"/>
            <w:r w:rsidRPr="00660EB6">
              <w:rPr>
                <w:color w:val="000000" w:themeColor="text1"/>
                <w:lang w:val="ru-RU"/>
              </w:rPr>
              <w:t xml:space="preserve"> в сетях;</w:t>
            </w:r>
          </w:p>
          <w:p w:rsidR="00F22C8D" w:rsidRPr="00660EB6" w:rsidRDefault="00F22C8D" w:rsidP="007C7F67">
            <w:pPr>
              <w:pStyle w:val="afd"/>
              <w:rPr>
                <w:color w:val="000000" w:themeColor="text1"/>
                <w:lang w:val="ru-RU"/>
              </w:rPr>
            </w:pPr>
            <w:r w:rsidRPr="00660EB6">
              <w:rPr>
                <w:color w:val="000000" w:themeColor="text1"/>
                <w:lang w:val="ru-RU"/>
              </w:rPr>
              <w:t>- обеспечение заданного гидравлического режима, требуемой надежности теплоснабжения потребителей;</w:t>
            </w:r>
          </w:p>
          <w:p w:rsidR="00F22C8D" w:rsidRPr="00660EB6" w:rsidRDefault="00F22C8D" w:rsidP="007C7F67">
            <w:pPr>
              <w:pStyle w:val="afd"/>
              <w:rPr>
                <w:color w:val="000000" w:themeColor="text1"/>
                <w:lang w:val="ru-RU"/>
              </w:rPr>
            </w:pPr>
            <w:r w:rsidRPr="00660EB6">
              <w:rPr>
                <w:color w:val="000000" w:themeColor="text1"/>
                <w:lang w:val="ru-RU"/>
              </w:rPr>
              <w:t>- снижение уровня износа объектов;</w:t>
            </w:r>
          </w:p>
          <w:p w:rsidR="00F22C8D" w:rsidRPr="00660EB6" w:rsidRDefault="00F22C8D" w:rsidP="007C7F67">
            <w:pPr>
              <w:pStyle w:val="afd"/>
              <w:rPr>
                <w:color w:val="000000" w:themeColor="text1"/>
                <w:lang w:val="ru-RU"/>
              </w:rPr>
            </w:pPr>
            <w:r w:rsidRPr="00660EB6">
              <w:rPr>
                <w:color w:val="000000" w:themeColor="text1"/>
                <w:lang w:val="ru-RU"/>
              </w:rPr>
              <w:t>- повышение качества и надежности коммунальных услуг</w:t>
            </w:r>
          </w:p>
        </w:tc>
      </w:tr>
    </w:tbl>
    <w:p w:rsidR="00C96FAF" w:rsidRPr="00660EB6" w:rsidRDefault="00C96FAF" w:rsidP="00C94E18">
      <w:pPr>
        <w:spacing w:before="60" w:after="0"/>
        <w:rPr>
          <w:color w:val="000000" w:themeColor="text1"/>
        </w:rPr>
      </w:pPr>
      <w:r w:rsidRPr="00660EB6">
        <w:rPr>
          <w:color w:val="000000" w:themeColor="text1"/>
        </w:rPr>
        <w:t xml:space="preserve">Примечание: * - производить замену аварийных участков трубопровода по необходимости. </w:t>
      </w:r>
    </w:p>
    <w:p w:rsidR="000F5F13" w:rsidRPr="00660EB6" w:rsidRDefault="0032229A" w:rsidP="0032229A">
      <w:pPr>
        <w:pStyle w:val="11"/>
        <w:rPr>
          <w:color w:val="000000" w:themeColor="text1"/>
        </w:rPr>
      </w:pPr>
      <w:bookmarkStart w:id="127" w:name="XA00M8S2N8"/>
      <w:bookmarkStart w:id="128" w:name="ZAP1U60397"/>
      <w:bookmarkStart w:id="129" w:name="bssPhr103"/>
      <w:bookmarkStart w:id="130" w:name="_Toc523494446"/>
      <w:bookmarkStart w:id="131" w:name="_Toc532982848"/>
      <w:bookmarkStart w:id="132" w:name="_Toc96006754"/>
      <w:bookmarkEnd w:id="127"/>
      <w:bookmarkEnd w:id="128"/>
      <w:bookmarkEnd w:id="129"/>
      <w:r w:rsidRPr="00660EB6">
        <w:rPr>
          <w:color w:val="000000" w:themeColor="text1"/>
        </w:rPr>
        <w:t>в) предложения по строительству</w:t>
      </w:r>
      <w:r w:rsidR="009C69EF" w:rsidRPr="00660EB6">
        <w:rPr>
          <w:color w:val="000000" w:themeColor="text1"/>
        </w:rPr>
        <w:t>,</w:t>
      </w:r>
      <w:r w:rsidRPr="00660EB6">
        <w:rPr>
          <w:color w:val="000000" w:themeColor="text1"/>
        </w:rPr>
        <w:t xml:space="preserve"> реконструкции </w:t>
      </w:r>
      <w:r w:rsidR="009C69EF" w:rsidRPr="00660EB6">
        <w:rPr>
          <w:color w:val="000000" w:themeColor="text1"/>
        </w:rPr>
        <w:t xml:space="preserve">и (или) модернизации </w:t>
      </w:r>
      <w:r w:rsidRPr="00660EB6">
        <w:rPr>
          <w:color w:val="000000" w:themeColor="text1"/>
        </w:rPr>
        <w:t>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30"/>
      <w:bookmarkEnd w:id="131"/>
      <w:bookmarkEnd w:id="132"/>
    </w:p>
    <w:p w:rsidR="00F444C0" w:rsidRPr="00660EB6" w:rsidRDefault="003E0CD0" w:rsidP="005270BF">
      <w:pPr>
        <w:spacing w:after="0"/>
        <w:rPr>
          <w:color w:val="000000" w:themeColor="text1"/>
        </w:rPr>
      </w:pPr>
      <w:r w:rsidRPr="00660EB6">
        <w:rPr>
          <w:rFonts w:cs="Arial"/>
          <w:color w:val="000000" w:themeColor="text1"/>
        </w:rPr>
        <w:t xml:space="preserve">На территории муниципального образования </w:t>
      </w:r>
      <w:r w:rsidR="00F22C8D" w:rsidRPr="00660EB6">
        <w:rPr>
          <w:color w:val="000000" w:themeColor="text1"/>
          <w:szCs w:val="24"/>
        </w:rPr>
        <w:t xml:space="preserve">«рабочий поселок Посевная» </w:t>
      </w:r>
      <w:r w:rsidRPr="00660EB6">
        <w:rPr>
          <w:rFonts w:cs="Arial"/>
          <w:color w:val="000000" w:themeColor="text1"/>
        </w:rPr>
        <w:t>условия, при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отсутствуют</w:t>
      </w:r>
      <w:r w:rsidR="00F444C0" w:rsidRPr="00660EB6">
        <w:rPr>
          <w:color w:val="000000" w:themeColor="text1"/>
        </w:rPr>
        <w:t>.</w:t>
      </w:r>
    </w:p>
    <w:p w:rsidR="000F5F13" w:rsidRPr="00660EB6" w:rsidRDefault="0032229A" w:rsidP="0032229A">
      <w:pPr>
        <w:pStyle w:val="11"/>
        <w:rPr>
          <w:color w:val="000000" w:themeColor="text1"/>
        </w:rPr>
      </w:pPr>
      <w:bookmarkStart w:id="133" w:name="_Toc523494447"/>
      <w:bookmarkStart w:id="134" w:name="_Toc532982849"/>
      <w:bookmarkStart w:id="135" w:name="_Toc96006755"/>
      <w:r w:rsidRPr="00660EB6">
        <w:rPr>
          <w:color w:val="000000" w:themeColor="text1"/>
        </w:rPr>
        <w:t>г) предложения по строительству</w:t>
      </w:r>
      <w:r w:rsidR="009C69EF" w:rsidRPr="00660EB6">
        <w:rPr>
          <w:color w:val="000000" w:themeColor="text1"/>
        </w:rPr>
        <w:t>,</w:t>
      </w:r>
      <w:r w:rsidRPr="00660EB6">
        <w:rPr>
          <w:color w:val="000000" w:themeColor="text1"/>
        </w:rPr>
        <w:t xml:space="preserve"> реконструкции </w:t>
      </w:r>
      <w:r w:rsidR="009C69EF" w:rsidRPr="00660EB6">
        <w:rPr>
          <w:color w:val="000000" w:themeColor="text1"/>
        </w:rPr>
        <w:t xml:space="preserve">и (или) модернизации </w:t>
      </w:r>
      <w:r w:rsidRPr="00660EB6">
        <w:rPr>
          <w:color w:val="000000" w:themeColor="text1"/>
        </w:rPr>
        <w:t>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33"/>
      <w:bookmarkEnd w:id="134"/>
      <w:bookmarkEnd w:id="135"/>
    </w:p>
    <w:p w:rsidR="005270BF" w:rsidRPr="00660EB6" w:rsidRDefault="00312B65" w:rsidP="005270BF">
      <w:pPr>
        <w:spacing w:after="60"/>
        <w:rPr>
          <w:color w:val="000000" w:themeColor="text1"/>
        </w:rPr>
      </w:pPr>
      <w:bookmarkStart w:id="136" w:name="XA00M3M2ME"/>
      <w:bookmarkStart w:id="137" w:name="ZAP23DO3EP"/>
      <w:bookmarkStart w:id="138" w:name="bssPhr105"/>
      <w:bookmarkEnd w:id="136"/>
      <w:bookmarkEnd w:id="137"/>
      <w:bookmarkEnd w:id="138"/>
      <w:r w:rsidRPr="00660EB6">
        <w:rPr>
          <w:color w:val="000000" w:themeColor="text1"/>
        </w:rPr>
        <w:t>Новое строительство или реконструкция тепловых сетей для повышения эффективности функционирования системы теплоснабжения, в том числе за сче</w:t>
      </w:r>
      <w:r w:rsidR="005270BF" w:rsidRPr="00660EB6">
        <w:rPr>
          <w:color w:val="000000" w:themeColor="text1"/>
        </w:rPr>
        <w:t>т перевода котельных в «пиковый»</w:t>
      </w:r>
      <w:r w:rsidR="004A0548" w:rsidRPr="00660EB6">
        <w:rPr>
          <w:color w:val="000000" w:themeColor="text1"/>
        </w:rPr>
        <w:t xml:space="preserve"> режим, не предусматривается.</w:t>
      </w:r>
    </w:p>
    <w:p w:rsidR="000F5F13" w:rsidRPr="00660EB6" w:rsidRDefault="0032229A" w:rsidP="0032229A">
      <w:pPr>
        <w:pStyle w:val="11"/>
        <w:rPr>
          <w:color w:val="000000" w:themeColor="text1"/>
        </w:rPr>
      </w:pPr>
      <w:bookmarkStart w:id="139" w:name="_Toc523494448"/>
      <w:bookmarkStart w:id="140" w:name="_Toc532982850"/>
      <w:bookmarkStart w:id="141" w:name="_Toc96006756"/>
      <w:r w:rsidRPr="00660EB6">
        <w:rPr>
          <w:color w:val="000000" w:themeColor="text1"/>
        </w:rPr>
        <w:lastRenderedPageBreak/>
        <w:t>д) предложения по строительству</w:t>
      </w:r>
      <w:r w:rsidR="009C69EF" w:rsidRPr="00660EB6">
        <w:rPr>
          <w:color w:val="000000" w:themeColor="text1"/>
        </w:rPr>
        <w:t>,</w:t>
      </w:r>
      <w:r w:rsidRPr="00660EB6">
        <w:rPr>
          <w:color w:val="000000" w:themeColor="text1"/>
        </w:rPr>
        <w:t xml:space="preserve"> реконструкции </w:t>
      </w:r>
      <w:r w:rsidR="009C69EF" w:rsidRPr="00660EB6">
        <w:rPr>
          <w:color w:val="000000" w:themeColor="text1"/>
        </w:rPr>
        <w:t xml:space="preserve">и (или) модернизации </w:t>
      </w:r>
      <w:r w:rsidRPr="00660EB6">
        <w:rPr>
          <w:color w:val="000000" w:themeColor="text1"/>
        </w:rPr>
        <w:t>тепловых сетей для обеспечения нормативной надежности теплоснабжения потребителей</w:t>
      </w:r>
      <w:bookmarkEnd w:id="139"/>
      <w:bookmarkEnd w:id="140"/>
      <w:bookmarkEnd w:id="141"/>
    </w:p>
    <w:p w:rsidR="005270BF" w:rsidRPr="00660EB6" w:rsidRDefault="005270BF" w:rsidP="005270BF">
      <w:pPr>
        <w:spacing w:after="60"/>
        <w:rPr>
          <w:color w:val="000000" w:themeColor="text1"/>
        </w:rPr>
      </w:pPr>
      <w:r w:rsidRPr="00660EB6">
        <w:rPr>
          <w:color w:val="000000" w:themeColor="text1"/>
        </w:rPr>
        <w:t xml:space="preserve">Реконструкция существующих тепловых сетей позволит обеспечить: </w:t>
      </w:r>
    </w:p>
    <w:p w:rsidR="005270BF" w:rsidRPr="00660EB6" w:rsidRDefault="005270BF" w:rsidP="00125217">
      <w:pPr>
        <w:pStyle w:val="af3"/>
        <w:numPr>
          <w:ilvl w:val="0"/>
          <w:numId w:val="23"/>
        </w:numPr>
        <w:tabs>
          <w:tab w:val="left" w:pos="993"/>
        </w:tabs>
        <w:spacing w:after="0" w:line="276" w:lineRule="auto"/>
        <w:ind w:left="0" w:firstLine="567"/>
        <w:contextualSpacing w:val="0"/>
        <w:jc w:val="both"/>
        <w:rPr>
          <w:color w:val="000000" w:themeColor="text1"/>
          <w:sz w:val="24"/>
        </w:rPr>
      </w:pPr>
      <w:r w:rsidRPr="00660EB6">
        <w:rPr>
          <w:color w:val="000000" w:themeColor="text1"/>
          <w:sz w:val="24"/>
        </w:rPr>
        <w:t xml:space="preserve">более качественное теплоснабжение потребителей тепловой энергией существующих объектов; </w:t>
      </w:r>
    </w:p>
    <w:p w:rsidR="005270BF" w:rsidRPr="00660EB6" w:rsidRDefault="005270BF" w:rsidP="00125217">
      <w:pPr>
        <w:pStyle w:val="af3"/>
        <w:numPr>
          <w:ilvl w:val="0"/>
          <w:numId w:val="23"/>
        </w:numPr>
        <w:tabs>
          <w:tab w:val="left" w:pos="993"/>
        </w:tabs>
        <w:spacing w:after="0" w:line="276" w:lineRule="auto"/>
        <w:ind w:left="0" w:firstLine="567"/>
        <w:contextualSpacing w:val="0"/>
        <w:jc w:val="both"/>
        <w:rPr>
          <w:color w:val="000000" w:themeColor="text1"/>
          <w:sz w:val="24"/>
        </w:rPr>
      </w:pPr>
      <w:r w:rsidRPr="00660EB6">
        <w:rPr>
          <w:color w:val="000000" w:themeColor="text1"/>
          <w:sz w:val="24"/>
        </w:rPr>
        <w:t xml:space="preserve">уменьшение тепловых потерь на реконструируемых тепловых сетях; </w:t>
      </w:r>
    </w:p>
    <w:p w:rsidR="005270BF" w:rsidRDefault="005270BF" w:rsidP="00125217">
      <w:pPr>
        <w:pStyle w:val="af3"/>
        <w:numPr>
          <w:ilvl w:val="0"/>
          <w:numId w:val="23"/>
        </w:numPr>
        <w:tabs>
          <w:tab w:val="left" w:pos="993"/>
        </w:tabs>
        <w:spacing w:line="276" w:lineRule="auto"/>
        <w:ind w:left="0" w:firstLine="567"/>
        <w:contextualSpacing w:val="0"/>
        <w:jc w:val="both"/>
        <w:rPr>
          <w:color w:val="000000" w:themeColor="text1"/>
          <w:sz w:val="24"/>
        </w:rPr>
      </w:pPr>
      <w:r w:rsidRPr="00660EB6">
        <w:rPr>
          <w:color w:val="000000" w:themeColor="text1"/>
          <w:sz w:val="24"/>
        </w:rPr>
        <w:t xml:space="preserve">сокращение сроков профилактического ремонта оборудования и повышение надежности теплоснабжения поселения. </w:t>
      </w:r>
    </w:p>
    <w:p w:rsidR="000718C3" w:rsidRPr="00660EB6" w:rsidRDefault="000718C3" w:rsidP="000718C3">
      <w:pPr>
        <w:pStyle w:val="af3"/>
        <w:tabs>
          <w:tab w:val="left" w:pos="993"/>
        </w:tabs>
        <w:spacing w:line="276" w:lineRule="auto"/>
        <w:ind w:left="567"/>
        <w:contextualSpacing w:val="0"/>
        <w:jc w:val="both"/>
        <w:rPr>
          <w:color w:val="000000" w:themeColor="text1"/>
          <w:sz w:val="24"/>
        </w:rPr>
      </w:pPr>
    </w:p>
    <w:p w:rsidR="0032229A" w:rsidRPr="00660EB6" w:rsidRDefault="000A3430" w:rsidP="000A3430">
      <w:pPr>
        <w:pStyle w:val="22"/>
        <w:rPr>
          <w:color w:val="000000" w:themeColor="text1"/>
        </w:rPr>
      </w:pPr>
      <w:bookmarkStart w:id="142" w:name="XA00M482MH"/>
      <w:bookmarkStart w:id="143" w:name="ZAP24623DO"/>
      <w:bookmarkStart w:id="144" w:name="bssPhr106"/>
      <w:bookmarkStart w:id="145" w:name="_Toc532982851"/>
      <w:bookmarkStart w:id="146" w:name="_Toc96006757"/>
      <w:bookmarkEnd w:id="142"/>
      <w:bookmarkEnd w:id="143"/>
      <w:bookmarkEnd w:id="144"/>
      <w:r w:rsidRPr="00660EB6">
        <w:rPr>
          <w:color w:val="000000" w:themeColor="text1"/>
        </w:rPr>
        <w:t>Предложения по переводу открытых систем теплоснабжения (горячего водоснабжения) в закрытые системы горячего водоснабжения</w:t>
      </w:r>
      <w:bookmarkEnd w:id="145"/>
      <w:bookmarkEnd w:id="146"/>
    </w:p>
    <w:p w:rsidR="0032229A" w:rsidRPr="00660EB6" w:rsidRDefault="0032229A" w:rsidP="0032229A">
      <w:pPr>
        <w:pStyle w:val="11"/>
        <w:rPr>
          <w:color w:val="000000" w:themeColor="text1"/>
        </w:rPr>
      </w:pPr>
      <w:bookmarkStart w:id="147" w:name="_Toc523494450"/>
      <w:bookmarkStart w:id="148" w:name="_Toc532982852"/>
      <w:bookmarkStart w:id="149" w:name="_Toc96006758"/>
      <w:bookmarkStart w:id="150" w:name="sub_65"/>
      <w:r w:rsidRPr="00660EB6">
        <w:rPr>
          <w:color w:val="000000" w:themeColor="text1"/>
        </w:rPr>
        <w:t>а)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и(или) центральных тепловых пунктов при наличии у потребителей внутридомовых систем горячего водоснабжения</w:t>
      </w:r>
      <w:bookmarkEnd w:id="147"/>
      <w:bookmarkEnd w:id="148"/>
      <w:bookmarkEnd w:id="149"/>
    </w:p>
    <w:p w:rsidR="00F22C8D" w:rsidRPr="00660EB6" w:rsidRDefault="00F22C8D" w:rsidP="00F22C8D">
      <w:pPr>
        <w:rPr>
          <w:color w:val="000000" w:themeColor="text1"/>
        </w:rPr>
      </w:pPr>
      <w:r w:rsidRPr="00660EB6">
        <w:rPr>
          <w:color w:val="000000" w:themeColor="text1"/>
          <w:szCs w:val="24"/>
        </w:rPr>
        <w:t>В муниципальном образовании «рабочий поселок Посевная» закрытая система теплоснабжения.</w:t>
      </w:r>
    </w:p>
    <w:p w:rsidR="0032229A" w:rsidRPr="00660EB6" w:rsidRDefault="0032229A" w:rsidP="0032229A">
      <w:pPr>
        <w:pStyle w:val="11"/>
        <w:rPr>
          <w:color w:val="000000" w:themeColor="text1"/>
        </w:rPr>
      </w:pPr>
      <w:bookmarkStart w:id="151" w:name="_Toc523494451"/>
      <w:bookmarkStart w:id="152" w:name="_Toc532982853"/>
      <w:bookmarkStart w:id="153" w:name="_Toc96006759"/>
      <w:bookmarkStart w:id="154" w:name="sub_66"/>
      <w:bookmarkEnd w:id="150"/>
      <w:r w:rsidRPr="00660EB6">
        <w:rPr>
          <w:color w:val="000000" w:themeColor="text1"/>
        </w:rPr>
        <w:t>б)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51"/>
      <w:bookmarkEnd w:id="152"/>
      <w:bookmarkEnd w:id="153"/>
    </w:p>
    <w:p w:rsidR="0032229A" w:rsidRPr="00660EB6" w:rsidRDefault="00B10B6E" w:rsidP="003E19A8">
      <w:pPr>
        <w:rPr>
          <w:rFonts w:eastAsia="Times New Roman" w:cstheme="majorBidi"/>
          <w:b/>
          <w:bCs/>
          <w:color w:val="000000" w:themeColor="text1"/>
          <w:szCs w:val="28"/>
        </w:rPr>
      </w:pPr>
      <w:r w:rsidRPr="00660EB6">
        <w:rPr>
          <w:color w:val="000000" w:themeColor="text1"/>
          <w:szCs w:val="24"/>
        </w:rPr>
        <w:t>Для перевода потребителей, у которых отсутствует внутридомовая система горячего водоснабжения предлагается установка у потребителей, электрических подогревателей.</w:t>
      </w:r>
      <w:bookmarkEnd w:id="154"/>
    </w:p>
    <w:p w:rsidR="000F5F13" w:rsidRPr="00660EB6" w:rsidRDefault="00312B65" w:rsidP="000A3430">
      <w:pPr>
        <w:pStyle w:val="22"/>
        <w:rPr>
          <w:color w:val="000000" w:themeColor="text1"/>
        </w:rPr>
      </w:pPr>
      <w:bookmarkStart w:id="155" w:name="ZAP2AGU3LL"/>
      <w:bookmarkStart w:id="156" w:name="_Toc96006760"/>
      <w:bookmarkEnd w:id="155"/>
      <w:r w:rsidRPr="00660EB6">
        <w:rPr>
          <w:color w:val="000000" w:themeColor="text1"/>
        </w:rPr>
        <w:t>Перспективные топливные балансы</w:t>
      </w:r>
      <w:bookmarkEnd w:id="156"/>
    </w:p>
    <w:p w:rsidR="000A3430" w:rsidRPr="00660EB6" w:rsidRDefault="000A3430" w:rsidP="000A3430">
      <w:pPr>
        <w:pStyle w:val="11"/>
        <w:rPr>
          <w:color w:val="000000" w:themeColor="text1"/>
        </w:rPr>
      </w:pPr>
      <w:bookmarkStart w:id="157" w:name="_Toc523494453"/>
      <w:bookmarkStart w:id="158" w:name="_Toc532982855"/>
      <w:bookmarkStart w:id="159" w:name="_Toc96006761"/>
      <w:r w:rsidRPr="00660EB6">
        <w:rPr>
          <w:color w:val="000000" w:themeColor="text1"/>
        </w:rPr>
        <w:t>а)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57"/>
      <w:bookmarkEnd w:id="158"/>
      <w:bookmarkEnd w:id="159"/>
    </w:p>
    <w:p w:rsidR="009457AD" w:rsidRPr="00660EB6" w:rsidRDefault="00207115" w:rsidP="009457AD">
      <w:pPr>
        <w:rPr>
          <w:color w:val="000000" w:themeColor="text1"/>
        </w:rPr>
      </w:pPr>
      <w:r w:rsidRPr="00660EB6">
        <w:rPr>
          <w:color w:val="000000" w:themeColor="text1"/>
        </w:rPr>
        <w:t xml:space="preserve">Видом топлива котельных, расположенных на территории муниципального образования </w:t>
      </w:r>
      <w:r w:rsidR="00CC2591" w:rsidRPr="00660EB6">
        <w:rPr>
          <w:color w:val="000000" w:themeColor="text1"/>
          <w:szCs w:val="24"/>
        </w:rPr>
        <w:t xml:space="preserve">«рабочий поселок Посевная» </w:t>
      </w:r>
      <w:r w:rsidRPr="00660EB6">
        <w:rPr>
          <w:color w:val="000000" w:themeColor="text1"/>
        </w:rPr>
        <w:t xml:space="preserve">является </w:t>
      </w:r>
      <w:r w:rsidR="00CC2591" w:rsidRPr="00660EB6">
        <w:rPr>
          <w:color w:val="000000" w:themeColor="text1"/>
        </w:rPr>
        <w:t>газ и дизельное топливо</w:t>
      </w:r>
      <w:r w:rsidRPr="00660EB6">
        <w:rPr>
          <w:color w:val="000000" w:themeColor="text1"/>
        </w:rPr>
        <w:t xml:space="preserve">. </w:t>
      </w:r>
      <w:r w:rsidR="00E533E4" w:rsidRPr="00660EB6">
        <w:rPr>
          <w:color w:val="000000" w:themeColor="text1"/>
        </w:rPr>
        <w:t>Р</w:t>
      </w:r>
      <w:r w:rsidRPr="00660EB6">
        <w:rPr>
          <w:color w:val="000000" w:themeColor="text1"/>
        </w:rPr>
        <w:t xml:space="preserve">езервное топливо </w:t>
      </w:r>
      <w:r w:rsidR="00CC2591" w:rsidRPr="00660EB6">
        <w:rPr>
          <w:color w:val="000000" w:themeColor="text1"/>
        </w:rPr>
        <w:t>дизельное топливо</w:t>
      </w:r>
      <w:r w:rsidR="009457AD" w:rsidRPr="00660EB6">
        <w:rPr>
          <w:color w:val="000000" w:themeColor="text1"/>
        </w:rPr>
        <w:t xml:space="preserve">. </w:t>
      </w:r>
    </w:p>
    <w:p w:rsidR="009457AD" w:rsidRPr="00660EB6" w:rsidRDefault="00207115" w:rsidP="00C94E18">
      <w:pPr>
        <w:spacing w:after="0"/>
        <w:rPr>
          <w:color w:val="000000" w:themeColor="text1"/>
        </w:rPr>
      </w:pPr>
      <w:r w:rsidRPr="00660EB6">
        <w:rPr>
          <w:color w:val="000000" w:themeColor="text1"/>
        </w:rPr>
        <w:t xml:space="preserve">Прогнозируемые значения потребления основного и резервного топлива котельными и выработки тепловой энергии в период до </w:t>
      </w:r>
      <w:r w:rsidR="007638D7" w:rsidRPr="00660EB6">
        <w:rPr>
          <w:color w:val="000000" w:themeColor="text1"/>
        </w:rPr>
        <w:t>20</w:t>
      </w:r>
      <w:r w:rsidR="00CC2591" w:rsidRPr="00660EB6">
        <w:rPr>
          <w:color w:val="000000" w:themeColor="text1"/>
        </w:rPr>
        <w:t>2</w:t>
      </w:r>
      <w:r w:rsidR="007855C0">
        <w:rPr>
          <w:color w:val="000000" w:themeColor="text1"/>
        </w:rPr>
        <w:t>5</w:t>
      </w:r>
      <w:r w:rsidRPr="00660EB6">
        <w:rPr>
          <w:color w:val="000000" w:themeColor="text1"/>
        </w:rPr>
        <w:t xml:space="preserve"> года с учётом приростов потребления тепла по </w:t>
      </w:r>
      <w:proofErr w:type="spellStart"/>
      <w:r w:rsidR="00CC2591" w:rsidRPr="00660EB6">
        <w:rPr>
          <w:color w:val="000000" w:themeColor="text1"/>
        </w:rPr>
        <w:t>р.п</w:t>
      </w:r>
      <w:proofErr w:type="spellEnd"/>
      <w:r w:rsidR="00CC2591" w:rsidRPr="00660EB6">
        <w:rPr>
          <w:color w:val="000000" w:themeColor="text1"/>
        </w:rPr>
        <w:t>. Посевная</w:t>
      </w:r>
      <w:r w:rsidR="00930B09">
        <w:rPr>
          <w:color w:val="000000" w:themeColor="text1"/>
        </w:rPr>
        <w:t xml:space="preserve"> </w:t>
      </w:r>
      <w:r w:rsidRPr="00660EB6">
        <w:rPr>
          <w:color w:val="000000" w:themeColor="text1"/>
        </w:rPr>
        <w:t xml:space="preserve">представлены в таблице </w:t>
      </w:r>
      <w:r w:rsidR="00C94E18" w:rsidRPr="00660EB6">
        <w:rPr>
          <w:color w:val="000000" w:themeColor="text1"/>
        </w:rPr>
        <w:t>8</w:t>
      </w:r>
      <w:r w:rsidR="009457AD" w:rsidRPr="00660EB6">
        <w:rPr>
          <w:color w:val="000000" w:themeColor="text1"/>
        </w:rPr>
        <w:t>.1.</w:t>
      </w:r>
    </w:p>
    <w:p w:rsidR="009457AD" w:rsidRPr="00660EB6" w:rsidRDefault="009457AD" w:rsidP="00C94E18">
      <w:pPr>
        <w:ind w:firstLine="0"/>
        <w:jc w:val="right"/>
        <w:rPr>
          <w:color w:val="000000" w:themeColor="text1"/>
        </w:rPr>
      </w:pPr>
      <w:r w:rsidRPr="00660EB6">
        <w:rPr>
          <w:color w:val="000000" w:themeColor="text1"/>
        </w:rPr>
        <w:t xml:space="preserve">Таблица </w:t>
      </w:r>
      <w:r w:rsidR="00C94E18" w:rsidRPr="00660EB6">
        <w:rPr>
          <w:color w:val="000000" w:themeColor="text1"/>
        </w:rPr>
        <w:t>8</w:t>
      </w:r>
      <w:r w:rsidRPr="00660EB6">
        <w:rPr>
          <w:color w:val="000000" w:themeColor="text1"/>
        </w:rPr>
        <w:t>.1</w:t>
      </w:r>
    </w:p>
    <w:p w:rsidR="009457AD" w:rsidRPr="00660EB6" w:rsidRDefault="00207115" w:rsidP="00C94E18">
      <w:pPr>
        <w:spacing w:after="60"/>
        <w:ind w:firstLine="0"/>
        <w:jc w:val="center"/>
        <w:rPr>
          <w:color w:val="000000" w:themeColor="text1"/>
          <w:u w:val="single"/>
        </w:rPr>
      </w:pPr>
      <w:r w:rsidRPr="00660EB6">
        <w:rPr>
          <w:color w:val="000000" w:themeColor="text1"/>
          <w:u w:val="single"/>
        </w:rPr>
        <w:t>Перспективные топливные балансы</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3"/>
        <w:gridCol w:w="998"/>
        <w:gridCol w:w="966"/>
        <w:gridCol w:w="923"/>
        <w:gridCol w:w="877"/>
        <w:gridCol w:w="968"/>
      </w:tblGrid>
      <w:tr w:rsidR="00660EB6" w:rsidRPr="00930B09" w:rsidTr="000718C3">
        <w:trPr>
          <w:tblHeader/>
          <w:jc w:val="center"/>
        </w:trPr>
        <w:tc>
          <w:tcPr>
            <w:tcW w:w="2410" w:type="pct"/>
            <w:vMerge w:val="restart"/>
            <w:shd w:val="clear" w:color="auto" w:fill="auto"/>
            <w:noWrap/>
            <w:tcMar>
              <w:top w:w="0" w:type="dxa"/>
              <w:bottom w:w="0" w:type="dxa"/>
            </w:tcMar>
            <w:vAlign w:val="center"/>
            <w:hideMark/>
          </w:tcPr>
          <w:p w:rsidR="00CC2591" w:rsidRPr="00930B09" w:rsidRDefault="00CC2591" w:rsidP="007C7F67">
            <w:pPr>
              <w:pStyle w:val="afd"/>
              <w:rPr>
                <w:b/>
                <w:color w:val="000000" w:themeColor="text1"/>
              </w:rPr>
            </w:pPr>
            <w:r w:rsidRPr="00930B09">
              <w:rPr>
                <w:b/>
                <w:color w:val="000000" w:themeColor="text1"/>
              </w:rPr>
              <w:t>Наименование</w:t>
            </w:r>
          </w:p>
        </w:tc>
        <w:tc>
          <w:tcPr>
            <w:tcW w:w="546" w:type="pct"/>
            <w:vMerge w:val="restart"/>
            <w:shd w:val="clear" w:color="auto" w:fill="auto"/>
            <w:noWrap/>
            <w:tcMar>
              <w:top w:w="0" w:type="dxa"/>
              <w:bottom w:w="0" w:type="dxa"/>
            </w:tcMar>
            <w:vAlign w:val="center"/>
            <w:hideMark/>
          </w:tcPr>
          <w:p w:rsidR="00CC2591" w:rsidRPr="00930B09" w:rsidRDefault="00CC2591" w:rsidP="007C7F67">
            <w:pPr>
              <w:pStyle w:val="afd"/>
              <w:rPr>
                <w:b/>
                <w:color w:val="000000" w:themeColor="text1"/>
                <w:sz w:val="19"/>
              </w:rPr>
            </w:pPr>
            <w:r w:rsidRPr="00930B09">
              <w:rPr>
                <w:b/>
                <w:color w:val="000000" w:themeColor="text1"/>
                <w:sz w:val="19"/>
              </w:rPr>
              <w:t>Ед. изм.</w:t>
            </w:r>
          </w:p>
        </w:tc>
        <w:tc>
          <w:tcPr>
            <w:tcW w:w="2044" w:type="pct"/>
            <w:gridSpan w:val="4"/>
            <w:shd w:val="clear" w:color="auto" w:fill="auto"/>
            <w:noWrap/>
            <w:tcMar>
              <w:top w:w="0" w:type="dxa"/>
              <w:bottom w:w="0" w:type="dxa"/>
            </w:tcMar>
            <w:vAlign w:val="center"/>
            <w:hideMark/>
          </w:tcPr>
          <w:p w:rsidR="00CC2591" w:rsidRPr="00930B09" w:rsidRDefault="00CC2591" w:rsidP="007C7F67">
            <w:pPr>
              <w:pStyle w:val="afd"/>
              <w:rPr>
                <w:b/>
                <w:color w:val="000000" w:themeColor="text1"/>
                <w:sz w:val="19"/>
              </w:rPr>
            </w:pPr>
            <w:r w:rsidRPr="00930B09">
              <w:rPr>
                <w:b/>
                <w:color w:val="000000" w:themeColor="text1"/>
                <w:sz w:val="19"/>
              </w:rPr>
              <w:t>Год</w:t>
            </w:r>
          </w:p>
        </w:tc>
      </w:tr>
      <w:tr w:rsidR="00930B09" w:rsidRPr="00930B09" w:rsidTr="000718C3">
        <w:trPr>
          <w:tblHeader/>
          <w:jc w:val="center"/>
        </w:trPr>
        <w:tc>
          <w:tcPr>
            <w:tcW w:w="2410" w:type="pct"/>
            <w:vMerge/>
            <w:shd w:val="clear" w:color="auto" w:fill="auto"/>
            <w:noWrap/>
            <w:tcMar>
              <w:top w:w="0" w:type="dxa"/>
              <w:bottom w:w="0" w:type="dxa"/>
            </w:tcMar>
            <w:vAlign w:val="center"/>
            <w:hideMark/>
          </w:tcPr>
          <w:p w:rsidR="00930B09" w:rsidRPr="00930B09" w:rsidRDefault="00930B09" w:rsidP="00930B09">
            <w:pPr>
              <w:pStyle w:val="afd"/>
              <w:rPr>
                <w:b/>
                <w:color w:val="000000" w:themeColor="text1"/>
                <w:sz w:val="19"/>
              </w:rPr>
            </w:pPr>
          </w:p>
        </w:tc>
        <w:tc>
          <w:tcPr>
            <w:tcW w:w="546" w:type="pct"/>
            <w:vMerge/>
            <w:shd w:val="clear" w:color="auto" w:fill="auto"/>
            <w:noWrap/>
            <w:tcMar>
              <w:top w:w="0" w:type="dxa"/>
              <w:bottom w:w="0" w:type="dxa"/>
            </w:tcMar>
            <w:vAlign w:val="center"/>
            <w:hideMark/>
          </w:tcPr>
          <w:p w:rsidR="00930B09" w:rsidRPr="00930B09" w:rsidRDefault="00930B09" w:rsidP="00930B09">
            <w:pPr>
              <w:pStyle w:val="afd"/>
              <w:rPr>
                <w:b/>
                <w:color w:val="000000" w:themeColor="text1"/>
                <w:sz w:val="19"/>
              </w:rPr>
            </w:pPr>
          </w:p>
        </w:tc>
        <w:tc>
          <w:tcPr>
            <w:tcW w:w="529" w:type="pct"/>
            <w:shd w:val="clear" w:color="auto" w:fill="auto"/>
            <w:noWrap/>
            <w:tcMar>
              <w:top w:w="0" w:type="dxa"/>
              <w:bottom w:w="0" w:type="dxa"/>
            </w:tcMar>
            <w:vAlign w:val="center"/>
            <w:hideMark/>
          </w:tcPr>
          <w:p w:rsidR="00930B09" w:rsidRPr="00930B09" w:rsidRDefault="00930B09" w:rsidP="007855C0">
            <w:pPr>
              <w:pStyle w:val="afd"/>
              <w:rPr>
                <w:b/>
                <w:color w:val="000000" w:themeColor="text1"/>
                <w:spacing w:val="-10"/>
              </w:rPr>
            </w:pPr>
            <w:r w:rsidRPr="00930B09">
              <w:rPr>
                <w:b/>
                <w:color w:val="000000" w:themeColor="text1"/>
                <w:spacing w:val="-10"/>
              </w:rPr>
              <w:t>202</w:t>
            </w:r>
            <w:r w:rsidR="007855C0">
              <w:rPr>
                <w:b/>
                <w:color w:val="000000" w:themeColor="text1"/>
                <w:spacing w:val="-10"/>
              </w:rPr>
              <w:t>2</w:t>
            </w:r>
            <w:r w:rsidRPr="00930B09">
              <w:rPr>
                <w:b/>
                <w:color w:val="000000" w:themeColor="text1"/>
                <w:spacing w:val="-10"/>
              </w:rPr>
              <w:t xml:space="preserve"> факт</w:t>
            </w:r>
          </w:p>
        </w:tc>
        <w:tc>
          <w:tcPr>
            <w:tcW w:w="505" w:type="pct"/>
            <w:shd w:val="clear" w:color="auto" w:fill="auto"/>
            <w:noWrap/>
            <w:tcMar>
              <w:top w:w="0" w:type="dxa"/>
              <w:bottom w:w="0" w:type="dxa"/>
            </w:tcMar>
            <w:vAlign w:val="center"/>
          </w:tcPr>
          <w:p w:rsidR="00930B09" w:rsidRPr="00930B09" w:rsidRDefault="00930B09" w:rsidP="00930B09">
            <w:pPr>
              <w:pStyle w:val="afd"/>
              <w:rPr>
                <w:b/>
                <w:color w:val="000000" w:themeColor="text1"/>
                <w:spacing w:val="-10"/>
              </w:rPr>
            </w:pPr>
            <w:r w:rsidRPr="00930B09">
              <w:rPr>
                <w:b/>
                <w:color w:val="000000" w:themeColor="text1"/>
                <w:spacing w:val="-10"/>
              </w:rPr>
              <w:t>202</w:t>
            </w:r>
            <w:r w:rsidR="007855C0">
              <w:rPr>
                <w:b/>
                <w:color w:val="000000" w:themeColor="text1"/>
                <w:spacing w:val="-10"/>
              </w:rPr>
              <w:t>3</w:t>
            </w:r>
          </w:p>
          <w:p w:rsidR="00930B09" w:rsidRPr="00930B09" w:rsidRDefault="00930B09" w:rsidP="00930B09">
            <w:pPr>
              <w:pStyle w:val="afd"/>
              <w:rPr>
                <w:b/>
                <w:color w:val="000000" w:themeColor="text1"/>
                <w:spacing w:val="-10"/>
              </w:rPr>
            </w:pPr>
            <w:r w:rsidRPr="00930B09">
              <w:rPr>
                <w:b/>
                <w:color w:val="000000" w:themeColor="text1"/>
                <w:spacing w:val="-10"/>
              </w:rPr>
              <w:t>план</w:t>
            </w:r>
          </w:p>
        </w:tc>
        <w:tc>
          <w:tcPr>
            <w:tcW w:w="480" w:type="pct"/>
            <w:shd w:val="clear" w:color="auto" w:fill="auto"/>
            <w:noWrap/>
            <w:tcMar>
              <w:top w:w="0" w:type="dxa"/>
              <w:bottom w:w="0" w:type="dxa"/>
            </w:tcMar>
            <w:vAlign w:val="center"/>
          </w:tcPr>
          <w:p w:rsidR="00930B09" w:rsidRPr="00930B09" w:rsidRDefault="00930B09" w:rsidP="007855C0">
            <w:pPr>
              <w:pStyle w:val="afd"/>
              <w:rPr>
                <w:b/>
                <w:color w:val="000000" w:themeColor="text1"/>
                <w:spacing w:val="-10"/>
              </w:rPr>
            </w:pPr>
            <w:r w:rsidRPr="00930B09">
              <w:rPr>
                <w:b/>
                <w:color w:val="000000" w:themeColor="text1"/>
                <w:spacing w:val="-10"/>
              </w:rPr>
              <w:t>202</w:t>
            </w:r>
            <w:r w:rsidR="007855C0">
              <w:rPr>
                <w:b/>
                <w:color w:val="000000" w:themeColor="text1"/>
                <w:spacing w:val="-10"/>
              </w:rPr>
              <w:t>4</w:t>
            </w:r>
            <w:r w:rsidRPr="00930B09">
              <w:rPr>
                <w:b/>
                <w:color w:val="000000" w:themeColor="text1"/>
                <w:spacing w:val="-10"/>
              </w:rPr>
              <w:t xml:space="preserve"> план</w:t>
            </w:r>
          </w:p>
        </w:tc>
        <w:tc>
          <w:tcPr>
            <w:tcW w:w="530" w:type="pct"/>
            <w:shd w:val="clear" w:color="auto" w:fill="auto"/>
            <w:noWrap/>
            <w:tcMar>
              <w:top w:w="0" w:type="dxa"/>
              <w:bottom w:w="0" w:type="dxa"/>
            </w:tcMar>
            <w:vAlign w:val="center"/>
          </w:tcPr>
          <w:p w:rsidR="00930B09" w:rsidRPr="00930B09" w:rsidRDefault="00930B09" w:rsidP="007855C0">
            <w:pPr>
              <w:pStyle w:val="afd"/>
              <w:rPr>
                <w:b/>
                <w:color w:val="000000" w:themeColor="text1"/>
                <w:spacing w:val="-10"/>
              </w:rPr>
            </w:pPr>
            <w:r w:rsidRPr="00930B09">
              <w:rPr>
                <w:b/>
                <w:color w:val="000000" w:themeColor="text1"/>
                <w:spacing w:val="-10"/>
              </w:rPr>
              <w:t>202</w:t>
            </w:r>
            <w:r w:rsidR="007855C0">
              <w:rPr>
                <w:b/>
                <w:color w:val="000000" w:themeColor="text1"/>
                <w:spacing w:val="-10"/>
              </w:rPr>
              <w:t>5</w:t>
            </w:r>
            <w:r w:rsidRPr="00930B09">
              <w:rPr>
                <w:b/>
                <w:color w:val="000000" w:themeColor="text1"/>
                <w:spacing w:val="-10"/>
              </w:rPr>
              <w:t xml:space="preserve"> план</w:t>
            </w:r>
          </w:p>
        </w:tc>
      </w:tr>
      <w:tr w:rsidR="00660EB6" w:rsidRPr="00660EB6" w:rsidTr="000718C3">
        <w:trPr>
          <w:jc w:val="center"/>
        </w:trPr>
        <w:tc>
          <w:tcPr>
            <w:tcW w:w="2410"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Производство тепловой энергии (всего)</w:t>
            </w:r>
          </w:p>
        </w:tc>
        <w:tc>
          <w:tcPr>
            <w:tcW w:w="546"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Гкал</w:t>
            </w:r>
          </w:p>
        </w:tc>
        <w:tc>
          <w:tcPr>
            <w:tcW w:w="529"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11017,5</w:t>
            </w:r>
          </w:p>
        </w:tc>
        <w:tc>
          <w:tcPr>
            <w:tcW w:w="505"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8188</w:t>
            </w:r>
          </w:p>
        </w:tc>
        <w:tc>
          <w:tcPr>
            <w:tcW w:w="48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8188</w:t>
            </w:r>
          </w:p>
        </w:tc>
        <w:tc>
          <w:tcPr>
            <w:tcW w:w="53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8188</w:t>
            </w:r>
          </w:p>
        </w:tc>
      </w:tr>
      <w:tr w:rsidR="00660EB6" w:rsidRPr="00660EB6" w:rsidTr="000718C3">
        <w:trPr>
          <w:jc w:val="center"/>
        </w:trPr>
        <w:tc>
          <w:tcPr>
            <w:tcW w:w="2410"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 xml:space="preserve">КПД котельной </w:t>
            </w:r>
          </w:p>
        </w:tc>
        <w:tc>
          <w:tcPr>
            <w:tcW w:w="546"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w:t>
            </w:r>
          </w:p>
        </w:tc>
        <w:tc>
          <w:tcPr>
            <w:tcW w:w="529"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
        </w:tc>
        <w:tc>
          <w:tcPr>
            <w:tcW w:w="505"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
        </w:tc>
        <w:tc>
          <w:tcPr>
            <w:tcW w:w="48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
        </w:tc>
        <w:tc>
          <w:tcPr>
            <w:tcW w:w="53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
        </w:tc>
      </w:tr>
      <w:tr w:rsidR="00660EB6" w:rsidRPr="00660EB6" w:rsidTr="000718C3">
        <w:trPr>
          <w:jc w:val="center"/>
        </w:trPr>
        <w:tc>
          <w:tcPr>
            <w:tcW w:w="2410"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lastRenderedPageBreak/>
              <w:t>Фактический удельный расход удельного топлива</w:t>
            </w:r>
          </w:p>
        </w:tc>
        <w:tc>
          <w:tcPr>
            <w:tcW w:w="546" w:type="pct"/>
            <w:shd w:val="clear" w:color="auto" w:fill="auto"/>
            <w:noWrap/>
            <w:tcMar>
              <w:top w:w="0" w:type="dxa"/>
              <w:bottom w:w="0" w:type="dxa"/>
            </w:tcMar>
            <w:vAlign w:val="center"/>
          </w:tcPr>
          <w:p w:rsidR="00CC2591" w:rsidRPr="00660EB6" w:rsidRDefault="00CC2591" w:rsidP="007C7F67">
            <w:pPr>
              <w:pStyle w:val="afd"/>
              <w:rPr>
                <w:color w:val="000000" w:themeColor="text1"/>
              </w:rPr>
            </w:pPr>
            <w:proofErr w:type="spellStart"/>
            <w:r w:rsidRPr="00660EB6">
              <w:rPr>
                <w:color w:val="000000" w:themeColor="text1"/>
              </w:rPr>
              <w:t>кг.у.т</w:t>
            </w:r>
            <w:proofErr w:type="spellEnd"/>
            <w:r w:rsidRPr="00660EB6">
              <w:rPr>
                <w:color w:val="000000" w:themeColor="text1"/>
              </w:rPr>
              <w:t>./Гкал</w:t>
            </w:r>
          </w:p>
        </w:tc>
        <w:tc>
          <w:tcPr>
            <w:tcW w:w="529"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143</w:t>
            </w:r>
          </w:p>
        </w:tc>
        <w:tc>
          <w:tcPr>
            <w:tcW w:w="505"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143</w:t>
            </w:r>
          </w:p>
        </w:tc>
        <w:tc>
          <w:tcPr>
            <w:tcW w:w="48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143</w:t>
            </w:r>
          </w:p>
        </w:tc>
        <w:tc>
          <w:tcPr>
            <w:tcW w:w="53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143</w:t>
            </w:r>
          </w:p>
        </w:tc>
      </w:tr>
      <w:tr w:rsidR="00660EB6" w:rsidRPr="00660EB6" w:rsidTr="000718C3">
        <w:trPr>
          <w:jc w:val="center"/>
        </w:trPr>
        <w:tc>
          <w:tcPr>
            <w:tcW w:w="2410"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Вид основного топлива</w:t>
            </w:r>
          </w:p>
        </w:tc>
        <w:tc>
          <w:tcPr>
            <w:tcW w:w="546"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w:t>
            </w:r>
          </w:p>
        </w:tc>
        <w:tc>
          <w:tcPr>
            <w:tcW w:w="529"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газ</w:t>
            </w:r>
          </w:p>
        </w:tc>
        <w:tc>
          <w:tcPr>
            <w:tcW w:w="505"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газ</w:t>
            </w:r>
          </w:p>
        </w:tc>
        <w:tc>
          <w:tcPr>
            <w:tcW w:w="48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газ</w:t>
            </w:r>
          </w:p>
        </w:tc>
        <w:tc>
          <w:tcPr>
            <w:tcW w:w="53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газ</w:t>
            </w:r>
          </w:p>
        </w:tc>
      </w:tr>
      <w:tr w:rsidR="00660EB6" w:rsidRPr="00660EB6" w:rsidTr="000718C3">
        <w:trPr>
          <w:jc w:val="center"/>
        </w:trPr>
        <w:tc>
          <w:tcPr>
            <w:tcW w:w="2410"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Вид резервного топлива</w:t>
            </w:r>
          </w:p>
        </w:tc>
        <w:tc>
          <w:tcPr>
            <w:tcW w:w="546"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w:t>
            </w:r>
          </w:p>
        </w:tc>
        <w:tc>
          <w:tcPr>
            <w:tcW w:w="529"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roofErr w:type="spellStart"/>
            <w:r w:rsidRPr="00660EB6">
              <w:rPr>
                <w:color w:val="000000" w:themeColor="text1"/>
                <w:sz w:val="19"/>
              </w:rPr>
              <w:t>дт</w:t>
            </w:r>
            <w:proofErr w:type="spellEnd"/>
          </w:p>
        </w:tc>
        <w:tc>
          <w:tcPr>
            <w:tcW w:w="505"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roofErr w:type="spellStart"/>
            <w:r w:rsidRPr="00660EB6">
              <w:rPr>
                <w:color w:val="000000" w:themeColor="text1"/>
                <w:sz w:val="19"/>
              </w:rPr>
              <w:t>дт</w:t>
            </w:r>
            <w:proofErr w:type="spellEnd"/>
          </w:p>
        </w:tc>
        <w:tc>
          <w:tcPr>
            <w:tcW w:w="48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roofErr w:type="spellStart"/>
            <w:r w:rsidRPr="00660EB6">
              <w:rPr>
                <w:color w:val="000000" w:themeColor="text1"/>
                <w:sz w:val="19"/>
              </w:rPr>
              <w:t>дт</w:t>
            </w:r>
            <w:proofErr w:type="spellEnd"/>
          </w:p>
        </w:tc>
        <w:tc>
          <w:tcPr>
            <w:tcW w:w="53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roofErr w:type="spellStart"/>
            <w:r w:rsidRPr="00660EB6">
              <w:rPr>
                <w:color w:val="000000" w:themeColor="text1"/>
                <w:sz w:val="19"/>
              </w:rPr>
              <w:t>дт</w:t>
            </w:r>
            <w:proofErr w:type="spellEnd"/>
          </w:p>
        </w:tc>
      </w:tr>
      <w:tr w:rsidR="00660EB6" w:rsidRPr="00660EB6" w:rsidTr="000718C3">
        <w:trPr>
          <w:jc w:val="center"/>
        </w:trPr>
        <w:tc>
          <w:tcPr>
            <w:tcW w:w="2410"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Калорийный эквивалент основного топлива</w:t>
            </w:r>
          </w:p>
        </w:tc>
        <w:tc>
          <w:tcPr>
            <w:tcW w:w="546"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w:t>
            </w:r>
          </w:p>
        </w:tc>
        <w:tc>
          <w:tcPr>
            <w:tcW w:w="529"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
        </w:tc>
        <w:tc>
          <w:tcPr>
            <w:tcW w:w="505"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
        </w:tc>
        <w:tc>
          <w:tcPr>
            <w:tcW w:w="48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
        </w:tc>
        <w:tc>
          <w:tcPr>
            <w:tcW w:w="53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p>
        </w:tc>
      </w:tr>
      <w:tr w:rsidR="00660EB6" w:rsidRPr="00660EB6" w:rsidTr="000718C3">
        <w:trPr>
          <w:jc w:val="center"/>
        </w:trPr>
        <w:tc>
          <w:tcPr>
            <w:tcW w:w="2410"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Годовой расход условного топлива</w:t>
            </w:r>
          </w:p>
        </w:tc>
        <w:tc>
          <w:tcPr>
            <w:tcW w:w="546" w:type="pct"/>
            <w:shd w:val="clear" w:color="auto" w:fill="auto"/>
            <w:noWrap/>
            <w:tcMar>
              <w:top w:w="0" w:type="dxa"/>
              <w:bottom w:w="0" w:type="dxa"/>
            </w:tcMar>
            <w:vAlign w:val="center"/>
          </w:tcPr>
          <w:p w:rsidR="00CC2591" w:rsidRPr="00660EB6" w:rsidRDefault="00CC2591" w:rsidP="007C7F67">
            <w:pPr>
              <w:pStyle w:val="afd"/>
              <w:rPr>
                <w:color w:val="000000" w:themeColor="text1"/>
              </w:rPr>
            </w:pPr>
            <w:proofErr w:type="spellStart"/>
            <w:r w:rsidRPr="00660EB6">
              <w:rPr>
                <w:color w:val="000000" w:themeColor="text1"/>
              </w:rPr>
              <w:t>т.у.т</w:t>
            </w:r>
            <w:proofErr w:type="spellEnd"/>
          </w:p>
        </w:tc>
        <w:tc>
          <w:tcPr>
            <w:tcW w:w="529"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2415</w:t>
            </w:r>
          </w:p>
        </w:tc>
        <w:tc>
          <w:tcPr>
            <w:tcW w:w="505"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1852</w:t>
            </w:r>
          </w:p>
        </w:tc>
        <w:tc>
          <w:tcPr>
            <w:tcW w:w="48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1852</w:t>
            </w:r>
          </w:p>
        </w:tc>
        <w:tc>
          <w:tcPr>
            <w:tcW w:w="53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1852</w:t>
            </w:r>
          </w:p>
        </w:tc>
      </w:tr>
      <w:tr w:rsidR="00660EB6" w:rsidRPr="00660EB6" w:rsidTr="000718C3">
        <w:trPr>
          <w:jc w:val="center"/>
        </w:trPr>
        <w:tc>
          <w:tcPr>
            <w:tcW w:w="2410"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Годовой расход натурального топлива</w:t>
            </w:r>
          </w:p>
        </w:tc>
        <w:tc>
          <w:tcPr>
            <w:tcW w:w="546" w:type="pct"/>
            <w:shd w:val="clear" w:color="auto" w:fill="auto"/>
            <w:noWrap/>
            <w:tcMar>
              <w:top w:w="0" w:type="dxa"/>
              <w:bottom w:w="0" w:type="dxa"/>
            </w:tcMar>
            <w:vAlign w:val="center"/>
          </w:tcPr>
          <w:p w:rsidR="00CC2591" w:rsidRPr="00660EB6" w:rsidRDefault="00CC2591" w:rsidP="007C7F67">
            <w:pPr>
              <w:pStyle w:val="afd"/>
              <w:rPr>
                <w:color w:val="000000" w:themeColor="text1"/>
              </w:rPr>
            </w:pPr>
            <w:r w:rsidRPr="00660EB6">
              <w:rPr>
                <w:color w:val="000000" w:themeColor="text1"/>
              </w:rPr>
              <w:t>тыс.м</w:t>
            </w:r>
            <w:r w:rsidRPr="00660EB6">
              <w:rPr>
                <w:color w:val="000000" w:themeColor="text1"/>
                <w:vertAlign w:val="superscript"/>
              </w:rPr>
              <w:t>3</w:t>
            </w:r>
          </w:p>
        </w:tc>
        <w:tc>
          <w:tcPr>
            <w:tcW w:w="529"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1698,3</w:t>
            </w:r>
          </w:p>
        </w:tc>
        <w:tc>
          <w:tcPr>
            <w:tcW w:w="505"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1295,2</w:t>
            </w:r>
          </w:p>
        </w:tc>
        <w:tc>
          <w:tcPr>
            <w:tcW w:w="48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1295,2</w:t>
            </w:r>
          </w:p>
        </w:tc>
        <w:tc>
          <w:tcPr>
            <w:tcW w:w="530" w:type="pct"/>
            <w:shd w:val="clear" w:color="auto" w:fill="auto"/>
            <w:noWrap/>
            <w:tcMar>
              <w:top w:w="0" w:type="dxa"/>
              <w:bottom w:w="0" w:type="dxa"/>
            </w:tcMar>
            <w:vAlign w:val="center"/>
            <w:hideMark/>
          </w:tcPr>
          <w:p w:rsidR="00CC2591" w:rsidRPr="00660EB6" w:rsidRDefault="00CC2591" w:rsidP="007C7F67">
            <w:pPr>
              <w:pStyle w:val="afd"/>
              <w:rPr>
                <w:color w:val="000000" w:themeColor="text1"/>
                <w:sz w:val="19"/>
              </w:rPr>
            </w:pPr>
            <w:r w:rsidRPr="00660EB6">
              <w:rPr>
                <w:color w:val="000000" w:themeColor="text1"/>
                <w:sz w:val="19"/>
              </w:rPr>
              <w:t>1295,2</w:t>
            </w:r>
          </w:p>
        </w:tc>
      </w:tr>
    </w:tbl>
    <w:p w:rsidR="009457AD" w:rsidRPr="00660EB6" w:rsidRDefault="009457AD" w:rsidP="009457AD">
      <w:pPr>
        <w:spacing w:before="120"/>
        <w:rPr>
          <w:color w:val="000000" w:themeColor="text1"/>
        </w:rPr>
      </w:pPr>
      <w:r w:rsidRPr="00660EB6">
        <w:rPr>
          <w:color w:val="000000" w:themeColor="text1"/>
        </w:rPr>
        <w:t>«Проектирование котельных, для которых не определён в установленном порядке вид топлива, не допускается. Вид топлива и его классификация (основное, при необходи</w:t>
      </w:r>
      <w:r w:rsidRPr="00660EB6">
        <w:rPr>
          <w:color w:val="000000" w:themeColor="text1"/>
        </w:rPr>
        <w:softHyphen/>
        <w:t xml:space="preserve">мости аварийное) определяется по согласованию с региональными уполномоченными органами власти. Количество и способ доставки необходимо согласовать с </w:t>
      </w:r>
      <w:proofErr w:type="spellStart"/>
      <w:r w:rsidRPr="00660EB6">
        <w:rPr>
          <w:color w:val="000000" w:themeColor="text1"/>
        </w:rPr>
        <w:t>топливоснабжающими</w:t>
      </w:r>
      <w:proofErr w:type="spellEnd"/>
      <w:r w:rsidRPr="00660EB6">
        <w:rPr>
          <w:color w:val="000000" w:themeColor="text1"/>
        </w:rPr>
        <w:t xml:space="preserve"> организациями». </w:t>
      </w:r>
    </w:p>
    <w:p w:rsidR="009457AD" w:rsidRPr="00660EB6" w:rsidRDefault="009457AD" w:rsidP="009457AD">
      <w:pPr>
        <w:rPr>
          <w:color w:val="000000" w:themeColor="text1"/>
        </w:rPr>
      </w:pPr>
      <w:r w:rsidRPr="00660EB6">
        <w:rPr>
          <w:color w:val="000000" w:themeColor="text1"/>
        </w:rPr>
        <w:t xml:space="preserve">Суточный расход топлива определяется в соответствии с п. 13.4 [11], для водогрейных котлов – исходя из 24 часов их работы при покрытии тепловых нагрузок, рассчитанных по средней температуре самого холодного месяца. </w:t>
      </w:r>
    </w:p>
    <w:p w:rsidR="00715D43" w:rsidRPr="00660EB6" w:rsidRDefault="009457AD" w:rsidP="009457AD">
      <w:pPr>
        <w:rPr>
          <w:color w:val="000000" w:themeColor="text1"/>
        </w:rPr>
      </w:pPr>
      <w:r w:rsidRPr="00660EB6">
        <w:rPr>
          <w:color w:val="000000" w:themeColor="text1"/>
        </w:rPr>
        <w:t xml:space="preserve">В разрабатываемой схеме теплоснабжения </w:t>
      </w:r>
      <w:proofErr w:type="spellStart"/>
      <w:r w:rsidR="00CC2591" w:rsidRPr="00660EB6">
        <w:rPr>
          <w:color w:val="000000" w:themeColor="text1"/>
        </w:rPr>
        <w:t>р.п</w:t>
      </w:r>
      <w:proofErr w:type="spellEnd"/>
      <w:r w:rsidR="00CC2591" w:rsidRPr="00660EB6">
        <w:rPr>
          <w:color w:val="000000" w:themeColor="text1"/>
        </w:rPr>
        <w:t>. Посевная</w:t>
      </w:r>
      <w:r w:rsidRPr="00660EB6">
        <w:rPr>
          <w:color w:val="000000" w:themeColor="text1"/>
        </w:rPr>
        <w:t xml:space="preserve"> аварийного топлива на котельных в перспективном периоде </w:t>
      </w:r>
      <w:r w:rsidR="00CC2591" w:rsidRPr="00660EB6">
        <w:rPr>
          <w:color w:val="000000" w:themeColor="text1"/>
        </w:rPr>
        <w:t>предусмотрено дизельное топливо</w:t>
      </w:r>
      <w:r w:rsidRPr="00660EB6">
        <w:rPr>
          <w:color w:val="000000" w:themeColor="text1"/>
        </w:rPr>
        <w:t xml:space="preserve">. </w:t>
      </w:r>
    </w:p>
    <w:p w:rsidR="000A3430" w:rsidRPr="00660EB6" w:rsidRDefault="000A3430" w:rsidP="000A3430">
      <w:pPr>
        <w:pStyle w:val="11"/>
        <w:rPr>
          <w:color w:val="000000" w:themeColor="text1"/>
        </w:rPr>
      </w:pPr>
      <w:bookmarkStart w:id="160" w:name="_Toc523494454"/>
      <w:bookmarkStart w:id="161" w:name="_Toc532982856"/>
      <w:bookmarkStart w:id="162" w:name="_Toc96006762"/>
      <w:bookmarkStart w:id="163" w:name="sub_1142"/>
      <w:r w:rsidRPr="00660EB6">
        <w:rPr>
          <w:color w:val="000000" w:themeColor="text1"/>
        </w:rPr>
        <w:t>б)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60"/>
      <w:bookmarkEnd w:id="161"/>
      <w:bookmarkEnd w:id="162"/>
    </w:p>
    <w:bookmarkEnd w:id="163"/>
    <w:p w:rsidR="000A3430" w:rsidRPr="00660EB6" w:rsidRDefault="000A3430" w:rsidP="000A3430">
      <w:pPr>
        <w:spacing w:after="0"/>
        <w:rPr>
          <w:color w:val="000000" w:themeColor="text1"/>
        </w:rPr>
      </w:pPr>
      <w:r w:rsidRPr="00660EB6">
        <w:rPr>
          <w:color w:val="000000" w:themeColor="text1"/>
        </w:rPr>
        <w:t xml:space="preserve">Сведения о видах топлива, потребляемого источниками тепловой энергии, приведены в таблице 8.2. </w:t>
      </w:r>
    </w:p>
    <w:p w:rsidR="000A3430" w:rsidRPr="00660EB6" w:rsidRDefault="000A3430" w:rsidP="000A3430">
      <w:pPr>
        <w:jc w:val="right"/>
        <w:rPr>
          <w:color w:val="000000" w:themeColor="text1"/>
        </w:rPr>
      </w:pPr>
      <w:r w:rsidRPr="00660EB6">
        <w:rPr>
          <w:color w:val="000000" w:themeColor="text1"/>
        </w:rPr>
        <w:t>Таблица 8.2</w:t>
      </w:r>
    </w:p>
    <w:p w:rsidR="00CC2591" w:rsidRPr="00660EB6" w:rsidRDefault="00CC2591" w:rsidP="00CC2591">
      <w:pPr>
        <w:spacing w:after="60"/>
        <w:ind w:firstLine="0"/>
        <w:jc w:val="center"/>
        <w:rPr>
          <w:color w:val="000000" w:themeColor="text1"/>
          <w:u w:val="single"/>
        </w:rPr>
      </w:pPr>
      <w:r w:rsidRPr="00660EB6">
        <w:rPr>
          <w:color w:val="000000" w:themeColor="text1"/>
          <w:u w:val="single"/>
        </w:rPr>
        <w:t xml:space="preserve">Виды топлива, используемые котельными муниципального образования </w:t>
      </w:r>
    </w:p>
    <w:p w:rsidR="00CC2591" w:rsidRPr="00660EB6" w:rsidRDefault="00CC2591" w:rsidP="00CC2591">
      <w:pPr>
        <w:spacing w:after="60"/>
        <w:ind w:firstLine="0"/>
        <w:jc w:val="center"/>
        <w:rPr>
          <w:color w:val="000000" w:themeColor="text1"/>
          <w:u w:val="single"/>
        </w:rPr>
      </w:pPr>
      <w:r w:rsidRPr="00660EB6">
        <w:rPr>
          <w:color w:val="000000" w:themeColor="text1"/>
          <w:szCs w:val="24"/>
          <w:u w:val="single"/>
        </w:rPr>
        <w:t>«рабочий поселок Посевная»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1033"/>
        <w:gridCol w:w="1303"/>
        <w:gridCol w:w="1770"/>
        <w:gridCol w:w="1223"/>
      </w:tblGrid>
      <w:tr w:rsidR="00660EB6" w:rsidRPr="00660EB6" w:rsidTr="007C7F67">
        <w:trPr>
          <w:trHeight w:val="70"/>
        </w:trPr>
        <w:tc>
          <w:tcPr>
            <w:tcW w:w="2174" w:type="pct"/>
            <w:vMerge w:val="restart"/>
            <w:vAlign w:val="center"/>
          </w:tcPr>
          <w:p w:rsidR="00CC2591" w:rsidRPr="00660EB6" w:rsidRDefault="00CC2591" w:rsidP="007C7F67">
            <w:pPr>
              <w:pStyle w:val="afff"/>
              <w:rPr>
                <w:b/>
                <w:color w:val="000000" w:themeColor="text1"/>
              </w:rPr>
            </w:pPr>
            <w:r w:rsidRPr="00660EB6">
              <w:rPr>
                <w:b/>
                <w:color w:val="000000" w:themeColor="text1"/>
              </w:rPr>
              <w:t>Наименование котельной</w:t>
            </w:r>
          </w:p>
        </w:tc>
        <w:tc>
          <w:tcPr>
            <w:tcW w:w="1221" w:type="pct"/>
            <w:gridSpan w:val="2"/>
            <w:vAlign w:val="center"/>
          </w:tcPr>
          <w:p w:rsidR="00CC2591" w:rsidRPr="00660EB6" w:rsidRDefault="00CC2591" w:rsidP="007C7F67">
            <w:pPr>
              <w:pStyle w:val="afff"/>
              <w:rPr>
                <w:b/>
                <w:color w:val="000000" w:themeColor="text1"/>
              </w:rPr>
            </w:pPr>
            <w:r w:rsidRPr="00660EB6">
              <w:rPr>
                <w:b/>
                <w:color w:val="000000" w:themeColor="text1"/>
              </w:rPr>
              <w:t>Вид топлива</w:t>
            </w:r>
          </w:p>
        </w:tc>
        <w:tc>
          <w:tcPr>
            <w:tcW w:w="925" w:type="pct"/>
            <w:vMerge w:val="restart"/>
            <w:vAlign w:val="center"/>
          </w:tcPr>
          <w:p w:rsidR="00CC2591" w:rsidRPr="00660EB6" w:rsidRDefault="00CC2591" w:rsidP="007C7F67">
            <w:pPr>
              <w:pStyle w:val="afff"/>
              <w:rPr>
                <w:b/>
                <w:color w:val="000000" w:themeColor="text1"/>
              </w:rPr>
            </w:pPr>
            <w:r w:rsidRPr="00660EB6">
              <w:rPr>
                <w:b/>
                <w:color w:val="000000" w:themeColor="text1"/>
              </w:rPr>
              <w:t>Возобновляемый источник энергии</w:t>
            </w:r>
          </w:p>
        </w:tc>
        <w:tc>
          <w:tcPr>
            <w:tcW w:w="680" w:type="pct"/>
            <w:vMerge w:val="restart"/>
            <w:vAlign w:val="center"/>
          </w:tcPr>
          <w:p w:rsidR="00CC2591" w:rsidRPr="00660EB6" w:rsidRDefault="00CC2591" w:rsidP="007C7F67">
            <w:pPr>
              <w:pStyle w:val="afff"/>
              <w:rPr>
                <w:b/>
                <w:color w:val="000000" w:themeColor="text1"/>
              </w:rPr>
            </w:pPr>
            <w:r w:rsidRPr="00660EB6">
              <w:rPr>
                <w:b/>
                <w:color w:val="000000" w:themeColor="text1"/>
              </w:rPr>
              <w:t>Местный вид топлива</w:t>
            </w:r>
          </w:p>
        </w:tc>
      </w:tr>
      <w:tr w:rsidR="00660EB6" w:rsidRPr="00660EB6" w:rsidTr="007C7F67">
        <w:trPr>
          <w:trHeight w:val="70"/>
        </w:trPr>
        <w:tc>
          <w:tcPr>
            <w:tcW w:w="2174" w:type="pct"/>
            <w:vMerge/>
            <w:vAlign w:val="center"/>
          </w:tcPr>
          <w:p w:rsidR="00CC2591" w:rsidRPr="00660EB6" w:rsidRDefault="00CC2591" w:rsidP="007C7F67">
            <w:pPr>
              <w:pStyle w:val="afff"/>
              <w:rPr>
                <w:b/>
                <w:color w:val="000000" w:themeColor="text1"/>
              </w:rPr>
            </w:pPr>
          </w:p>
        </w:tc>
        <w:tc>
          <w:tcPr>
            <w:tcW w:w="540" w:type="pct"/>
            <w:vAlign w:val="center"/>
          </w:tcPr>
          <w:p w:rsidR="00CC2591" w:rsidRPr="00660EB6" w:rsidRDefault="00CC2591" w:rsidP="007C7F67">
            <w:pPr>
              <w:pStyle w:val="afff"/>
              <w:rPr>
                <w:b/>
                <w:color w:val="000000" w:themeColor="text1"/>
              </w:rPr>
            </w:pPr>
            <w:r w:rsidRPr="00660EB6">
              <w:rPr>
                <w:b/>
                <w:color w:val="000000" w:themeColor="text1"/>
              </w:rPr>
              <w:t>основное</w:t>
            </w:r>
          </w:p>
        </w:tc>
        <w:tc>
          <w:tcPr>
            <w:tcW w:w="681" w:type="pct"/>
            <w:vAlign w:val="center"/>
          </w:tcPr>
          <w:p w:rsidR="00CC2591" w:rsidRPr="00660EB6" w:rsidRDefault="00CC2591" w:rsidP="007C7F67">
            <w:pPr>
              <w:pStyle w:val="afff"/>
              <w:rPr>
                <w:b/>
                <w:color w:val="000000" w:themeColor="text1"/>
              </w:rPr>
            </w:pPr>
            <w:r w:rsidRPr="00660EB6">
              <w:rPr>
                <w:b/>
                <w:color w:val="000000" w:themeColor="text1"/>
              </w:rPr>
              <w:t>резервное (аварийное)</w:t>
            </w:r>
          </w:p>
        </w:tc>
        <w:tc>
          <w:tcPr>
            <w:tcW w:w="925" w:type="pct"/>
            <w:vMerge/>
            <w:vAlign w:val="center"/>
          </w:tcPr>
          <w:p w:rsidR="00CC2591" w:rsidRPr="00660EB6" w:rsidRDefault="00CC2591" w:rsidP="007C7F67">
            <w:pPr>
              <w:pStyle w:val="afff"/>
              <w:rPr>
                <w:b/>
                <w:color w:val="000000" w:themeColor="text1"/>
              </w:rPr>
            </w:pPr>
          </w:p>
        </w:tc>
        <w:tc>
          <w:tcPr>
            <w:tcW w:w="680" w:type="pct"/>
            <w:vMerge/>
            <w:vAlign w:val="center"/>
          </w:tcPr>
          <w:p w:rsidR="00CC2591" w:rsidRPr="00660EB6" w:rsidRDefault="00CC2591" w:rsidP="007C7F67">
            <w:pPr>
              <w:pStyle w:val="afff"/>
              <w:rPr>
                <w:b/>
                <w:color w:val="000000" w:themeColor="text1"/>
              </w:rPr>
            </w:pPr>
          </w:p>
        </w:tc>
      </w:tr>
      <w:tr w:rsidR="00660EB6" w:rsidRPr="00660EB6" w:rsidTr="007C7F67">
        <w:tc>
          <w:tcPr>
            <w:tcW w:w="2174" w:type="pct"/>
          </w:tcPr>
          <w:p w:rsidR="00CC2591" w:rsidRPr="00660EB6" w:rsidRDefault="00CC2591" w:rsidP="007C7F67">
            <w:pPr>
              <w:pStyle w:val="aff0"/>
              <w:rPr>
                <w:color w:val="000000" w:themeColor="text1"/>
              </w:rPr>
            </w:pPr>
            <w:r w:rsidRPr="00660EB6">
              <w:rPr>
                <w:color w:val="000000" w:themeColor="text1"/>
              </w:rPr>
              <w:t>Котельная (ул. Заводская 15а)</w:t>
            </w:r>
          </w:p>
        </w:tc>
        <w:tc>
          <w:tcPr>
            <w:tcW w:w="540" w:type="pct"/>
            <w:vAlign w:val="center"/>
          </w:tcPr>
          <w:p w:rsidR="00CC2591" w:rsidRPr="00660EB6" w:rsidRDefault="00CC2591" w:rsidP="007C7F67">
            <w:pPr>
              <w:pStyle w:val="afff"/>
              <w:rPr>
                <w:color w:val="000000" w:themeColor="text1"/>
              </w:rPr>
            </w:pPr>
            <w:r w:rsidRPr="00660EB6">
              <w:rPr>
                <w:color w:val="000000" w:themeColor="text1"/>
              </w:rPr>
              <w:t>газ</w:t>
            </w:r>
          </w:p>
        </w:tc>
        <w:tc>
          <w:tcPr>
            <w:tcW w:w="681" w:type="pct"/>
            <w:vAlign w:val="center"/>
          </w:tcPr>
          <w:p w:rsidR="00CC2591" w:rsidRPr="00660EB6" w:rsidRDefault="00CC2591" w:rsidP="007C7F67">
            <w:pPr>
              <w:pStyle w:val="afff"/>
              <w:rPr>
                <w:color w:val="000000" w:themeColor="text1"/>
              </w:rPr>
            </w:pPr>
            <w:r w:rsidRPr="00660EB6">
              <w:rPr>
                <w:color w:val="000000" w:themeColor="text1"/>
              </w:rPr>
              <w:t>д/т.</w:t>
            </w:r>
          </w:p>
        </w:tc>
        <w:tc>
          <w:tcPr>
            <w:tcW w:w="925" w:type="pct"/>
            <w:vAlign w:val="center"/>
          </w:tcPr>
          <w:p w:rsidR="00CC2591" w:rsidRPr="00660EB6" w:rsidRDefault="00CC2591" w:rsidP="007C7F67">
            <w:pPr>
              <w:pStyle w:val="afff"/>
              <w:rPr>
                <w:color w:val="000000" w:themeColor="text1"/>
              </w:rPr>
            </w:pPr>
            <w:r w:rsidRPr="00660EB6">
              <w:rPr>
                <w:color w:val="000000" w:themeColor="text1"/>
              </w:rPr>
              <w:t>нет</w:t>
            </w:r>
          </w:p>
        </w:tc>
        <w:tc>
          <w:tcPr>
            <w:tcW w:w="680" w:type="pct"/>
            <w:vAlign w:val="center"/>
          </w:tcPr>
          <w:p w:rsidR="00CC2591" w:rsidRPr="00660EB6" w:rsidRDefault="00CC2591" w:rsidP="007C7F67">
            <w:pPr>
              <w:pStyle w:val="afff"/>
              <w:rPr>
                <w:color w:val="000000" w:themeColor="text1"/>
              </w:rPr>
            </w:pPr>
            <w:r w:rsidRPr="00660EB6">
              <w:rPr>
                <w:color w:val="000000" w:themeColor="text1"/>
              </w:rPr>
              <w:t>нет</w:t>
            </w:r>
          </w:p>
        </w:tc>
      </w:tr>
      <w:tr w:rsidR="00660EB6" w:rsidRPr="00660EB6" w:rsidTr="007C7F67">
        <w:tc>
          <w:tcPr>
            <w:tcW w:w="2174" w:type="pct"/>
          </w:tcPr>
          <w:p w:rsidR="00CC2591" w:rsidRPr="00660EB6" w:rsidRDefault="00CC2591" w:rsidP="007C7F67">
            <w:pPr>
              <w:pStyle w:val="aff0"/>
              <w:rPr>
                <w:color w:val="000000" w:themeColor="text1"/>
              </w:rPr>
            </w:pPr>
            <w:r w:rsidRPr="00660EB6">
              <w:rPr>
                <w:color w:val="000000" w:themeColor="text1"/>
              </w:rPr>
              <w:t>Котельная (ул. Фурманова 10а)</w:t>
            </w:r>
          </w:p>
        </w:tc>
        <w:tc>
          <w:tcPr>
            <w:tcW w:w="540" w:type="pct"/>
            <w:vAlign w:val="center"/>
          </w:tcPr>
          <w:p w:rsidR="00CC2591" w:rsidRPr="00660EB6" w:rsidRDefault="00CC2591" w:rsidP="007C7F67">
            <w:pPr>
              <w:pStyle w:val="afff"/>
              <w:rPr>
                <w:color w:val="000000" w:themeColor="text1"/>
              </w:rPr>
            </w:pPr>
            <w:r w:rsidRPr="00660EB6">
              <w:rPr>
                <w:color w:val="000000" w:themeColor="text1"/>
              </w:rPr>
              <w:t>газ</w:t>
            </w:r>
          </w:p>
        </w:tc>
        <w:tc>
          <w:tcPr>
            <w:tcW w:w="681" w:type="pct"/>
            <w:vAlign w:val="center"/>
          </w:tcPr>
          <w:p w:rsidR="00CC2591" w:rsidRPr="00660EB6" w:rsidRDefault="00CC2591" w:rsidP="007C7F67">
            <w:pPr>
              <w:pStyle w:val="afff"/>
              <w:rPr>
                <w:color w:val="000000" w:themeColor="text1"/>
              </w:rPr>
            </w:pPr>
            <w:r w:rsidRPr="00660EB6">
              <w:rPr>
                <w:color w:val="000000" w:themeColor="text1"/>
              </w:rPr>
              <w:t>д/т.</w:t>
            </w:r>
          </w:p>
        </w:tc>
        <w:tc>
          <w:tcPr>
            <w:tcW w:w="925" w:type="pct"/>
            <w:vAlign w:val="center"/>
          </w:tcPr>
          <w:p w:rsidR="00CC2591" w:rsidRPr="00660EB6" w:rsidRDefault="00CC2591" w:rsidP="007C7F67">
            <w:pPr>
              <w:pStyle w:val="afff"/>
              <w:rPr>
                <w:color w:val="000000" w:themeColor="text1"/>
              </w:rPr>
            </w:pPr>
            <w:r w:rsidRPr="00660EB6">
              <w:rPr>
                <w:color w:val="000000" w:themeColor="text1"/>
              </w:rPr>
              <w:t>нет</w:t>
            </w:r>
          </w:p>
        </w:tc>
        <w:tc>
          <w:tcPr>
            <w:tcW w:w="680" w:type="pct"/>
            <w:vAlign w:val="center"/>
          </w:tcPr>
          <w:p w:rsidR="00CC2591" w:rsidRPr="00660EB6" w:rsidRDefault="00CC2591" w:rsidP="007C7F67">
            <w:pPr>
              <w:pStyle w:val="afff"/>
              <w:rPr>
                <w:color w:val="000000" w:themeColor="text1"/>
              </w:rPr>
            </w:pPr>
            <w:r w:rsidRPr="00660EB6">
              <w:rPr>
                <w:color w:val="000000" w:themeColor="text1"/>
              </w:rPr>
              <w:t>нет</w:t>
            </w:r>
          </w:p>
        </w:tc>
      </w:tr>
    </w:tbl>
    <w:p w:rsidR="009C69EF" w:rsidRPr="00660EB6" w:rsidRDefault="009C69EF" w:rsidP="009C69EF">
      <w:pPr>
        <w:pStyle w:val="11"/>
        <w:rPr>
          <w:color w:val="000000" w:themeColor="text1"/>
        </w:rPr>
      </w:pPr>
      <w:bookmarkStart w:id="164" w:name="_Toc96006763"/>
      <w:r w:rsidRPr="00660EB6">
        <w:rPr>
          <w:color w:val="000000" w:themeColor="text1"/>
        </w:rPr>
        <w:t>в)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164"/>
    </w:p>
    <w:p w:rsidR="00CC2591" w:rsidRPr="00660EB6" w:rsidRDefault="00CC2591" w:rsidP="00CC2591">
      <w:pPr>
        <w:spacing w:after="0"/>
        <w:rPr>
          <w:color w:val="000000" w:themeColor="text1"/>
        </w:rPr>
      </w:pPr>
      <w:r w:rsidRPr="00660EB6">
        <w:rPr>
          <w:color w:val="000000" w:themeColor="text1"/>
        </w:rPr>
        <w:t xml:space="preserve">Виды топлива и значения низшей теплоты сгорания топлива, используемые для производства тепловой энергии на котельной </w:t>
      </w:r>
      <w:r w:rsidRPr="00660EB6">
        <w:rPr>
          <w:color w:val="000000" w:themeColor="text1"/>
          <w:lang w:eastAsia="ru-RU"/>
        </w:rPr>
        <w:t xml:space="preserve">муниципального образования </w:t>
      </w:r>
      <w:r w:rsidRPr="00660EB6">
        <w:rPr>
          <w:color w:val="000000" w:themeColor="text1"/>
          <w:szCs w:val="24"/>
        </w:rPr>
        <w:t xml:space="preserve">«рабочий поселок Посевная» </w:t>
      </w:r>
      <w:r w:rsidR="000718C3">
        <w:rPr>
          <w:color w:val="000000" w:themeColor="text1"/>
          <w:lang w:eastAsia="ru-RU"/>
        </w:rPr>
        <w:t>представлены в таблице 8.3</w:t>
      </w:r>
      <w:r w:rsidRPr="00660EB6">
        <w:rPr>
          <w:color w:val="000000" w:themeColor="text1"/>
          <w:lang w:eastAsia="ru-RU"/>
        </w:rPr>
        <w:t xml:space="preserve">. </w:t>
      </w:r>
    </w:p>
    <w:p w:rsidR="00CC2591" w:rsidRPr="00660EB6" w:rsidRDefault="000718C3" w:rsidP="00CC2591">
      <w:pPr>
        <w:jc w:val="right"/>
        <w:rPr>
          <w:color w:val="000000" w:themeColor="text1"/>
        </w:rPr>
      </w:pPr>
      <w:r>
        <w:rPr>
          <w:color w:val="000000" w:themeColor="text1"/>
        </w:rPr>
        <w:t>Таблица 8.3</w:t>
      </w:r>
    </w:p>
    <w:tbl>
      <w:tblPr>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9"/>
        <w:gridCol w:w="2130"/>
        <w:gridCol w:w="3255"/>
      </w:tblGrid>
      <w:tr w:rsidR="00660EB6" w:rsidRPr="00660EB6" w:rsidTr="007C7F67">
        <w:trPr>
          <w:trHeight w:val="70"/>
          <w:tblHeader/>
        </w:trPr>
        <w:tc>
          <w:tcPr>
            <w:tcW w:w="2143" w:type="pct"/>
            <w:shd w:val="clear" w:color="auto" w:fill="auto"/>
            <w:tcMar>
              <w:top w:w="0" w:type="dxa"/>
              <w:left w:w="28" w:type="dxa"/>
              <w:bottom w:w="0" w:type="dxa"/>
              <w:right w:w="28" w:type="dxa"/>
            </w:tcMar>
            <w:vAlign w:val="center"/>
          </w:tcPr>
          <w:p w:rsidR="00CC2591" w:rsidRPr="00660EB6" w:rsidRDefault="00CC2591" w:rsidP="007C7F67">
            <w:pPr>
              <w:pStyle w:val="afff"/>
              <w:rPr>
                <w:b/>
                <w:color w:val="000000" w:themeColor="text1"/>
              </w:rPr>
            </w:pPr>
            <w:r w:rsidRPr="00660EB6">
              <w:rPr>
                <w:b/>
                <w:color w:val="000000" w:themeColor="text1"/>
              </w:rPr>
              <w:t>Наименование котельной</w:t>
            </w:r>
          </w:p>
        </w:tc>
        <w:tc>
          <w:tcPr>
            <w:tcW w:w="1130" w:type="pct"/>
            <w:shd w:val="clear" w:color="auto" w:fill="auto"/>
            <w:tcMar>
              <w:top w:w="0" w:type="dxa"/>
              <w:left w:w="28" w:type="dxa"/>
              <w:bottom w:w="0" w:type="dxa"/>
              <w:right w:w="28" w:type="dxa"/>
            </w:tcMar>
            <w:vAlign w:val="center"/>
          </w:tcPr>
          <w:p w:rsidR="00CC2591" w:rsidRPr="00660EB6" w:rsidRDefault="00CC2591" w:rsidP="007C7F67">
            <w:pPr>
              <w:pStyle w:val="afff"/>
              <w:rPr>
                <w:b/>
                <w:color w:val="000000" w:themeColor="text1"/>
              </w:rPr>
            </w:pPr>
            <w:r w:rsidRPr="00660EB6">
              <w:rPr>
                <w:b/>
                <w:color w:val="000000" w:themeColor="text1"/>
              </w:rPr>
              <w:t>Вид топлива</w:t>
            </w:r>
          </w:p>
        </w:tc>
        <w:tc>
          <w:tcPr>
            <w:tcW w:w="1727" w:type="pct"/>
            <w:shd w:val="clear" w:color="auto" w:fill="auto"/>
            <w:vAlign w:val="center"/>
          </w:tcPr>
          <w:p w:rsidR="00CC2591" w:rsidRPr="00660EB6" w:rsidRDefault="00CC2591" w:rsidP="007C7F67">
            <w:pPr>
              <w:pStyle w:val="afff"/>
              <w:rPr>
                <w:b/>
                <w:color w:val="000000" w:themeColor="text1"/>
              </w:rPr>
            </w:pPr>
            <w:r w:rsidRPr="00660EB6">
              <w:rPr>
                <w:b/>
                <w:color w:val="000000" w:themeColor="text1"/>
              </w:rPr>
              <w:t>Значение низшей теплоты сгорания топлива</w:t>
            </w:r>
          </w:p>
        </w:tc>
      </w:tr>
      <w:tr w:rsidR="006E23B3" w:rsidRPr="00660EB6" w:rsidTr="006E23B3">
        <w:tc>
          <w:tcPr>
            <w:tcW w:w="2143" w:type="pct"/>
            <w:shd w:val="clear" w:color="auto" w:fill="auto"/>
            <w:tcMar>
              <w:top w:w="0" w:type="dxa"/>
              <w:left w:w="28" w:type="dxa"/>
              <w:bottom w:w="0" w:type="dxa"/>
              <w:right w:w="28" w:type="dxa"/>
            </w:tcMar>
          </w:tcPr>
          <w:p w:rsidR="006E23B3" w:rsidRPr="00660EB6" w:rsidRDefault="006E23B3" w:rsidP="006E23B3">
            <w:pPr>
              <w:pStyle w:val="aff0"/>
              <w:rPr>
                <w:color w:val="000000" w:themeColor="text1"/>
              </w:rPr>
            </w:pPr>
            <w:r w:rsidRPr="00660EB6">
              <w:rPr>
                <w:color w:val="000000" w:themeColor="text1"/>
              </w:rPr>
              <w:t>Котельная (ул. Заводская 15а)</w:t>
            </w:r>
          </w:p>
        </w:tc>
        <w:tc>
          <w:tcPr>
            <w:tcW w:w="1130" w:type="pct"/>
            <w:shd w:val="clear" w:color="auto" w:fill="auto"/>
            <w:tcMar>
              <w:top w:w="0" w:type="dxa"/>
              <w:left w:w="28" w:type="dxa"/>
              <w:bottom w:w="0" w:type="dxa"/>
              <w:right w:w="28" w:type="dxa"/>
            </w:tcMar>
            <w:vAlign w:val="center"/>
          </w:tcPr>
          <w:p w:rsidR="006E23B3" w:rsidRPr="00660EB6" w:rsidRDefault="006E23B3" w:rsidP="006E23B3">
            <w:pPr>
              <w:pStyle w:val="afff"/>
              <w:rPr>
                <w:color w:val="000000" w:themeColor="text1"/>
              </w:rPr>
            </w:pPr>
            <w:r w:rsidRPr="00660EB6">
              <w:rPr>
                <w:color w:val="000000" w:themeColor="text1"/>
              </w:rPr>
              <w:t>газ</w:t>
            </w:r>
          </w:p>
        </w:tc>
        <w:tc>
          <w:tcPr>
            <w:tcW w:w="1727" w:type="pct"/>
            <w:shd w:val="clear" w:color="auto" w:fill="auto"/>
            <w:vAlign w:val="center"/>
          </w:tcPr>
          <w:p w:rsidR="006E23B3" w:rsidRPr="00546C28" w:rsidRDefault="006E23B3" w:rsidP="006E23B3">
            <w:pPr>
              <w:pStyle w:val="afff"/>
              <w:spacing w:after="0"/>
              <w:rPr>
                <w:color w:val="000000" w:themeColor="text1"/>
              </w:rPr>
            </w:pPr>
            <w:r>
              <w:rPr>
                <w:color w:val="000000" w:themeColor="text1"/>
              </w:rPr>
              <w:t>8000</w:t>
            </w:r>
          </w:p>
        </w:tc>
      </w:tr>
      <w:tr w:rsidR="006E23B3" w:rsidRPr="00660EB6" w:rsidTr="006E23B3">
        <w:tc>
          <w:tcPr>
            <w:tcW w:w="2143" w:type="pct"/>
            <w:shd w:val="clear" w:color="auto" w:fill="auto"/>
            <w:tcMar>
              <w:top w:w="0" w:type="dxa"/>
              <w:left w:w="28" w:type="dxa"/>
              <w:bottom w:w="0" w:type="dxa"/>
              <w:right w:w="28" w:type="dxa"/>
            </w:tcMar>
          </w:tcPr>
          <w:p w:rsidR="006E23B3" w:rsidRPr="00660EB6" w:rsidRDefault="006E23B3" w:rsidP="006E23B3">
            <w:pPr>
              <w:pStyle w:val="aff0"/>
              <w:rPr>
                <w:color w:val="000000" w:themeColor="text1"/>
              </w:rPr>
            </w:pPr>
            <w:r w:rsidRPr="00660EB6">
              <w:rPr>
                <w:color w:val="000000" w:themeColor="text1"/>
              </w:rPr>
              <w:t>Котельная (ул. Фурманова 10а)</w:t>
            </w:r>
          </w:p>
        </w:tc>
        <w:tc>
          <w:tcPr>
            <w:tcW w:w="1130" w:type="pct"/>
            <w:shd w:val="clear" w:color="auto" w:fill="auto"/>
            <w:tcMar>
              <w:top w:w="0" w:type="dxa"/>
              <w:left w:w="28" w:type="dxa"/>
              <w:bottom w:w="0" w:type="dxa"/>
              <w:right w:w="28" w:type="dxa"/>
            </w:tcMar>
            <w:vAlign w:val="center"/>
          </w:tcPr>
          <w:p w:rsidR="006E23B3" w:rsidRPr="00660EB6" w:rsidRDefault="006E23B3" w:rsidP="006E23B3">
            <w:pPr>
              <w:pStyle w:val="afff"/>
              <w:rPr>
                <w:color w:val="000000" w:themeColor="text1"/>
              </w:rPr>
            </w:pPr>
            <w:r w:rsidRPr="00660EB6">
              <w:rPr>
                <w:color w:val="000000" w:themeColor="text1"/>
              </w:rPr>
              <w:t>газ</w:t>
            </w:r>
          </w:p>
        </w:tc>
        <w:tc>
          <w:tcPr>
            <w:tcW w:w="1727" w:type="pct"/>
            <w:shd w:val="clear" w:color="auto" w:fill="auto"/>
            <w:vAlign w:val="center"/>
          </w:tcPr>
          <w:p w:rsidR="006E23B3" w:rsidRPr="00546C28" w:rsidRDefault="006E23B3" w:rsidP="006E23B3">
            <w:pPr>
              <w:pStyle w:val="afff"/>
              <w:spacing w:after="0"/>
              <w:rPr>
                <w:color w:val="000000" w:themeColor="text1"/>
              </w:rPr>
            </w:pPr>
            <w:r>
              <w:rPr>
                <w:color w:val="000000" w:themeColor="text1"/>
              </w:rPr>
              <w:t>8000</w:t>
            </w:r>
          </w:p>
        </w:tc>
      </w:tr>
    </w:tbl>
    <w:p w:rsidR="003B202A" w:rsidRPr="00660EB6" w:rsidRDefault="003B202A" w:rsidP="003B202A">
      <w:pPr>
        <w:pStyle w:val="11"/>
        <w:rPr>
          <w:color w:val="000000" w:themeColor="text1"/>
        </w:rPr>
      </w:pPr>
      <w:bookmarkStart w:id="165" w:name="_Toc96006764"/>
      <w:r w:rsidRPr="00660EB6">
        <w:rPr>
          <w:color w:val="000000" w:themeColor="text1"/>
        </w:rPr>
        <w:lastRenderedPageBreak/>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65"/>
    </w:p>
    <w:p w:rsidR="00CC2591" w:rsidRPr="00660EB6" w:rsidRDefault="00CC2591" w:rsidP="00CC2591">
      <w:pPr>
        <w:spacing w:after="0"/>
        <w:rPr>
          <w:color w:val="000000" w:themeColor="text1"/>
        </w:rPr>
      </w:pPr>
      <w:r w:rsidRPr="00660EB6">
        <w:rPr>
          <w:color w:val="000000" w:themeColor="text1"/>
        </w:rPr>
        <w:t xml:space="preserve">Преобладающим видом топлива на котельной муниципального образования </w:t>
      </w:r>
      <w:r w:rsidRPr="00660EB6">
        <w:rPr>
          <w:color w:val="000000" w:themeColor="text1"/>
          <w:szCs w:val="24"/>
        </w:rPr>
        <w:t>«рабочий поселок Посевная»</w:t>
      </w:r>
      <w:r w:rsidRPr="00660EB6">
        <w:rPr>
          <w:color w:val="000000" w:themeColor="text1"/>
        </w:rPr>
        <w:t xml:space="preserve"> является газ</w:t>
      </w:r>
      <w:r w:rsidRPr="00660EB6">
        <w:rPr>
          <w:color w:val="000000" w:themeColor="text1"/>
          <w:lang w:eastAsia="ru-RU"/>
        </w:rPr>
        <w:t xml:space="preserve">. </w:t>
      </w:r>
    </w:p>
    <w:p w:rsidR="003B202A" w:rsidRPr="00660EB6" w:rsidRDefault="003B202A" w:rsidP="003B202A">
      <w:pPr>
        <w:pStyle w:val="11"/>
        <w:rPr>
          <w:color w:val="000000" w:themeColor="text1"/>
        </w:rPr>
      </w:pPr>
      <w:bookmarkStart w:id="166" w:name="_Toc96006765"/>
      <w:r w:rsidRPr="00660EB6">
        <w:rPr>
          <w:color w:val="000000" w:themeColor="text1"/>
        </w:rPr>
        <w:t>д) приоритетное направление развития топливного баланса поселения, городского округа</w:t>
      </w:r>
      <w:bookmarkEnd w:id="166"/>
    </w:p>
    <w:p w:rsidR="00715D43" w:rsidRDefault="00B62212" w:rsidP="00F44927">
      <w:pPr>
        <w:spacing w:before="120" w:after="0"/>
        <w:rPr>
          <w:color w:val="000000" w:themeColor="text1"/>
        </w:rPr>
      </w:pPr>
      <w:r w:rsidRPr="00660EB6">
        <w:rPr>
          <w:color w:val="000000" w:themeColor="text1"/>
        </w:rPr>
        <w:t>Мероприятия</w:t>
      </w:r>
      <w:r w:rsidR="00F44927" w:rsidRPr="00660EB6">
        <w:rPr>
          <w:color w:val="000000" w:themeColor="text1"/>
        </w:rPr>
        <w:t xml:space="preserve"> не предусматрива</w:t>
      </w:r>
      <w:r w:rsidRPr="00660EB6">
        <w:rPr>
          <w:color w:val="000000" w:themeColor="text1"/>
        </w:rPr>
        <w:t>ются.</w:t>
      </w:r>
    </w:p>
    <w:p w:rsidR="000718C3" w:rsidRPr="00660EB6" w:rsidRDefault="000718C3" w:rsidP="00F44927">
      <w:pPr>
        <w:spacing w:before="120" w:after="0"/>
        <w:rPr>
          <w:color w:val="000000" w:themeColor="text1"/>
        </w:rPr>
      </w:pPr>
    </w:p>
    <w:p w:rsidR="000F5F13" w:rsidRPr="00660EB6" w:rsidRDefault="00903B36" w:rsidP="000A3430">
      <w:pPr>
        <w:pStyle w:val="22"/>
        <w:rPr>
          <w:color w:val="000000" w:themeColor="text1"/>
        </w:rPr>
      </w:pPr>
      <w:bookmarkStart w:id="167" w:name="ZAP1SUA3B5"/>
      <w:bookmarkStart w:id="168" w:name="_Toc96006766"/>
      <w:bookmarkEnd w:id="167"/>
      <w:r w:rsidRPr="00660EB6">
        <w:rPr>
          <w:color w:val="000000" w:themeColor="text1"/>
        </w:rPr>
        <w:t>Инвестиции в строительство, реконструкцию</w:t>
      </w:r>
      <w:r w:rsidR="003B202A" w:rsidRPr="00660EB6">
        <w:rPr>
          <w:color w:val="000000" w:themeColor="text1"/>
        </w:rPr>
        <w:t>,</w:t>
      </w:r>
      <w:r w:rsidRPr="00660EB6">
        <w:rPr>
          <w:color w:val="000000" w:themeColor="text1"/>
        </w:rPr>
        <w:t xml:space="preserve"> техническое перевооружение</w:t>
      </w:r>
      <w:r w:rsidR="003B202A" w:rsidRPr="00660EB6">
        <w:rPr>
          <w:color w:val="000000" w:themeColor="text1"/>
        </w:rPr>
        <w:t xml:space="preserve"> и (или) модернизацию</w:t>
      </w:r>
      <w:bookmarkEnd w:id="168"/>
    </w:p>
    <w:p w:rsidR="007C741E" w:rsidRPr="00660EB6" w:rsidRDefault="000A3430" w:rsidP="000A3430">
      <w:pPr>
        <w:pStyle w:val="11"/>
        <w:rPr>
          <w:color w:val="000000" w:themeColor="text1"/>
        </w:rPr>
      </w:pPr>
      <w:bookmarkStart w:id="169" w:name="_Toc523494456"/>
      <w:bookmarkStart w:id="170" w:name="_Toc532982858"/>
      <w:bookmarkStart w:id="171" w:name="_Toc96006767"/>
      <w:r w:rsidRPr="00660EB6">
        <w:rPr>
          <w:color w:val="000000" w:themeColor="text1"/>
        </w:rPr>
        <w:t xml:space="preserve">а) предложения по величине необходимых инвестиций в строительство, реконструкцию и техническое перевооружение </w:t>
      </w:r>
      <w:r w:rsidR="003B202A" w:rsidRPr="00660EB6">
        <w:rPr>
          <w:color w:val="000000" w:themeColor="text1"/>
        </w:rPr>
        <w:t xml:space="preserve">и (или) модернизацию </w:t>
      </w:r>
      <w:r w:rsidRPr="00660EB6">
        <w:rPr>
          <w:color w:val="000000" w:themeColor="text1"/>
        </w:rPr>
        <w:t>источников тепловой энергии на каждом этапе</w:t>
      </w:r>
      <w:bookmarkEnd w:id="169"/>
      <w:bookmarkEnd w:id="170"/>
      <w:bookmarkEnd w:id="171"/>
    </w:p>
    <w:p w:rsidR="007C741E" w:rsidRPr="00660EB6" w:rsidRDefault="007C741E" w:rsidP="00715D43">
      <w:pPr>
        <w:rPr>
          <w:color w:val="000000" w:themeColor="text1"/>
        </w:rPr>
      </w:pPr>
      <w:r w:rsidRPr="00660EB6">
        <w:rPr>
          <w:color w:val="000000" w:themeColor="text1"/>
        </w:rPr>
        <w:t xml:space="preserve">Предложения по инвестициям источников тепловой энергии сформированы на основе мероприятий, прописанных в </w:t>
      </w:r>
      <w:r w:rsidRPr="00660EB6">
        <w:rPr>
          <w:i/>
          <w:color w:val="000000" w:themeColor="text1"/>
        </w:rPr>
        <w:t xml:space="preserve">разделе </w:t>
      </w:r>
      <w:r w:rsidR="00302E3E" w:rsidRPr="00660EB6">
        <w:rPr>
          <w:i/>
          <w:color w:val="000000" w:themeColor="text1"/>
        </w:rPr>
        <w:t>5</w:t>
      </w:r>
      <w:r w:rsidRPr="00660EB6">
        <w:rPr>
          <w:i/>
          <w:color w:val="000000" w:themeColor="text1"/>
        </w:rPr>
        <w:t xml:space="preserve"> «Предложение по строительству, реконструкции и техническому перевооружению источников тепловой энергии»</w:t>
      </w:r>
      <w:r w:rsidRPr="00660EB6">
        <w:rPr>
          <w:color w:val="000000" w:themeColor="text1"/>
        </w:rPr>
        <w:t xml:space="preserve">. </w:t>
      </w:r>
    </w:p>
    <w:p w:rsidR="007C741E" w:rsidRPr="00660EB6" w:rsidRDefault="007C741E" w:rsidP="00715D43">
      <w:pPr>
        <w:rPr>
          <w:color w:val="000000" w:themeColor="text1"/>
        </w:rPr>
      </w:pPr>
      <w:r w:rsidRPr="00660EB6">
        <w:rPr>
          <w:color w:val="000000" w:themeColor="text1"/>
        </w:rPr>
        <w:t xml:space="preserve">Оценка стоимости капитальных вложений осуществлялась по укрупненным показателям базисных стоимостей строительства, укрупненным показателям сметной стоимости, укрупненным показателям базисной стоимости материалов, видов оборудования, услуг и видов работ. </w:t>
      </w:r>
    </w:p>
    <w:p w:rsidR="007C741E" w:rsidRPr="00660EB6" w:rsidRDefault="00E04B03" w:rsidP="00E04B03">
      <w:pPr>
        <w:spacing w:after="0"/>
        <w:rPr>
          <w:color w:val="000000" w:themeColor="text1"/>
        </w:rPr>
      </w:pPr>
      <w:r w:rsidRPr="00660EB6">
        <w:rPr>
          <w:color w:val="000000" w:themeColor="text1"/>
        </w:rPr>
        <w:t>Предложения по величине необходимых инвестиций в реконструкцию и техническое перевооружение источников тепловой энергии в 20</w:t>
      </w:r>
      <w:r w:rsidR="006E23B3">
        <w:rPr>
          <w:color w:val="000000" w:themeColor="text1"/>
        </w:rPr>
        <w:t>2</w:t>
      </w:r>
      <w:r w:rsidR="007855C0">
        <w:rPr>
          <w:color w:val="000000" w:themeColor="text1"/>
        </w:rPr>
        <w:t>3</w:t>
      </w:r>
      <w:r w:rsidRPr="00660EB6">
        <w:rPr>
          <w:color w:val="000000" w:themeColor="text1"/>
        </w:rPr>
        <w:t>-</w:t>
      </w:r>
      <w:r w:rsidR="007638D7" w:rsidRPr="00660EB6">
        <w:rPr>
          <w:color w:val="000000" w:themeColor="text1"/>
        </w:rPr>
        <w:t>20</w:t>
      </w:r>
      <w:r w:rsidR="006E23B3">
        <w:rPr>
          <w:color w:val="000000" w:themeColor="text1"/>
        </w:rPr>
        <w:t>32</w:t>
      </w:r>
      <w:r w:rsidRPr="00660EB6">
        <w:rPr>
          <w:color w:val="000000" w:themeColor="text1"/>
        </w:rPr>
        <w:t xml:space="preserve"> гг. представлены в таблице </w:t>
      </w:r>
      <w:r w:rsidR="000A3430" w:rsidRPr="00660EB6">
        <w:rPr>
          <w:color w:val="000000" w:themeColor="text1"/>
        </w:rPr>
        <w:t>9</w:t>
      </w:r>
      <w:r w:rsidR="00302E3E" w:rsidRPr="00660EB6">
        <w:rPr>
          <w:color w:val="000000" w:themeColor="text1"/>
        </w:rPr>
        <w:t>.1</w:t>
      </w:r>
      <w:r w:rsidR="007C741E" w:rsidRPr="00660EB6">
        <w:rPr>
          <w:color w:val="000000" w:themeColor="text1"/>
        </w:rPr>
        <w:t xml:space="preserve">. </w:t>
      </w:r>
    </w:p>
    <w:p w:rsidR="007C741E" w:rsidRPr="00660EB6" w:rsidRDefault="007C741E" w:rsidP="00715D43">
      <w:pPr>
        <w:jc w:val="right"/>
        <w:rPr>
          <w:color w:val="000000" w:themeColor="text1"/>
        </w:rPr>
      </w:pPr>
      <w:r w:rsidRPr="00660EB6">
        <w:rPr>
          <w:color w:val="000000" w:themeColor="text1"/>
        </w:rPr>
        <w:t xml:space="preserve">Таблица </w:t>
      </w:r>
      <w:r w:rsidR="000A3430" w:rsidRPr="00660EB6">
        <w:rPr>
          <w:color w:val="000000" w:themeColor="text1"/>
        </w:rPr>
        <w:t>9</w:t>
      </w:r>
      <w:r w:rsidRPr="00660EB6">
        <w:rPr>
          <w:color w:val="000000" w:themeColor="text1"/>
        </w:rPr>
        <w:t>.1</w:t>
      </w:r>
    </w:p>
    <w:p w:rsidR="007C741E" w:rsidRPr="00660EB6" w:rsidRDefault="007C741E" w:rsidP="00F431C2">
      <w:pPr>
        <w:spacing w:after="60"/>
        <w:ind w:firstLine="0"/>
        <w:jc w:val="center"/>
        <w:rPr>
          <w:color w:val="000000" w:themeColor="text1"/>
          <w:u w:val="single"/>
        </w:rPr>
      </w:pPr>
      <w:r w:rsidRPr="00660EB6">
        <w:rPr>
          <w:color w:val="000000" w:themeColor="text1"/>
          <w:u w:val="single"/>
        </w:rPr>
        <w:t>Финансовые потребности в реализацию мероприятий по развитию источников тепловой энергии, тыс. р</w:t>
      </w:r>
      <w:r w:rsidR="003A63FC" w:rsidRPr="00660EB6">
        <w:rPr>
          <w:color w:val="000000" w:themeColor="text1"/>
          <w:u w:val="single"/>
        </w:rPr>
        <w:t>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354"/>
        <w:gridCol w:w="890"/>
        <w:gridCol w:w="890"/>
        <w:gridCol w:w="891"/>
        <w:gridCol w:w="890"/>
        <w:gridCol w:w="936"/>
        <w:gridCol w:w="938"/>
      </w:tblGrid>
      <w:tr w:rsidR="00660EB6" w:rsidRPr="00660EB6" w:rsidTr="00E04B03">
        <w:tc>
          <w:tcPr>
            <w:tcW w:w="297" w:type="pct"/>
            <w:vMerge w:val="restart"/>
            <w:vAlign w:val="center"/>
          </w:tcPr>
          <w:p w:rsidR="00E04B03" w:rsidRPr="00660EB6" w:rsidRDefault="00E04B03" w:rsidP="009C69EF">
            <w:pPr>
              <w:pStyle w:val="afd"/>
              <w:rPr>
                <w:b/>
                <w:color w:val="000000" w:themeColor="text1"/>
              </w:rPr>
            </w:pPr>
            <w:r w:rsidRPr="00660EB6">
              <w:rPr>
                <w:b/>
                <w:color w:val="000000" w:themeColor="text1"/>
              </w:rPr>
              <w:t>№ п/п</w:t>
            </w:r>
          </w:p>
        </w:tc>
        <w:tc>
          <w:tcPr>
            <w:tcW w:w="1795" w:type="pct"/>
            <w:vMerge w:val="restart"/>
            <w:vAlign w:val="center"/>
          </w:tcPr>
          <w:p w:rsidR="00E04B03" w:rsidRPr="00660EB6" w:rsidRDefault="00E04B03" w:rsidP="009C69EF">
            <w:pPr>
              <w:pStyle w:val="afd"/>
              <w:rPr>
                <w:b/>
                <w:color w:val="000000" w:themeColor="text1"/>
              </w:rPr>
            </w:pPr>
            <w:r w:rsidRPr="00660EB6">
              <w:rPr>
                <w:b/>
                <w:color w:val="000000" w:themeColor="text1"/>
              </w:rPr>
              <w:t>Мероприятие</w:t>
            </w:r>
          </w:p>
        </w:tc>
        <w:tc>
          <w:tcPr>
            <w:tcW w:w="2908" w:type="pct"/>
            <w:gridSpan w:val="6"/>
            <w:vAlign w:val="center"/>
          </w:tcPr>
          <w:p w:rsidR="00E04B03" w:rsidRPr="00660EB6" w:rsidRDefault="00E04B03" w:rsidP="009C69EF">
            <w:pPr>
              <w:pStyle w:val="afd"/>
              <w:rPr>
                <w:b/>
                <w:color w:val="000000" w:themeColor="text1"/>
              </w:rPr>
            </w:pPr>
            <w:r w:rsidRPr="00660EB6">
              <w:rPr>
                <w:b/>
                <w:color w:val="000000" w:themeColor="text1"/>
              </w:rPr>
              <w:t>Ориентировочный объем инвестиций, тыс. руб.</w:t>
            </w:r>
          </w:p>
        </w:tc>
      </w:tr>
      <w:tr w:rsidR="006E23B3" w:rsidRPr="00660EB6" w:rsidTr="00E04B03">
        <w:tc>
          <w:tcPr>
            <w:tcW w:w="297" w:type="pct"/>
            <w:vMerge/>
            <w:vAlign w:val="center"/>
          </w:tcPr>
          <w:p w:rsidR="006E23B3" w:rsidRPr="00660EB6" w:rsidRDefault="006E23B3" w:rsidP="006E23B3">
            <w:pPr>
              <w:pStyle w:val="afd"/>
              <w:rPr>
                <w:b/>
                <w:color w:val="000000" w:themeColor="text1"/>
              </w:rPr>
            </w:pPr>
          </w:p>
        </w:tc>
        <w:tc>
          <w:tcPr>
            <w:tcW w:w="1795" w:type="pct"/>
            <w:vMerge/>
            <w:vAlign w:val="center"/>
          </w:tcPr>
          <w:p w:rsidR="006E23B3" w:rsidRPr="00660EB6" w:rsidRDefault="006E23B3" w:rsidP="006E23B3">
            <w:pPr>
              <w:pStyle w:val="afd"/>
              <w:rPr>
                <w:b/>
                <w:color w:val="000000" w:themeColor="text1"/>
              </w:rPr>
            </w:pPr>
          </w:p>
        </w:tc>
        <w:tc>
          <w:tcPr>
            <w:tcW w:w="476" w:type="pct"/>
            <w:vAlign w:val="center"/>
          </w:tcPr>
          <w:p w:rsidR="006E23B3" w:rsidRPr="00660EB6" w:rsidRDefault="006E23B3" w:rsidP="006E23B3">
            <w:pPr>
              <w:pStyle w:val="afd"/>
              <w:rPr>
                <w:b/>
                <w:color w:val="000000" w:themeColor="text1"/>
              </w:rPr>
            </w:pPr>
            <w:r w:rsidRPr="00660EB6">
              <w:rPr>
                <w:b/>
                <w:color w:val="000000" w:themeColor="text1"/>
              </w:rPr>
              <w:t>Всего</w:t>
            </w:r>
          </w:p>
        </w:tc>
        <w:tc>
          <w:tcPr>
            <w:tcW w:w="476" w:type="pct"/>
            <w:vAlign w:val="center"/>
          </w:tcPr>
          <w:p w:rsidR="006E23B3" w:rsidRPr="00546C28" w:rsidRDefault="006E23B3" w:rsidP="007855C0">
            <w:pPr>
              <w:pStyle w:val="afff"/>
              <w:spacing w:after="0" w:line="257" w:lineRule="auto"/>
              <w:rPr>
                <w:b/>
                <w:color w:val="000000" w:themeColor="text1"/>
              </w:rPr>
            </w:pPr>
            <w:r w:rsidRPr="00546C28">
              <w:rPr>
                <w:b/>
                <w:color w:val="000000" w:themeColor="text1"/>
              </w:rPr>
              <w:t>20</w:t>
            </w:r>
            <w:r>
              <w:rPr>
                <w:b/>
                <w:color w:val="000000" w:themeColor="text1"/>
              </w:rPr>
              <w:t>2</w:t>
            </w:r>
            <w:r w:rsidR="007855C0">
              <w:rPr>
                <w:b/>
                <w:color w:val="000000" w:themeColor="text1"/>
              </w:rPr>
              <w:t>3</w:t>
            </w:r>
            <w:r w:rsidRPr="00546C28">
              <w:rPr>
                <w:b/>
                <w:color w:val="000000" w:themeColor="text1"/>
              </w:rPr>
              <w:t xml:space="preserve"> г.</w:t>
            </w:r>
          </w:p>
        </w:tc>
        <w:tc>
          <w:tcPr>
            <w:tcW w:w="477" w:type="pct"/>
            <w:vAlign w:val="center"/>
          </w:tcPr>
          <w:p w:rsidR="006E23B3" w:rsidRPr="00546C28" w:rsidRDefault="006E23B3" w:rsidP="007855C0">
            <w:pPr>
              <w:pStyle w:val="afff"/>
              <w:spacing w:after="0" w:line="257" w:lineRule="auto"/>
              <w:rPr>
                <w:b/>
                <w:color w:val="000000" w:themeColor="text1"/>
              </w:rPr>
            </w:pPr>
            <w:r w:rsidRPr="00546C28">
              <w:rPr>
                <w:b/>
                <w:color w:val="000000" w:themeColor="text1"/>
              </w:rPr>
              <w:t>202</w:t>
            </w:r>
            <w:r w:rsidR="007855C0">
              <w:rPr>
                <w:b/>
                <w:color w:val="000000" w:themeColor="text1"/>
              </w:rPr>
              <w:t>4</w:t>
            </w:r>
            <w:r w:rsidRPr="00546C28">
              <w:rPr>
                <w:b/>
                <w:color w:val="000000" w:themeColor="text1"/>
              </w:rPr>
              <w:t xml:space="preserve"> г.</w:t>
            </w:r>
          </w:p>
        </w:tc>
        <w:tc>
          <w:tcPr>
            <w:tcW w:w="476" w:type="pct"/>
            <w:vAlign w:val="center"/>
          </w:tcPr>
          <w:p w:rsidR="006E23B3" w:rsidRPr="00546C28" w:rsidRDefault="006E23B3" w:rsidP="007855C0">
            <w:pPr>
              <w:pStyle w:val="afff"/>
              <w:spacing w:after="0" w:line="257" w:lineRule="auto"/>
              <w:rPr>
                <w:b/>
                <w:color w:val="000000" w:themeColor="text1"/>
              </w:rPr>
            </w:pPr>
            <w:r w:rsidRPr="00546C28">
              <w:rPr>
                <w:b/>
                <w:color w:val="000000" w:themeColor="text1"/>
              </w:rPr>
              <w:t>202</w:t>
            </w:r>
            <w:r w:rsidR="007855C0">
              <w:rPr>
                <w:b/>
                <w:color w:val="000000" w:themeColor="text1"/>
              </w:rPr>
              <w:t xml:space="preserve">5 </w:t>
            </w:r>
            <w:r w:rsidRPr="00546C28">
              <w:rPr>
                <w:b/>
                <w:color w:val="000000" w:themeColor="text1"/>
              </w:rPr>
              <w:t>г.</w:t>
            </w:r>
          </w:p>
        </w:tc>
        <w:tc>
          <w:tcPr>
            <w:tcW w:w="501" w:type="pct"/>
            <w:vAlign w:val="center"/>
          </w:tcPr>
          <w:p w:rsidR="006E23B3" w:rsidRPr="00546C28" w:rsidRDefault="006E23B3" w:rsidP="007855C0">
            <w:pPr>
              <w:pStyle w:val="afff"/>
              <w:spacing w:after="0" w:line="257" w:lineRule="auto"/>
              <w:rPr>
                <w:b/>
                <w:color w:val="000000" w:themeColor="text1"/>
              </w:rPr>
            </w:pPr>
            <w:r w:rsidRPr="00546C28">
              <w:rPr>
                <w:b/>
                <w:color w:val="000000" w:themeColor="text1"/>
              </w:rPr>
              <w:t>202</w:t>
            </w:r>
            <w:r w:rsidR="007855C0">
              <w:rPr>
                <w:b/>
                <w:color w:val="000000" w:themeColor="text1"/>
              </w:rPr>
              <w:t xml:space="preserve">6 </w:t>
            </w:r>
            <w:r w:rsidRPr="00546C28">
              <w:rPr>
                <w:b/>
                <w:color w:val="000000" w:themeColor="text1"/>
              </w:rPr>
              <w:t>г.</w:t>
            </w:r>
          </w:p>
        </w:tc>
        <w:tc>
          <w:tcPr>
            <w:tcW w:w="502" w:type="pct"/>
            <w:vAlign w:val="center"/>
          </w:tcPr>
          <w:p w:rsidR="006E23B3" w:rsidRPr="00546C28" w:rsidRDefault="006E23B3" w:rsidP="007855C0">
            <w:pPr>
              <w:pStyle w:val="afff"/>
              <w:spacing w:after="0" w:line="257" w:lineRule="auto"/>
              <w:rPr>
                <w:b/>
                <w:color w:val="000000" w:themeColor="text1"/>
              </w:rPr>
            </w:pPr>
            <w:r w:rsidRPr="00546C28">
              <w:rPr>
                <w:b/>
                <w:color w:val="000000" w:themeColor="text1"/>
              </w:rPr>
              <w:t>202</w:t>
            </w:r>
            <w:r w:rsidR="007855C0">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3B202A">
        <w:tc>
          <w:tcPr>
            <w:tcW w:w="5000" w:type="pct"/>
            <w:gridSpan w:val="8"/>
            <w:vAlign w:val="center"/>
          </w:tcPr>
          <w:p w:rsidR="003B202A" w:rsidRPr="00660EB6" w:rsidRDefault="003B202A" w:rsidP="009C69EF">
            <w:pPr>
              <w:pStyle w:val="afd"/>
              <w:rPr>
                <w:b/>
                <w:i/>
                <w:color w:val="000000" w:themeColor="text1"/>
              </w:rPr>
            </w:pPr>
            <w:r w:rsidRPr="00660EB6">
              <w:rPr>
                <w:b/>
                <w:i/>
                <w:color w:val="000000" w:themeColor="text1"/>
              </w:rPr>
              <w:t>Предложения по строительству, реконструкции и техническому перевооружению источников тепловой энергии</w:t>
            </w:r>
          </w:p>
        </w:tc>
      </w:tr>
      <w:tr w:rsidR="00660EB6" w:rsidRPr="00660EB6" w:rsidTr="00E04B03">
        <w:tc>
          <w:tcPr>
            <w:tcW w:w="297" w:type="pct"/>
            <w:vAlign w:val="center"/>
          </w:tcPr>
          <w:p w:rsidR="00B62212" w:rsidRPr="00660EB6" w:rsidRDefault="00B62212" w:rsidP="00B62212">
            <w:pPr>
              <w:pStyle w:val="afd"/>
              <w:rPr>
                <w:color w:val="000000" w:themeColor="text1"/>
              </w:rPr>
            </w:pPr>
            <w:r w:rsidRPr="00660EB6">
              <w:rPr>
                <w:color w:val="000000" w:themeColor="text1"/>
              </w:rPr>
              <w:t>1</w:t>
            </w:r>
          </w:p>
        </w:tc>
        <w:tc>
          <w:tcPr>
            <w:tcW w:w="1795" w:type="pct"/>
            <w:vAlign w:val="center"/>
          </w:tcPr>
          <w:p w:rsidR="00B62212" w:rsidRPr="00660EB6" w:rsidRDefault="00B62212" w:rsidP="00B62212">
            <w:pPr>
              <w:pStyle w:val="afd"/>
              <w:jc w:val="left"/>
              <w:rPr>
                <w:color w:val="000000" w:themeColor="text1"/>
              </w:rPr>
            </w:pPr>
            <w:r w:rsidRPr="00660EB6">
              <w:rPr>
                <w:color w:val="000000" w:themeColor="text1"/>
              </w:rPr>
              <w:t>Мероприятия не предусматриваются</w:t>
            </w:r>
          </w:p>
        </w:tc>
        <w:tc>
          <w:tcPr>
            <w:tcW w:w="476" w:type="pct"/>
            <w:vAlign w:val="center"/>
          </w:tcPr>
          <w:p w:rsidR="00B62212" w:rsidRPr="00660EB6" w:rsidRDefault="00B62212" w:rsidP="00B62212">
            <w:pPr>
              <w:pStyle w:val="afd"/>
              <w:rPr>
                <w:color w:val="000000" w:themeColor="text1"/>
              </w:rPr>
            </w:pPr>
            <w:r w:rsidRPr="00660EB6">
              <w:rPr>
                <w:color w:val="000000" w:themeColor="text1"/>
              </w:rPr>
              <w:t>-</w:t>
            </w:r>
          </w:p>
        </w:tc>
        <w:tc>
          <w:tcPr>
            <w:tcW w:w="476" w:type="pct"/>
            <w:vAlign w:val="center"/>
          </w:tcPr>
          <w:p w:rsidR="00B62212" w:rsidRPr="00660EB6" w:rsidRDefault="00B62212" w:rsidP="00B62212">
            <w:pPr>
              <w:pStyle w:val="afd"/>
              <w:rPr>
                <w:color w:val="000000" w:themeColor="text1"/>
              </w:rPr>
            </w:pPr>
            <w:r w:rsidRPr="00660EB6">
              <w:rPr>
                <w:color w:val="000000" w:themeColor="text1"/>
              </w:rPr>
              <w:t>-</w:t>
            </w:r>
          </w:p>
        </w:tc>
        <w:tc>
          <w:tcPr>
            <w:tcW w:w="477" w:type="pct"/>
            <w:vAlign w:val="center"/>
          </w:tcPr>
          <w:p w:rsidR="00B62212" w:rsidRPr="00660EB6" w:rsidRDefault="00B62212" w:rsidP="00B62212">
            <w:pPr>
              <w:pStyle w:val="afd"/>
              <w:rPr>
                <w:color w:val="000000" w:themeColor="text1"/>
              </w:rPr>
            </w:pPr>
            <w:r w:rsidRPr="00660EB6">
              <w:rPr>
                <w:color w:val="000000" w:themeColor="text1"/>
              </w:rPr>
              <w:t>-</w:t>
            </w:r>
          </w:p>
        </w:tc>
        <w:tc>
          <w:tcPr>
            <w:tcW w:w="476" w:type="pct"/>
            <w:vAlign w:val="center"/>
          </w:tcPr>
          <w:p w:rsidR="00B62212" w:rsidRPr="00660EB6" w:rsidRDefault="00B62212" w:rsidP="00B62212">
            <w:pPr>
              <w:pStyle w:val="afd"/>
              <w:rPr>
                <w:color w:val="000000" w:themeColor="text1"/>
              </w:rPr>
            </w:pPr>
            <w:r w:rsidRPr="00660EB6">
              <w:rPr>
                <w:color w:val="000000" w:themeColor="text1"/>
              </w:rPr>
              <w:t>-</w:t>
            </w:r>
          </w:p>
        </w:tc>
        <w:tc>
          <w:tcPr>
            <w:tcW w:w="501" w:type="pct"/>
            <w:vAlign w:val="center"/>
          </w:tcPr>
          <w:p w:rsidR="00B62212" w:rsidRPr="00660EB6" w:rsidRDefault="00B62212" w:rsidP="00B62212">
            <w:pPr>
              <w:pStyle w:val="afd"/>
              <w:rPr>
                <w:color w:val="000000" w:themeColor="text1"/>
              </w:rPr>
            </w:pPr>
            <w:r w:rsidRPr="00660EB6">
              <w:rPr>
                <w:color w:val="000000" w:themeColor="text1"/>
              </w:rPr>
              <w:t>-</w:t>
            </w:r>
          </w:p>
        </w:tc>
        <w:tc>
          <w:tcPr>
            <w:tcW w:w="502" w:type="pct"/>
            <w:vAlign w:val="center"/>
          </w:tcPr>
          <w:p w:rsidR="00B62212" w:rsidRPr="00660EB6" w:rsidRDefault="00B62212" w:rsidP="00B62212">
            <w:pPr>
              <w:pStyle w:val="afd"/>
              <w:rPr>
                <w:color w:val="000000" w:themeColor="text1"/>
              </w:rPr>
            </w:pPr>
            <w:r w:rsidRPr="00660EB6">
              <w:rPr>
                <w:color w:val="000000" w:themeColor="text1"/>
              </w:rPr>
              <w:t>-</w:t>
            </w:r>
          </w:p>
        </w:tc>
      </w:tr>
    </w:tbl>
    <w:p w:rsidR="00E04B03" w:rsidRPr="00660EB6" w:rsidRDefault="00E04B03" w:rsidP="00E04B03">
      <w:pPr>
        <w:spacing w:before="60" w:after="0"/>
        <w:rPr>
          <w:color w:val="000000" w:themeColor="text1"/>
          <w:u w:val="single"/>
        </w:rPr>
      </w:pPr>
      <w:r w:rsidRPr="00660EB6">
        <w:rPr>
          <w:color w:val="000000" w:themeColor="text1"/>
        </w:rPr>
        <w:t xml:space="preserve">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 </w:t>
      </w:r>
    </w:p>
    <w:p w:rsidR="000A3430" w:rsidRPr="00660EB6" w:rsidRDefault="000A3430" w:rsidP="000A3430">
      <w:pPr>
        <w:pStyle w:val="11"/>
        <w:rPr>
          <w:color w:val="000000" w:themeColor="text1"/>
        </w:rPr>
      </w:pPr>
      <w:bookmarkStart w:id="172" w:name="_Toc523494457"/>
      <w:bookmarkStart w:id="173" w:name="_Toc532982859"/>
      <w:bookmarkStart w:id="174" w:name="_Toc96006768"/>
      <w:r w:rsidRPr="00660EB6">
        <w:rPr>
          <w:color w:val="000000" w:themeColor="text1"/>
        </w:rPr>
        <w:t>б) предложения по величине необходимых инвестиций в строительство, реконструкцию</w:t>
      </w:r>
      <w:r w:rsidR="003B202A" w:rsidRPr="00660EB6">
        <w:rPr>
          <w:color w:val="000000" w:themeColor="text1"/>
        </w:rPr>
        <w:t>,</w:t>
      </w:r>
      <w:r w:rsidRPr="00660EB6">
        <w:rPr>
          <w:color w:val="000000" w:themeColor="text1"/>
        </w:rPr>
        <w:t xml:space="preserve"> техническое перевооружение </w:t>
      </w:r>
      <w:r w:rsidR="003B202A" w:rsidRPr="00660EB6">
        <w:rPr>
          <w:color w:val="000000" w:themeColor="text1"/>
        </w:rPr>
        <w:t xml:space="preserve">и (или) модернизацию </w:t>
      </w:r>
      <w:r w:rsidRPr="00660EB6">
        <w:rPr>
          <w:color w:val="000000" w:themeColor="text1"/>
        </w:rPr>
        <w:t>тепловых сетей, насосных станций и тепловых пунктов на каждом этапе</w:t>
      </w:r>
      <w:bookmarkEnd w:id="172"/>
      <w:bookmarkEnd w:id="173"/>
      <w:bookmarkEnd w:id="174"/>
    </w:p>
    <w:p w:rsidR="008F17C5" w:rsidRPr="00660EB6" w:rsidRDefault="008F17C5" w:rsidP="00715D43">
      <w:pPr>
        <w:rPr>
          <w:color w:val="000000" w:themeColor="text1"/>
        </w:rPr>
      </w:pPr>
      <w:r w:rsidRPr="00660EB6">
        <w:rPr>
          <w:color w:val="000000" w:themeColor="text1"/>
        </w:rPr>
        <w:t xml:space="preserve">Предложения по инвестициям в строительство и реконструкцию тепловых сетей сформированы на основе мероприятий, прописанных </w:t>
      </w:r>
      <w:r w:rsidR="002A02FC" w:rsidRPr="00660EB6">
        <w:rPr>
          <w:color w:val="000000" w:themeColor="text1"/>
        </w:rPr>
        <w:t xml:space="preserve">в </w:t>
      </w:r>
      <w:r w:rsidR="002A02FC" w:rsidRPr="00660EB6">
        <w:rPr>
          <w:i/>
          <w:color w:val="000000" w:themeColor="text1"/>
        </w:rPr>
        <w:t xml:space="preserve">разделе </w:t>
      </w:r>
      <w:r w:rsidR="00302E3E" w:rsidRPr="00660EB6">
        <w:rPr>
          <w:i/>
          <w:color w:val="000000" w:themeColor="text1"/>
        </w:rPr>
        <w:t>6</w:t>
      </w:r>
      <w:r w:rsidR="002A02FC" w:rsidRPr="00660EB6">
        <w:rPr>
          <w:i/>
          <w:color w:val="000000" w:themeColor="text1"/>
        </w:rPr>
        <w:t xml:space="preserve"> «</w:t>
      </w:r>
      <w:r w:rsidRPr="00660EB6">
        <w:rPr>
          <w:i/>
          <w:color w:val="000000" w:themeColor="text1"/>
        </w:rPr>
        <w:t>Предложение по строительству и реконструкции тепловых сетей»</w:t>
      </w:r>
      <w:r w:rsidRPr="00660EB6">
        <w:rPr>
          <w:color w:val="000000" w:themeColor="text1"/>
        </w:rPr>
        <w:t xml:space="preserve">. </w:t>
      </w:r>
    </w:p>
    <w:p w:rsidR="008F17C5" w:rsidRPr="00660EB6" w:rsidRDefault="008F17C5" w:rsidP="00715D43">
      <w:pPr>
        <w:rPr>
          <w:color w:val="000000" w:themeColor="text1"/>
        </w:rPr>
      </w:pPr>
      <w:r w:rsidRPr="00660EB6">
        <w:rPr>
          <w:color w:val="000000" w:themeColor="text1"/>
        </w:rPr>
        <w:lastRenderedPageBreak/>
        <w:t xml:space="preserve">Оценка стоимости капитальных вложений осуществлялась по укрупненным показателям базисных стоимостей строительства, укрупненным показателям сметной стоимости, укрупненным показателям базисной стоимости материалов, видов оборудования, услуг и видов работ. </w:t>
      </w:r>
    </w:p>
    <w:p w:rsidR="008F17C5" w:rsidRPr="00660EB6" w:rsidRDefault="008F17C5" w:rsidP="00715D43">
      <w:pPr>
        <w:rPr>
          <w:color w:val="000000" w:themeColor="text1"/>
        </w:rPr>
      </w:pPr>
      <w:r w:rsidRPr="00660EB6">
        <w:rPr>
          <w:color w:val="000000" w:themeColor="text1"/>
        </w:rPr>
        <w:t xml:space="preserve">Предложение мероприятий в Схеме теплоснабжения определяется их экономической эффективностью, необходимостью их реализации (исчерпание эксплуатационного ресурса). </w:t>
      </w:r>
    </w:p>
    <w:p w:rsidR="00E05CFB" w:rsidRPr="00660EB6" w:rsidRDefault="000A3430" w:rsidP="003A63FC">
      <w:pPr>
        <w:pStyle w:val="11"/>
        <w:rPr>
          <w:color w:val="000000" w:themeColor="text1"/>
        </w:rPr>
      </w:pPr>
      <w:bookmarkStart w:id="175" w:name="_Toc523494458"/>
      <w:bookmarkStart w:id="176" w:name="_Toc532982860"/>
      <w:bookmarkStart w:id="177" w:name="_Toc96006769"/>
      <w:r w:rsidRPr="00660EB6">
        <w:rPr>
          <w:color w:val="000000" w:themeColor="text1"/>
        </w:rPr>
        <w:t>в) предложения по величине инвестиций в строительство, реконструкцию</w:t>
      </w:r>
      <w:r w:rsidR="003B202A" w:rsidRPr="00660EB6">
        <w:rPr>
          <w:color w:val="000000" w:themeColor="text1"/>
        </w:rPr>
        <w:t>,</w:t>
      </w:r>
      <w:r w:rsidRPr="00660EB6">
        <w:rPr>
          <w:color w:val="000000" w:themeColor="text1"/>
        </w:rPr>
        <w:t xml:space="preserve"> техническое перевооружение </w:t>
      </w:r>
      <w:r w:rsidR="003B202A" w:rsidRPr="00660EB6">
        <w:rPr>
          <w:color w:val="000000" w:themeColor="text1"/>
        </w:rPr>
        <w:t xml:space="preserve">и (или) модернизацию </w:t>
      </w:r>
      <w:r w:rsidRPr="00660EB6">
        <w:rPr>
          <w:color w:val="000000" w:themeColor="text1"/>
        </w:rPr>
        <w:t>в связи с изменениями температурного графика и гидравлического режима работы системы теплоснабжения на каждом этапе</w:t>
      </w:r>
      <w:bookmarkEnd w:id="175"/>
      <w:bookmarkEnd w:id="176"/>
      <w:bookmarkEnd w:id="177"/>
    </w:p>
    <w:p w:rsidR="00CC2591" w:rsidRPr="00660EB6" w:rsidRDefault="00CC2591" w:rsidP="00CC2591">
      <w:pPr>
        <w:rPr>
          <w:color w:val="000000" w:themeColor="text1"/>
        </w:rPr>
      </w:pPr>
      <w:r w:rsidRPr="00660EB6">
        <w:rPr>
          <w:color w:val="000000" w:themeColor="text1"/>
        </w:rPr>
        <w:t>Информация о предложениях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 не представлена.</w:t>
      </w:r>
    </w:p>
    <w:p w:rsidR="00AF4001" w:rsidRPr="00660EB6" w:rsidRDefault="00AF4001" w:rsidP="00AF4001">
      <w:pPr>
        <w:pStyle w:val="11"/>
        <w:rPr>
          <w:color w:val="000000" w:themeColor="text1"/>
        </w:rPr>
      </w:pPr>
      <w:bookmarkStart w:id="178" w:name="_Toc523494459"/>
      <w:bookmarkStart w:id="179" w:name="_Toc532982861"/>
      <w:bookmarkStart w:id="180" w:name="_Toc96006770"/>
      <w:bookmarkStart w:id="181" w:name="sub_1154"/>
      <w:r w:rsidRPr="00660EB6">
        <w:rPr>
          <w:color w:val="000000" w:themeColor="text1"/>
        </w:rPr>
        <w:t>г)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78"/>
      <w:bookmarkEnd w:id="179"/>
      <w:bookmarkEnd w:id="180"/>
    </w:p>
    <w:p w:rsidR="00CC2591" w:rsidRPr="00660EB6" w:rsidRDefault="00CC2591" w:rsidP="00CC2591">
      <w:pPr>
        <w:rPr>
          <w:color w:val="000000" w:themeColor="text1"/>
        </w:rPr>
      </w:pPr>
      <w:r w:rsidRPr="00660EB6">
        <w:rPr>
          <w:color w:val="000000" w:themeColor="text1"/>
          <w:szCs w:val="24"/>
        </w:rPr>
        <w:t>В муниципальном образовании «рабочий поселок Посевная» закрытая система теплоснабжения</w:t>
      </w:r>
    </w:p>
    <w:p w:rsidR="00AF4001" w:rsidRPr="00660EB6" w:rsidRDefault="00AF4001" w:rsidP="00AF4001">
      <w:pPr>
        <w:pStyle w:val="11"/>
        <w:rPr>
          <w:color w:val="000000" w:themeColor="text1"/>
        </w:rPr>
      </w:pPr>
      <w:bookmarkStart w:id="182" w:name="_Toc523494460"/>
      <w:bookmarkStart w:id="183" w:name="_Toc532982862"/>
      <w:bookmarkStart w:id="184" w:name="_Toc96006771"/>
      <w:bookmarkStart w:id="185" w:name="sub_1155"/>
      <w:bookmarkEnd w:id="181"/>
      <w:r w:rsidRPr="00660EB6">
        <w:rPr>
          <w:color w:val="000000" w:themeColor="text1"/>
        </w:rPr>
        <w:t>д) оценку эффективности инвестиций по отдельным предложениям</w:t>
      </w:r>
      <w:bookmarkEnd w:id="182"/>
      <w:bookmarkEnd w:id="183"/>
      <w:bookmarkEnd w:id="184"/>
    </w:p>
    <w:bookmarkEnd w:id="185"/>
    <w:p w:rsidR="00F431C2" w:rsidRPr="00660EB6" w:rsidRDefault="00F431C2" w:rsidP="00F431C2">
      <w:pPr>
        <w:spacing w:after="0"/>
        <w:rPr>
          <w:color w:val="000000" w:themeColor="text1"/>
        </w:rPr>
      </w:pPr>
      <w:r w:rsidRPr="00660EB6">
        <w:rPr>
          <w:color w:val="000000" w:themeColor="text1"/>
        </w:rPr>
        <w:t xml:space="preserve">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 предусмотренных схемой теплоснабжения и учитывающих различные интересы и возможности всех участников схемы, а на их основе – выбора наиболее оптимального варианта схемы теплоснабжения. </w:t>
      </w:r>
    </w:p>
    <w:p w:rsidR="00F431C2" w:rsidRPr="00660EB6" w:rsidRDefault="00F431C2" w:rsidP="00F431C2">
      <w:pPr>
        <w:spacing w:after="0"/>
        <w:rPr>
          <w:color w:val="000000" w:themeColor="text1"/>
        </w:rPr>
      </w:pPr>
      <w:r w:rsidRPr="00660EB6">
        <w:rPr>
          <w:color w:val="000000" w:themeColor="text1"/>
        </w:rPr>
        <w:t xml:space="preserve">Расчет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обусловленных физической (дефицит тепловых мощностей), технической (критичный износ существующих тепловых мощностей и теплосетей) и качественной (не соответствующие требованиям и нормам параметры теплоносителя) необходимостью, а также на выполнение требований законодательства. </w:t>
      </w:r>
    </w:p>
    <w:p w:rsidR="00F431C2" w:rsidRPr="00660EB6" w:rsidRDefault="00F431C2" w:rsidP="00F431C2">
      <w:pPr>
        <w:spacing w:after="0"/>
        <w:rPr>
          <w:color w:val="000000" w:themeColor="text1"/>
          <w:lang w:eastAsia="ru-RU"/>
        </w:rPr>
      </w:pPr>
      <w:r w:rsidRPr="00660EB6">
        <w:rPr>
          <w:color w:val="000000" w:themeColor="text1"/>
        </w:rPr>
        <w:t xml:space="preserve">Следует отметить, что реализация мероприятий по реконструкции тепловых сетей, направленных на повышение </w:t>
      </w:r>
      <w:proofErr w:type="gramStart"/>
      <w:r w:rsidRPr="00660EB6">
        <w:rPr>
          <w:color w:val="000000" w:themeColor="text1"/>
        </w:rPr>
        <w:t>надежности теплоснабжения</w:t>
      </w:r>
      <w:proofErr w:type="gramEnd"/>
      <w:r w:rsidRPr="00660EB6">
        <w:rPr>
          <w:color w:val="000000" w:themeColor="text1"/>
        </w:rPr>
        <w:t xml:space="preserve"> имеет целью – поддержание ее в рабочем состоянии. Данная группа проектов имеет низкий экономический эффект (относительно капитальных затрат на ее реализацию) и является социально-значимой. Расчет эффективности инвестиций в данную группу в схеме теплоснабжения не приводится. </w:t>
      </w:r>
    </w:p>
    <w:p w:rsidR="003B202A" w:rsidRPr="00660EB6" w:rsidRDefault="003B202A" w:rsidP="003B202A">
      <w:pPr>
        <w:pStyle w:val="11"/>
        <w:rPr>
          <w:color w:val="000000" w:themeColor="text1"/>
        </w:rPr>
      </w:pPr>
      <w:bookmarkStart w:id="186" w:name="_Toc96006772"/>
      <w:r w:rsidRPr="00660EB6">
        <w:rPr>
          <w:color w:val="000000" w:themeColor="text1"/>
        </w:rPr>
        <w:t>д) 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86"/>
    </w:p>
    <w:p w:rsidR="00715D43" w:rsidRPr="00660EB6" w:rsidRDefault="00F431C2" w:rsidP="00F431C2">
      <w:pPr>
        <w:rPr>
          <w:color w:val="000000" w:themeColor="text1"/>
        </w:rPr>
      </w:pPr>
      <w:r w:rsidRPr="00660EB6">
        <w:rPr>
          <w:color w:val="000000" w:themeColor="text1"/>
        </w:rPr>
        <w:t>Информация о величине фактически осуществленных инвестиций в строительство, реконструкцию, техническое перевооружение и (или) модернизацию объектов теплоснабжения отсутствует.</w:t>
      </w:r>
      <w:r w:rsidR="00715D43" w:rsidRPr="00660EB6">
        <w:rPr>
          <w:color w:val="000000" w:themeColor="text1"/>
        </w:rPr>
        <w:br w:type="page"/>
      </w:r>
    </w:p>
    <w:p w:rsidR="007169AF" w:rsidRDefault="007169AF" w:rsidP="00AF4001">
      <w:pPr>
        <w:pStyle w:val="22"/>
        <w:rPr>
          <w:color w:val="000000" w:themeColor="text1"/>
        </w:rPr>
      </w:pPr>
      <w:bookmarkStart w:id="187" w:name="XA00M742MU"/>
      <w:bookmarkStart w:id="188" w:name="ZAP22CS3CM"/>
      <w:bookmarkStart w:id="189" w:name="bssPhr108"/>
      <w:bookmarkStart w:id="190" w:name="ZAP2KDA3HS"/>
      <w:bookmarkStart w:id="191" w:name="_Toc96006773"/>
      <w:bookmarkEnd w:id="187"/>
      <w:bookmarkEnd w:id="188"/>
      <w:bookmarkEnd w:id="189"/>
      <w:bookmarkEnd w:id="190"/>
      <w:r w:rsidRPr="00660EB6">
        <w:rPr>
          <w:color w:val="000000" w:themeColor="text1"/>
        </w:rPr>
        <w:lastRenderedPageBreak/>
        <w:t xml:space="preserve">Решение о </w:t>
      </w:r>
      <w:r w:rsidR="008A487B" w:rsidRPr="00660EB6">
        <w:rPr>
          <w:color w:val="000000" w:themeColor="text1"/>
        </w:rPr>
        <w:t>присвоении статуса</w:t>
      </w:r>
      <w:r w:rsidRPr="00660EB6">
        <w:rPr>
          <w:color w:val="000000" w:themeColor="text1"/>
        </w:rPr>
        <w:t xml:space="preserve"> единой теплоснабжающей организации</w:t>
      </w:r>
      <w:bookmarkStart w:id="192" w:name="XA00M7M2N1"/>
      <w:bookmarkStart w:id="193" w:name="ZAP2PRS3JD"/>
      <w:bookmarkStart w:id="194" w:name="bssPhr109"/>
      <w:bookmarkEnd w:id="192"/>
      <w:bookmarkEnd w:id="193"/>
      <w:bookmarkEnd w:id="194"/>
      <w:r w:rsidR="00AF4001" w:rsidRPr="00660EB6">
        <w:rPr>
          <w:color w:val="000000" w:themeColor="text1"/>
        </w:rPr>
        <w:t xml:space="preserve"> (организаци</w:t>
      </w:r>
      <w:r w:rsidR="008A487B" w:rsidRPr="00660EB6">
        <w:rPr>
          <w:color w:val="000000" w:themeColor="text1"/>
        </w:rPr>
        <w:t>ям</w:t>
      </w:r>
      <w:r w:rsidR="00AF4001" w:rsidRPr="00660EB6">
        <w:rPr>
          <w:color w:val="000000" w:themeColor="text1"/>
        </w:rPr>
        <w:t>)</w:t>
      </w:r>
      <w:bookmarkEnd w:id="191"/>
    </w:p>
    <w:p w:rsidR="006E23B3" w:rsidRPr="003B0B71" w:rsidRDefault="006E23B3" w:rsidP="006E23B3">
      <w:r w:rsidRPr="003B0B71">
        <w:t>В соответствии со статьей 2 п. 28 Федерального закона от 27</w:t>
      </w:r>
      <w:r>
        <w:t>.07.</w:t>
      </w:r>
      <w:r w:rsidRPr="003B0B71">
        <w:t>2010 №190-ФЗ «О теплоснабжении»:</w:t>
      </w:r>
    </w:p>
    <w:p w:rsidR="006E23B3" w:rsidRPr="003B0B71" w:rsidRDefault="006E23B3" w:rsidP="006E23B3">
      <w:r w:rsidRPr="003B0B71">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6E23B3" w:rsidRPr="003B0B71" w:rsidRDefault="006E23B3" w:rsidP="006E23B3">
      <w:r w:rsidRPr="003B0B71">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rsidR="006E23B3" w:rsidRDefault="006E23B3" w:rsidP="006E23B3">
      <w:pPr>
        <w:spacing w:after="60"/>
        <w:rPr>
          <w:color w:val="000000" w:themeColor="text1"/>
        </w:rPr>
      </w:pPr>
      <w:r w:rsidRPr="003B0B71">
        <w:t>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w:t>
      </w:r>
    </w:p>
    <w:p w:rsidR="006E23B3" w:rsidRPr="00660EB6" w:rsidRDefault="006E23B3" w:rsidP="006E23B3">
      <w:pPr>
        <w:pStyle w:val="11"/>
        <w:rPr>
          <w:color w:val="000000" w:themeColor="text1"/>
          <w:szCs w:val="24"/>
        </w:rPr>
      </w:pPr>
      <w:bookmarkStart w:id="195" w:name="_Toc96006774"/>
      <w:r w:rsidRPr="00660EB6">
        <w:rPr>
          <w:color w:val="000000" w:themeColor="text1"/>
        </w:rPr>
        <w:t>а) решение о присвоении статуса единой теплоснабжающей организации (организациям)</w:t>
      </w:r>
      <w:bookmarkEnd w:id="195"/>
    </w:p>
    <w:p w:rsidR="006E23B3" w:rsidRPr="00660EB6" w:rsidRDefault="006E23B3" w:rsidP="006E23B3">
      <w:pPr>
        <w:spacing w:after="60"/>
        <w:rPr>
          <w:color w:val="000000" w:themeColor="text1"/>
        </w:rPr>
      </w:pPr>
      <w:r w:rsidRPr="00660EB6">
        <w:rPr>
          <w:color w:val="000000" w:themeColor="text1"/>
        </w:rPr>
        <w:t xml:space="preserve">В соответствии с Критериями и порядком определения единой теплоснабжающей организации администрации муниципального образования «рабочий посёлок Посевная» рекомендуется присвоить статус единой теплоснабжающей организации: </w:t>
      </w:r>
    </w:p>
    <w:p w:rsidR="00CC2591" w:rsidRPr="00660EB6" w:rsidRDefault="00CC2591" w:rsidP="00CC2591">
      <w:pPr>
        <w:pStyle w:val="af3"/>
        <w:numPr>
          <w:ilvl w:val="0"/>
          <w:numId w:val="28"/>
        </w:numPr>
        <w:spacing w:after="0" w:line="276" w:lineRule="auto"/>
        <w:ind w:left="851" w:hanging="284"/>
        <w:contextualSpacing w:val="0"/>
        <w:jc w:val="both"/>
        <w:rPr>
          <w:color w:val="000000" w:themeColor="text1"/>
        </w:rPr>
      </w:pPr>
      <w:r w:rsidRPr="00660EB6">
        <w:rPr>
          <w:color w:val="000000" w:themeColor="text1"/>
        </w:rPr>
        <w:t xml:space="preserve">ООО «ЖКХ Посевная» и установить зону ее деятельности в зоне действия котельных </w:t>
      </w:r>
      <w:proofErr w:type="spellStart"/>
      <w:r w:rsidRPr="00660EB6">
        <w:rPr>
          <w:color w:val="000000" w:themeColor="text1"/>
        </w:rPr>
        <w:t>р.п</w:t>
      </w:r>
      <w:proofErr w:type="spellEnd"/>
      <w:r w:rsidRPr="00660EB6">
        <w:rPr>
          <w:color w:val="000000" w:themeColor="text1"/>
        </w:rPr>
        <w:t>. П</w:t>
      </w:r>
      <w:r w:rsidR="006E23B3">
        <w:rPr>
          <w:color w:val="000000" w:themeColor="text1"/>
        </w:rPr>
        <w:t xml:space="preserve">осевная по ул. Фурманова 10а и </w:t>
      </w:r>
      <w:r w:rsidRPr="00660EB6">
        <w:rPr>
          <w:rFonts w:eastAsiaTheme="minorHAnsi"/>
          <w:color w:val="000000" w:themeColor="text1"/>
          <w:lang w:eastAsia="en-US"/>
        </w:rPr>
        <w:t>ул. Заводская, 15а</w:t>
      </w:r>
      <w:r w:rsidRPr="00660EB6">
        <w:rPr>
          <w:color w:val="000000" w:themeColor="text1"/>
        </w:rPr>
        <w:t xml:space="preserve">. </w:t>
      </w:r>
    </w:p>
    <w:p w:rsidR="00AF4001" w:rsidRPr="00660EB6" w:rsidRDefault="00AF4001" w:rsidP="00AF4001">
      <w:pPr>
        <w:rPr>
          <w:color w:val="000000" w:themeColor="text1"/>
        </w:rPr>
      </w:pPr>
      <w:r w:rsidRPr="00660EB6">
        <w:rPr>
          <w:color w:val="000000" w:themeColor="text1"/>
        </w:rPr>
        <w:t xml:space="preserve">Сведения об изменении границ зон деятельности единой теплоснабжающей организации, а также сведения и присвоении другой организации статуса единой теплоснабжающей организации подлежат внесению в схему теплоснабжения при ее актуализации. </w:t>
      </w:r>
    </w:p>
    <w:p w:rsidR="00AF4001" w:rsidRPr="00660EB6" w:rsidRDefault="00AF4001" w:rsidP="00AF4001">
      <w:pPr>
        <w:pStyle w:val="11"/>
        <w:rPr>
          <w:color w:val="000000" w:themeColor="text1"/>
          <w:szCs w:val="24"/>
        </w:rPr>
      </w:pPr>
      <w:bookmarkStart w:id="196" w:name="_Toc523494463"/>
      <w:bookmarkStart w:id="197" w:name="sub_1172"/>
      <w:bookmarkStart w:id="198" w:name="_Toc532982865"/>
      <w:bookmarkStart w:id="199" w:name="_Toc96006775"/>
      <w:r w:rsidRPr="00660EB6">
        <w:rPr>
          <w:color w:val="000000" w:themeColor="text1"/>
        </w:rPr>
        <w:t>б) реестр зон деятельности единой теплоснабжающей организации (организаций)</w:t>
      </w:r>
      <w:bookmarkEnd w:id="196"/>
      <w:bookmarkEnd w:id="197"/>
      <w:bookmarkEnd w:id="198"/>
      <w:bookmarkEnd w:id="199"/>
    </w:p>
    <w:p w:rsidR="006E0BF3" w:rsidRPr="00660EB6" w:rsidRDefault="006E0BF3" w:rsidP="006E0BF3">
      <w:pPr>
        <w:spacing w:after="0"/>
        <w:rPr>
          <w:color w:val="000000" w:themeColor="text1"/>
          <w:szCs w:val="24"/>
        </w:rPr>
      </w:pPr>
      <w:r w:rsidRPr="00660EB6">
        <w:rPr>
          <w:color w:val="000000" w:themeColor="text1"/>
        </w:rPr>
        <w:t xml:space="preserve">Реестр единых теплоснабжающих организаций, содержащий перечень систем теплоснабжения представлен в таблице </w:t>
      </w:r>
      <w:r w:rsidRPr="00660EB6">
        <w:rPr>
          <w:color w:val="000000" w:themeColor="text1"/>
          <w:szCs w:val="24"/>
        </w:rPr>
        <w:t>10.1.</w:t>
      </w:r>
    </w:p>
    <w:p w:rsidR="00AF4001" w:rsidRPr="00660EB6" w:rsidRDefault="00AF4001" w:rsidP="00AF4001">
      <w:pPr>
        <w:ind w:firstLine="0"/>
        <w:jc w:val="right"/>
        <w:rPr>
          <w:color w:val="000000" w:themeColor="text1"/>
          <w:szCs w:val="24"/>
        </w:rPr>
      </w:pPr>
      <w:r w:rsidRPr="00660EB6">
        <w:rPr>
          <w:color w:val="000000" w:themeColor="text1"/>
          <w:szCs w:val="24"/>
        </w:rPr>
        <w:t>Таблица 10.1</w:t>
      </w:r>
    </w:p>
    <w:tbl>
      <w:tblPr>
        <w:tblW w:w="4963" w:type="pct"/>
        <w:tblCellMar>
          <w:left w:w="10" w:type="dxa"/>
          <w:right w:w="10" w:type="dxa"/>
        </w:tblCellMar>
        <w:tblLook w:val="04A0" w:firstRow="1" w:lastRow="0" w:firstColumn="1" w:lastColumn="0" w:noHBand="0" w:noVBand="1"/>
      </w:tblPr>
      <w:tblGrid>
        <w:gridCol w:w="2554"/>
        <w:gridCol w:w="6721"/>
      </w:tblGrid>
      <w:tr w:rsidR="00660EB6" w:rsidRPr="00660EB6" w:rsidTr="00AC36D4">
        <w:trPr>
          <w:trHeight w:val="668"/>
          <w:tblHeader/>
        </w:trPr>
        <w:tc>
          <w:tcPr>
            <w:tcW w:w="1377" w:type="pct"/>
            <w:tcBorders>
              <w:top w:val="single" w:sz="4" w:space="0" w:color="auto"/>
              <w:left w:val="single" w:sz="4" w:space="0" w:color="auto"/>
              <w:bottom w:val="single" w:sz="4" w:space="0" w:color="auto"/>
            </w:tcBorders>
            <w:vAlign w:val="center"/>
          </w:tcPr>
          <w:p w:rsidR="006E0BF3" w:rsidRPr="00660EB6" w:rsidRDefault="006E0BF3" w:rsidP="002335F4">
            <w:pPr>
              <w:pStyle w:val="afff"/>
              <w:spacing w:after="0"/>
              <w:rPr>
                <w:b/>
                <w:color w:val="000000" w:themeColor="text1"/>
              </w:rPr>
            </w:pPr>
            <w:r w:rsidRPr="00660EB6">
              <w:rPr>
                <w:b/>
                <w:color w:val="000000" w:themeColor="text1"/>
              </w:rPr>
              <w:t>Теплоснабжающие организации</w:t>
            </w:r>
          </w:p>
        </w:tc>
        <w:tc>
          <w:tcPr>
            <w:tcW w:w="3623" w:type="pct"/>
            <w:tcBorders>
              <w:top w:val="single" w:sz="4" w:space="0" w:color="auto"/>
              <w:left w:val="single" w:sz="4" w:space="0" w:color="auto"/>
              <w:bottom w:val="single" w:sz="4" w:space="0" w:color="auto"/>
              <w:right w:val="single" w:sz="4" w:space="0" w:color="auto"/>
            </w:tcBorders>
            <w:vAlign w:val="center"/>
          </w:tcPr>
          <w:p w:rsidR="006E0BF3" w:rsidRPr="00660EB6" w:rsidRDefault="006E0BF3" w:rsidP="002335F4">
            <w:pPr>
              <w:pStyle w:val="62"/>
              <w:spacing w:before="0" w:after="0" w:line="240" w:lineRule="auto"/>
              <w:ind w:firstLine="0"/>
              <w:jc w:val="center"/>
              <w:rPr>
                <w:b/>
                <w:color w:val="000000" w:themeColor="text1"/>
                <w:sz w:val="20"/>
                <w:szCs w:val="20"/>
              </w:rPr>
            </w:pPr>
            <w:r w:rsidRPr="00660EB6">
              <w:rPr>
                <w:rStyle w:val="27"/>
                <w:rFonts w:eastAsia="Century Schoolbook"/>
                <w:b/>
                <w:color w:val="000000" w:themeColor="text1"/>
                <w:sz w:val="20"/>
                <w:szCs w:val="20"/>
              </w:rPr>
              <w:t>Зона действия</w:t>
            </w:r>
          </w:p>
        </w:tc>
      </w:tr>
      <w:tr w:rsidR="00660EB6" w:rsidRPr="00660EB6" w:rsidTr="00AC36D4">
        <w:trPr>
          <w:trHeight w:val="775"/>
        </w:trPr>
        <w:tc>
          <w:tcPr>
            <w:tcW w:w="1377" w:type="pct"/>
            <w:tcBorders>
              <w:top w:val="single" w:sz="4" w:space="0" w:color="auto"/>
              <w:left w:val="single" w:sz="4" w:space="0" w:color="auto"/>
              <w:bottom w:val="single" w:sz="4" w:space="0" w:color="auto"/>
            </w:tcBorders>
            <w:vAlign w:val="center"/>
          </w:tcPr>
          <w:p w:rsidR="006E0BF3" w:rsidRPr="00660EB6" w:rsidRDefault="007C7F67" w:rsidP="002335F4">
            <w:pPr>
              <w:spacing w:after="0" w:line="240" w:lineRule="auto"/>
              <w:ind w:left="113" w:right="113" w:firstLine="0"/>
              <w:jc w:val="center"/>
              <w:rPr>
                <w:rStyle w:val="27"/>
                <w:rFonts w:eastAsia="Century Schoolbook"/>
                <w:color w:val="000000" w:themeColor="text1"/>
                <w:sz w:val="20"/>
                <w:szCs w:val="20"/>
              </w:rPr>
            </w:pPr>
            <w:r w:rsidRPr="00660EB6">
              <w:rPr>
                <w:color w:val="000000" w:themeColor="text1"/>
                <w:sz w:val="20"/>
              </w:rPr>
              <w:t>ООО «ЖКХ Посевная»</w:t>
            </w:r>
          </w:p>
        </w:tc>
        <w:tc>
          <w:tcPr>
            <w:tcW w:w="3623" w:type="pct"/>
            <w:tcBorders>
              <w:top w:val="single" w:sz="4" w:space="0" w:color="auto"/>
              <w:left w:val="single" w:sz="4" w:space="0" w:color="auto"/>
              <w:bottom w:val="single" w:sz="4" w:space="0" w:color="auto"/>
              <w:right w:val="single" w:sz="4" w:space="0" w:color="auto"/>
            </w:tcBorders>
            <w:vAlign w:val="center"/>
          </w:tcPr>
          <w:p w:rsidR="00CC2591" w:rsidRPr="00660EB6" w:rsidRDefault="00CC2591" w:rsidP="00CC2591">
            <w:pPr>
              <w:pStyle w:val="aff0"/>
              <w:jc w:val="left"/>
              <w:rPr>
                <w:color w:val="000000" w:themeColor="text1"/>
              </w:rPr>
            </w:pPr>
            <w:r w:rsidRPr="00660EB6">
              <w:rPr>
                <w:color w:val="000000" w:themeColor="text1"/>
              </w:rPr>
              <w:t>Д/сад «Земляничка», Д/сад «Солнышко», Школа искусств, Дом культуры, Школа,</w:t>
            </w:r>
          </w:p>
          <w:p w:rsidR="00CC2591" w:rsidRPr="00660EB6" w:rsidRDefault="00CC2591" w:rsidP="00CC2591">
            <w:pPr>
              <w:pStyle w:val="aff0"/>
              <w:jc w:val="left"/>
              <w:rPr>
                <w:color w:val="000000" w:themeColor="text1"/>
              </w:rPr>
            </w:pPr>
            <w:r w:rsidRPr="00660EB6">
              <w:rPr>
                <w:color w:val="000000" w:themeColor="text1"/>
              </w:rPr>
              <w:t xml:space="preserve">ИП </w:t>
            </w:r>
            <w:proofErr w:type="spellStart"/>
            <w:r w:rsidRPr="00660EB6">
              <w:rPr>
                <w:color w:val="000000" w:themeColor="text1"/>
              </w:rPr>
              <w:t>Шикарева</w:t>
            </w:r>
            <w:proofErr w:type="spellEnd"/>
            <w:r w:rsidRPr="00660EB6">
              <w:rPr>
                <w:color w:val="000000" w:themeColor="text1"/>
              </w:rPr>
              <w:t xml:space="preserve">, Храм, ИП Гусева, ИП Тимонина, Сбербанк, Почта, ИП </w:t>
            </w:r>
            <w:proofErr w:type="spellStart"/>
            <w:r w:rsidRPr="00660EB6">
              <w:rPr>
                <w:color w:val="000000" w:themeColor="text1"/>
              </w:rPr>
              <w:t>Масалова</w:t>
            </w:r>
            <w:proofErr w:type="spellEnd"/>
            <w:r w:rsidRPr="00660EB6">
              <w:rPr>
                <w:color w:val="000000" w:themeColor="text1"/>
              </w:rPr>
              <w:t>,</w:t>
            </w:r>
          </w:p>
          <w:p w:rsidR="00CC2591" w:rsidRPr="00660EB6" w:rsidRDefault="00CC2591" w:rsidP="00CC2591">
            <w:pPr>
              <w:pStyle w:val="aff0"/>
              <w:jc w:val="left"/>
              <w:rPr>
                <w:color w:val="000000" w:themeColor="text1"/>
              </w:rPr>
            </w:pPr>
            <w:r w:rsidRPr="00660EB6">
              <w:rPr>
                <w:color w:val="000000" w:themeColor="text1"/>
              </w:rPr>
              <w:t>Новая Сибирь, Тандер (</w:t>
            </w:r>
            <w:r w:rsidR="000718C3">
              <w:rPr>
                <w:color w:val="000000" w:themeColor="text1"/>
              </w:rPr>
              <w:t>магнит), ИП Лопарева, ИП Котов,</w:t>
            </w:r>
            <w:r w:rsidRPr="00660EB6">
              <w:rPr>
                <w:color w:val="000000" w:themeColor="text1"/>
              </w:rPr>
              <w:t xml:space="preserve"> ИП Зайцева, </w:t>
            </w:r>
          </w:p>
          <w:p w:rsidR="00CC2591" w:rsidRPr="00660EB6" w:rsidRDefault="00CC2591" w:rsidP="00CC2591">
            <w:pPr>
              <w:pStyle w:val="aff0"/>
              <w:jc w:val="left"/>
              <w:rPr>
                <w:color w:val="000000" w:themeColor="text1"/>
              </w:rPr>
            </w:pPr>
            <w:r w:rsidRPr="00660EB6">
              <w:rPr>
                <w:color w:val="000000" w:themeColor="text1"/>
              </w:rPr>
              <w:t xml:space="preserve">ИП </w:t>
            </w:r>
            <w:proofErr w:type="spellStart"/>
            <w:r w:rsidRPr="00660EB6">
              <w:rPr>
                <w:color w:val="000000" w:themeColor="text1"/>
              </w:rPr>
              <w:t>Музаффаров</w:t>
            </w:r>
            <w:proofErr w:type="spellEnd"/>
            <w:r w:rsidRPr="00660EB6">
              <w:rPr>
                <w:color w:val="000000" w:themeColor="text1"/>
              </w:rPr>
              <w:t>, ООО «</w:t>
            </w:r>
            <w:proofErr w:type="spellStart"/>
            <w:r w:rsidRPr="00660EB6">
              <w:rPr>
                <w:color w:val="000000" w:themeColor="text1"/>
              </w:rPr>
              <w:t>Посевнинское</w:t>
            </w:r>
            <w:proofErr w:type="spellEnd"/>
            <w:r w:rsidRPr="00660EB6">
              <w:rPr>
                <w:color w:val="000000" w:themeColor="text1"/>
              </w:rPr>
              <w:t>», ИП Шевченко, Администрация,</w:t>
            </w:r>
          </w:p>
          <w:p w:rsidR="00CC2591" w:rsidRPr="00660EB6" w:rsidRDefault="00CC2591" w:rsidP="00CC2591">
            <w:pPr>
              <w:pStyle w:val="aff0"/>
              <w:jc w:val="left"/>
              <w:rPr>
                <w:color w:val="000000" w:themeColor="text1"/>
              </w:rPr>
            </w:pPr>
            <w:r w:rsidRPr="00660EB6">
              <w:rPr>
                <w:color w:val="000000" w:themeColor="text1"/>
              </w:rPr>
              <w:t>МКД- 34дома, Частные Дома-31</w:t>
            </w:r>
          </w:p>
          <w:p w:rsidR="006E0BF3" w:rsidRPr="00660EB6" w:rsidRDefault="006E0BF3" w:rsidP="00AC36D4">
            <w:pPr>
              <w:spacing w:after="0" w:line="240" w:lineRule="auto"/>
              <w:ind w:firstLine="0"/>
              <w:jc w:val="center"/>
              <w:rPr>
                <w:color w:val="000000" w:themeColor="text1"/>
                <w:sz w:val="20"/>
                <w:szCs w:val="20"/>
              </w:rPr>
            </w:pPr>
          </w:p>
        </w:tc>
      </w:tr>
    </w:tbl>
    <w:p w:rsidR="00AF4001" w:rsidRPr="00660EB6" w:rsidRDefault="00AF4001" w:rsidP="00AF4001">
      <w:pPr>
        <w:pStyle w:val="11"/>
        <w:rPr>
          <w:color w:val="000000" w:themeColor="text1"/>
          <w:szCs w:val="24"/>
        </w:rPr>
      </w:pPr>
      <w:bookmarkStart w:id="200" w:name="_Toc523494464"/>
      <w:bookmarkStart w:id="201" w:name="_Toc532982866"/>
      <w:bookmarkStart w:id="202" w:name="_Toc96006776"/>
      <w:r w:rsidRPr="00660EB6">
        <w:rPr>
          <w:color w:val="000000" w:themeColor="text1"/>
        </w:rPr>
        <w:lastRenderedPageBreak/>
        <w:t>в) основания, в том числе критерии, в соответствии с которыми теплоснабжающ</w:t>
      </w:r>
      <w:r w:rsidR="008A487B" w:rsidRPr="00660EB6">
        <w:rPr>
          <w:color w:val="000000" w:themeColor="text1"/>
        </w:rPr>
        <w:t>ей</w:t>
      </w:r>
      <w:r w:rsidRPr="00660EB6">
        <w:rPr>
          <w:color w:val="000000" w:themeColor="text1"/>
        </w:rPr>
        <w:t xml:space="preserve"> организаци</w:t>
      </w:r>
      <w:r w:rsidR="008A487B" w:rsidRPr="00660EB6">
        <w:rPr>
          <w:color w:val="000000" w:themeColor="text1"/>
        </w:rPr>
        <w:t>и</w:t>
      </w:r>
      <w:r w:rsidR="006E23B3">
        <w:rPr>
          <w:color w:val="000000" w:themeColor="text1"/>
        </w:rPr>
        <w:t xml:space="preserve"> </w:t>
      </w:r>
      <w:r w:rsidR="008A487B" w:rsidRPr="00660EB6">
        <w:rPr>
          <w:color w:val="000000" w:themeColor="text1"/>
        </w:rPr>
        <w:t>присвоен статус</w:t>
      </w:r>
      <w:r w:rsidRPr="00660EB6">
        <w:rPr>
          <w:color w:val="000000" w:themeColor="text1"/>
        </w:rPr>
        <w:t xml:space="preserve"> единой теплоснабжающей организаци</w:t>
      </w:r>
      <w:bookmarkEnd w:id="200"/>
      <w:bookmarkEnd w:id="201"/>
      <w:r w:rsidR="008A487B" w:rsidRPr="00660EB6">
        <w:rPr>
          <w:color w:val="000000" w:themeColor="text1"/>
        </w:rPr>
        <w:t>и</w:t>
      </w:r>
      <w:bookmarkEnd w:id="202"/>
    </w:p>
    <w:p w:rsidR="006E0BF3" w:rsidRPr="00660EB6" w:rsidRDefault="006E0BF3" w:rsidP="006E0BF3">
      <w:pPr>
        <w:rPr>
          <w:color w:val="000000" w:themeColor="text1"/>
        </w:rPr>
      </w:pPr>
      <w:r w:rsidRPr="00660EB6">
        <w:rPr>
          <w:color w:val="000000" w:themeColor="text1"/>
        </w:rPr>
        <w:t xml:space="preserve">Решение об определении единой теплоснабжающей организации принимается на основании критериев определения единой теплоснабжающей организации, установленных в Правилах организации теплоснабжения в Российской Федерации (Критерии и порядок определения единой теплоснабжающей организации), утв. Постановлением Правительства Российской Федерации от 08.08.2012 г. № 808 «Об организации теплоснабжения в Российской Федерации и о внесении изменений в некоторые акты Правительства Российской Федерации». </w:t>
      </w:r>
    </w:p>
    <w:p w:rsidR="006E0BF3" w:rsidRPr="00660EB6" w:rsidRDefault="006E0BF3" w:rsidP="006E0BF3">
      <w:pPr>
        <w:rPr>
          <w:color w:val="000000" w:themeColor="text1"/>
        </w:rPr>
      </w:pPr>
      <w:r w:rsidRPr="00660EB6">
        <w:rPr>
          <w:color w:val="000000" w:themeColor="text1"/>
        </w:rPr>
        <w:t xml:space="preserve">Статус единой теплоснабжающей организации присваивается теплоснабжающей и (или) </w:t>
      </w:r>
      <w:proofErr w:type="spellStart"/>
      <w:r w:rsidRPr="00660EB6">
        <w:rPr>
          <w:color w:val="000000" w:themeColor="text1"/>
        </w:rPr>
        <w:t>теплосетевой</w:t>
      </w:r>
      <w:proofErr w:type="spellEnd"/>
      <w:r w:rsidRPr="00660EB6">
        <w:rPr>
          <w:color w:val="000000" w:themeColor="text1"/>
        </w:rPr>
        <w:t xml:space="preserve"> организации решением федерального органа исполнительной власти (в отношении городов населением 500 тысяч человек и более) или органа местного самоуправления (далее – уполномоченные органы) при утверждении схемы теплоснабжения. </w:t>
      </w:r>
    </w:p>
    <w:p w:rsidR="006E0BF3" w:rsidRPr="00660EB6" w:rsidRDefault="006E0BF3" w:rsidP="006E0BF3">
      <w:pPr>
        <w:spacing w:after="0"/>
        <w:rPr>
          <w:color w:val="000000" w:themeColor="text1"/>
        </w:rPr>
      </w:pPr>
      <w:r w:rsidRPr="00660EB6">
        <w:rPr>
          <w:color w:val="000000" w:themeColor="text1"/>
        </w:rPr>
        <w:t xml:space="preserve">Для присвоении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настоящих Правил,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 </w:t>
      </w:r>
    </w:p>
    <w:p w:rsidR="006E0BF3" w:rsidRPr="00660EB6" w:rsidRDefault="006E0BF3" w:rsidP="006E0BF3">
      <w:pPr>
        <w:rPr>
          <w:color w:val="000000" w:themeColor="text1"/>
        </w:rPr>
      </w:pPr>
      <w:r w:rsidRPr="00660EB6">
        <w:rPr>
          <w:color w:val="000000" w:themeColor="text1"/>
        </w:rPr>
        <w:t xml:space="preserve">Уполномоченные органы обязаны в течение 3 рабочих дней с даты окончания срока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 (далее – официальный сайт). </w:t>
      </w:r>
    </w:p>
    <w:p w:rsidR="006E0BF3" w:rsidRPr="00660EB6" w:rsidRDefault="006E0BF3" w:rsidP="006E0BF3">
      <w:pPr>
        <w:spacing w:after="0"/>
        <w:rPr>
          <w:color w:val="000000" w:themeColor="text1"/>
        </w:rPr>
      </w:pPr>
      <w:r w:rsidRPr="00660EB6">
        <w:rPr>
          <w:color w:val="000000" w:themeColor="text1"/>
        </w:rPr>
        <w:t xml:space="preserve">В соответствии с п. 4 Правил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случае если на территории поселения, городского округа существуют несколько систем теплоснабжения, уполномоченные органы вправе: </w:t>
      </w:r>
    </w:p>
    <w:p w:rsidR="006E0BF3" w:rsidRPr="00660EB6" w:rsidRDefault="006E0BF3" w:rsidP="00125217">
      <w:pPr>
        <w:numPr>
          <w:ilvl w:val="0"/>
          <w:numId w:val="7"/>
        </w:numPr>
        <w:tabs>
          <w:tab w:val="left" w:pos="851"/>
        </w:tabs>
        <w:spacing w:after="0"/>
        <w:ind w:left="851" w:hanging="284"/>
        <w:rPr>
          <w:color w:val="000000" w:themeColor="text1"/>
        </w:rPr>
      </w:pPr>
      <w:r w:rsidRPr="00660EB6">
        <w:rPr>
          <w:color w:val="000000" w:themeColor="text1"/>
        </w:rPr>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rsidR="006E0BF3" w:rsidRPr="00660EB6" w:rsidRDefault="006E0BF3" w:rsidP="00125217">
      <w:pPr>
        <w:numPr>
          <w:ilvl w:val="0"/>
          <w:numId w:val="7"/>
        </w:numPr>
        <w:tabs>
          <w:tab w:val="left" w:pos="851"/>
        </w:tabs>
        <w:ind w:left="851" w:hanging="284"/>
        <w:rPr>
          <w:color w:val="000000" w:themeColor="text1"/>
        </w:rPr>
      </w:pPr>
      <w:r w:rsidRPr="00660EB6">
        <w:rPr>
          <w:color w:val="000000" w:themeColor="text1"/>
        </w:rPr>
        <w:t xml:space="preserve">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rsidR="006E0BF3" w:rsidRPr="00660EB6" w:rsidRDefault="006E0BF3" w:rsidP="006E0BF3">
      <w:pPr>
        <w:spacing w:after="0"/>
        <w:rPr>
          <w:color w:val="000000" w:themeColor="text1"/>
        </w:rPr>
      </w:pPr>
      <w:r w:rsidRPr="00660EB6">
        <w:rPr>
          <w:color w:val="000000" w:themeColor="text1"/>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w:t>
      </w:r>
      <w:r w:rsidRPr="00660EB6">
        <w:rPr>
          <w:color w:val="000000" w:themeColor="text1"/>
        </w:rPr>
        <w:lastRenderedPageBreak/>
        <w:t xml:space="preserve">соответствующей системе теплоснабжения, то статус единой теплоснабжающей организации присваивается указанному лицу. </w:t>
      </w:r>
    </w:p>
    <w:p w:rsidR="006E0BF3" w:rsidRPr="00660EB6" w:rsidRDefault="006E0BF3" w:rsidP="006E0BF3">
      <w:pPr>
        <w:spacing w:after="0"/>
        <w:rPr>
          <w:color w:val="000000" w:themeColor="text1"/>
        </w:rPr>
      </w:pPr>
      <w:r w:rsidRPr="00660EB6">
        <w:rPr>
          <w:color w:val="000000" w:themeColor="text1"/>
        </w:rPr>
        <w:t xml:space="preserve">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определения единой теплоснабжающей организации. </w:t>
      </w:r>
    </w:p>
    <w:p w:rsidR="006E0BF3" w:rsidRPr="00660EB6" w:rsidRDefault="006E0BF3" w:rsidP="006E0BF3">
      <w:pPr>
        <w:rPr>
          <w:color w:val="000000" w:themeColor="text1"/>
        </w:rPr>
      </w:pPr>
      <w:r w:rsidRPr="00660EB6">
        <w:rPr>
          <w:color w:val="000000" w:themeColor="text1"/>
        </w:rPr>
        <w:t xml:space="preserve">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w:t>
      </w:r>
    </w:p>
    <w:p w:rsidR="006E0BF3" w:rsidRPr="00660EB6" w:rsidRDefault="006E0BF3" w:rsidP="006E0BF3">
      <w:pPr>
        <w:spacing w:after="0"/>
        <w:rPr>
          <w:color w:val="000000" w:themeColor="text1"/>
        </w:rPr>
      </w:pPr>
      <w:r w:rsidRPr="00660EB6">
        <w:rPr>
          <w:color w:val="000000" w:themeColor="text1"/>
        </w:rPr>
        <w:t xml:space="preserve">В соответствии с п. 7 Правил организации теплоснабжения в Российской Федерации критериями определения единой теплоснабжающей организации являются: </w:t>
      </w:r>
    </w:p>
    <w:p w:rsidR="006E0BF3" w:rsidRPr="00660EB6" w:rsidRDefault="006E0BF3" w:rsidP="00125217">
      <w:pPr>
        <w:numPr>
          <w:ilvl w:val="0"/>
          <w:numId w:val="8"/>
        </w:numPr>
        <w:tabs>
          <w:tab w:val="left" w:pos="851"/>
        </w:tabs>
        <w:spacing w:after="0"/>
        <w:ind w:left="851" w:hanging="284"/>
        <w:rPr>
          <w:color w:val="000000" w:themeColor="text1"/>
        </w:rPr>
      </w:pPr>
      <w:r w:rsidRPr="00660EB6">
        <w:rPr>
          <w:color w:val="000000" w:themeColor="text1"/>
        </w:rPr>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6E0BF3" w:rsidRPr="00660EB6" w:rsidRDefault="006E0BF3" w:rsidP="00125217">
      <w:pPr>
        <w:numPr>
          <w:ilvl w:val="0"/>
          <w:numId w:val="8"/>
        </w:numPr>
        <w:tabs>
          <w:tab w:val="left" w:pos="851"/>
        </w:tabs>
        <w:spacing w:after="0"/>
        <w:ind w:left="851" w:hanging="284"/>
        <w:rPr>
          <w:color w:val="000000" w:themeColor="text1"/>
        </w:rPr>
      </w:pPr>
      <w:r w:rsidRPr="00660EB6">
        <w:rPr>
          <w:color w:val="000000" w:themeColor="text1"/>
        </w:rPr>
        <w:t xml:space="preserve">размер собственного капитала; </w:t>
      </w:r>
    </w:p>
    <w:p w:rsidR="006E0BF3" w:rsidRPr="00660EB6" w:rsidRDefault="006E0BF3" w:rsidP="00125217">
      <w:pPr>
        <w:numPr>
          <w:ilvl w:val="0"/>
          <w:numId w:val="8"/>
        </w:numPr>
        <w:tabs>
          <w:tab w:val="left" w:pos="851"/>
        </w:tabs>
        <w:ind w:left="851" w:hanging="284"/>
        <w:rPr>
          <w:color w:val="000000" w:themeColor="text1"/>
        </w:rPr>
      </w:pPr>
      <w:r w:rsidRPr="00660EB6">
        <w:rPr>
          <w:color w:val="000000" w:themeColor="text1"/>
        </w:rPr>
        <w:t xml:space="preserve">способность в лучшей мере обеспечить надежность теплоснабжения в соответствующей системе теплоснабжения. </w:t>
      </w:r>
    </w:p>
    <w:p w:rsidR="006E0BF3" w:rsidRPr="00660EB6" w:rsidRDefault="006E0BF3" w:rsidP="006E0BF3">
      <w:pPr>
        <w:rPr>
          <w:color w:val="000000" w:themeColor="text1"/>
        </w:rPr>
      </w:pPr>
      <w:r w:rsidRPr="00660EB6">
        <w:rPr>
          <w:color w:val="000000" w:themeColor="text1"/>
        </w:rPr>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статуса единой теплоснабжающей организации с отметкой налогового органа о ее принятии. </w:t>
      </w:r>
    </w:p>
    <w:p w:rsidR="00AF4001" w:rsidRPr="00660EB6" w:rsidRDefault="00AF4001" w:rsidP="00AF4001">
      <w:pPr>
        <w:spacing w:after="0"/>
        <w:rPr>
          <w:color w:val="000000" w:themeColor="text1"/>
        </w:rPr>
      </w:pPr>
      <w:r w:rsidRPr="00660EB6">
        <w:rPr>
          <w:color w:val="000000" w:themeColor="text1"/>
        </w:rPr>
        <w:t xml:space="preserve">Единая теплоснабжающая организация обязана: </w:t>
      </w:r>
    </w:p>
    <w:p w:rsidR="00AF4001" w:rsidRPr="00660EB6" w:rsidRDefault="00AF4001" w:rsidP="00125217">
      <w:pPr>
        <w:numPr>
          <w:ilvl w:val="0"/>
          <w:numId w:val="9"/>
        </w:numPr>
        <w:spacing w:after="0"/>
        <w:ind w:left="851" w:hanging="284"/>
        <w:rPr>
          <w:color w:val="000000" w:themeColor="text1"/>
        </w:rPr>
      </w:pPr>
      <w:r w:rsidRPr="00660EB6">
        <w:rPr>
          <w:color w:val="000000" w:themeColor="text1"/>
        </w:rPr>
        <w:t xml:space="preserve">заключать и надлежаще исполнять договоры теплоснабжения со всеми обратившимися к ней потребителями тепловой энергии в своей зоне деятельности; </w:t>
      </w:r>
    </w:p>
    <w:p w:rsidR="00AF4001" w:rsidRPr="00660EB6" w:rsidRDefault="00AF4001" w:rsidP="00125217">
      <w:pPr>
        <w:numPr>
          <w:ilvl w:val="0"/>
          <w:numId w:val="9"/>
        </w:numPr>
        <w:spacing w:after="0"/>
        <w:ind w:left="851" w:hanging="284"/>
        <w:rPr>
          <w:color w:val="000000" w:themeColor="text1"/>
        </w:rPr>
      </w:pPr>
      <w:r w:rsidRPr="00660EB6">
        <w:rPr>
          <w:color w:val="000000" w:themeColor="text1"/>
        </w:rPr>
        <w:t xml:space="preserve">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w:t>
      </w:r>
    </w:p>
    <w:p w:rsidR="00AF4001" w:rsidRPr="00660EB6" w:rsidRDefault="00AF4001" w:rsidP="00125217">
      <w:pPr>
        <w:numPr>
          <w:ilvl w:val="0"/>
          <w:numId w:val="9"/>
        </w:numPr>
        <w:spacing w:after="0"/>
        <w:ind w:left="851" w:hanging="284"/>
        <w:rPr>
          <w:color w:val="000000" w:themeColor="text1"/>
        </w:rPr>
      </w:pPr>
      <w:r w:rsidRPr="00660EB6">
        <w:rPr>
          <w:color w:val="000000" w:themeColor="text1"/>
        </w:rPr>
        <w:t xml:space="preserve">надлежащим образом исполнять обязательства перед иными теплоснабжающими и </w:t>
      </w:r>
      <w:proofErr w:type="spellStart"/>
      <w:r w:rsidRPr="00660EB6">
        <w:rPr>
          <w:color w:val="000000" w:themeColor="text1"/>
        </w:rPr>
        <w:t>теплосетевыми</w:t>
      </w:r>
      <w:proofErr w:type="spellEnd"/>
      <w:r w:rsidRPr="00660EB6">
        <w:rPr>
          <w:color w:val="000000" w:themeColor="text1"/>
        </w:rPr>
        <w:t xml:space="preserve"> организациями в зоне своей деятельности; </w:t>
      </w:r>
    </w:p>
    <w:p w:rsidR="00AF4001" w:rsidRPr="00660EB6" w:rsidRDefault="00AF4001" w:rsidP="00125217">
      <w:pPr>
        <w:numPr>
          <w:ilvl w:val="0"/>
          <w:numId w:val="9"/>
        </w:numPr>
        <w:spacing w:after="0"/>
        <w:ind w:left="851" w:hanging="284"/>
        <w:rPr>
          <w:color w:val="000000" w:themeColor="text1"/>
        </w:rPr>
      </w:pPr>
      <w:r w:rsidRPr="00660EB6">
        <w:rPr>
          <w:color w:val="000000" w:themeColor="text1"/>
        </w:rPr>
        <w:t xml:space="preserve">осуществлять контроль режимов потребления тепловой энергии в зоне своей деятельности. </w:t>
      </w:r>
    </w:p>
    <w:p w:rsidR="00AF4001" w:rsidRPr="00660EB6" w:rsidRDefault="00AF4001" w:rsidP="00AF4001">
      <w:pPr>
        <w:pStyle w:val="11"/>
        <w:rPr>
          <w:color w:val="000000" w:themeColor="text1"/>
          <w:szCs w:val="24"/>
        </w:rPr>
      </w:pPr>
      <w:bookmarkStart w:id="203" w:name="_Toc523494465"/>
      <w:bookmarkStart w:id="204" w:name="_Toc532982867"/>
      <w:bookmarkStart w:id="205" w:name="_Toc96006777"/>
      <w:r w:rsidRPr="00660EB6">
        <w:rPr>
          <w:color w:val="000000" w:themeColor="text1"/>
        </w:rPr>
        <w:t>г) информацию о поданных теплоснабжающими организациями заявках на присвоение статуса единой теплоснабжающей организации</w:t>
      </w:r>
      <w:bookmarkEnd w:id="203"/>
      <w:bookmarkEnd w:id="204"/>
      <w:bookmarkEnd w:id="205"/>
    </w:p>
    <w:p w:rsidR="00AF4001" w:rsidRPr="00660EB6" w:rsidRDefault="00C97731" w:rsidP="00AF4001">
      <w:pPr>
        <w:spacing w:after="0"/>
        <w:rPr>
          <w:color w:val="000000" w:themeColor="text1"/>
        </w:rPr>
      </w:pPr>
      <w:r w:rsidRPr="00660EB6">
        <w:rPr>
          <w:color w:val="000000" w:themeColor="text1"/>
        </w:rPr>
        <w:t>В 20</w:t>
      </w:r>
      <w:r w:rsidR="006E23B3">
        <w:rPr>
          <w:color w:val="000000" w:themeColor="text1"/>
        </w:rPr>
        <w:t>2</w:t>
      </w:r>
      <w:r w:rsidR="007855C0">
        <w:rPr>
          <w:color w:val="000000" w:themeColor="text1"/>
        </w:rPr>
        <w:t>2</w:t>
      </w:r>
      <w:r w:rsidRPr="00660EB6">
        <w:rPr>
          <w:color w:val="000000" w:themeColor="text1"/>
        </w:rPr>
        <w:t xml:space="preserve"> году заявок теплоснабжающих организаций, поданных на присвоение статуса единой теплоснабжающей организации на территории муниципального образования </w:t>
      </w:r>
      <w:r w:rsidR="007C7F67" w:rsidRPr="00660EB6">
        <w:rPr>
          <w:color w:val="000000" w:themeColor="text1"/>
        </w:rPr>
        <w:t xml:space="preserve">«рабочий посёлок Посевная» </w:t>
      </w:r>
      <w:proofErr w:type="gramStart"/>
      <w:r w:rsidRPr="00660EB6">
        <w:rPr>
          <w:color w:val="000000" w:themeColor="text1"/>
        </w:rPr>
        <w:t>зарегистрировано</w:t>
      </w:r>
      <w:proofErr w:type="gramEnd"/>
      <w:r w:rsidRPr="00660EB6">
        <w:rPr>
          <w:color w:val="000000" w:themeColor="text1"/>
        </w:rPr>
        <w:t xml:space="preserve"> не было</w:t>
      </w:r>
      <w:r w:rsidR="00AF4001" w:rsidRPr="00660EB6">
        <w:rPr>
          <w:color w:val="000000" w:themeColor="text1"/>
        </w:rPr>
        <w:t xml:space="preserve">. </w:t>
      </w:r>
    </w:p>
    <w:p w:rsidR="00AF4001" w:rsidRPr="00660EB6" w:rsidRDefault="00AF4001" w:rsidP="00AF4001">
      <w:pPr>
        <w:pStyle w:val="11"/>
        <w:rPr>
          <w:color w:val="000000" w:themeColor="text1"/>
          <w:szCs w:val="24"/>
        </w:rPr>
      </w:pPr>
      <w:bookmarkStart w:id="206" w:name="_Toc523494466"/>
      <w:bookmarkStart w:id="207" w:name="sub_1175"/>
      <w:bookmarkStart w:id="208" w:name="_Toc532982868"/>
      <w:bookmarkStart w:id="209" w:name="_Toc96006778"/>
      <w:r w:rsidRPr="00660EB6">
        <w:rPr>
          <w:color w:val="000000" w:themeColor="text1"/>
        </w:rPr>
        <w:lastRenderedPageBreak/>
        <w:t xml:space="preserve">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bookmarkEnd w:id="206"/>
      <w:bookmarkEnd w:id="207"/>
      <w:bookmarkEnd w:id="208"/>
      <w:r w:rsidR="00C97731" w:rsidRPr="00660EB6">
        <w:rPr>
          <w:color w:val="000000" w:themeColor="text1"/>
        </w:rPr>
        <w:t xml:space="preserve">муниципального образования </w:t>
      </w:r>
      <w:r w:rsidR="007C7F67" w:rsidRPr="00660EB6">
        <w:rPr>
          <w:color w:val="000000" w:themeColor="text1"/>
        </w:rPr>
        <w:t>«рабочий посёлок Посевная»</w:t>
      </w:r>
      <w:bookmarkEnd w:id="209"/>
    </w:p>
    <w:p w:rsidR="006E23B3" w:rsidRPr="00A4268E" w:rsidRDefault="006E23B3" w:rsidP="006E23B3">
      <w:r w:rsidRPr="00A4268E">
        <w:t>Понятие «Единая теплоснабжающая организация» введено Федеральным законом от 27.07.2012 № 190 «О теплоснабжении».</w:t>
      </w:r>
    </w:p>
    <w:p w:rsidR="006E23B3" w:rsidRPr="00A4268E" w:rsidRDefault="006E23B3" w:rsidP="006E23B3">
      <w:r w:rsidRPr="00A4268E">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rsidR="006E23B3" w:rsidRPr="00A4268E" w:rsidRDefault="006E23B3" w:rsidP="006E23B3">
      <w:r w:rsidRPr="00A4268E">
        <w:t xml:space="preserve">Реестр систем теплоснабжения, содержащий перечень теплоснабжающих организаций в границах </w:t>
      </w:r>
      <w:r w:rsidRPr="00660EB6">
        <w:rPr>
          <w:color w:val="000000" w:themeColor="text1"/>
        </w:rPr>
        <w:t>муниципального образования «рабочий посёлок Посевная»</w:t>
      </w:r>
      <w:r w:rsidRPr="00A4268E">
        <w:t xml:space="preserve"> представлен в таблице </w:t>
      </w:r>
      <w:r>
        <w:t>10.2</w:t>
      </w:r>
      <w:r w:rsidRPr="00A4268E">
        <w:t>.</w:t>
      </w:r>
    </w:p>
    <w:p w:rsidR="006E23B3" w:rsidRPr="00A4268E" w:rsidRDefault="006E23B3" w:rsidP="006E23B3">
      <w:pPr>
        <w:jc w:val="right"/>
      </w:pPr>
      <w:r w:rsidRPr="00A4268E">
        <w:t xml:space="preserve">Таблица </w:t>
      </w:r>
      <w:r>
        <w:t>10.2</w:t>
      </w:r>
    </w:p>
    <w:p w:rsidR="006E23B3" w:rsidRPr="00C462FD" w:rsidRDefault="006E23B3" w:rsidP="006E23B3">
      <w:pPr>
        <w:ind w:firstLine="0"/>
        <w:jc w:val="center"/>
        <w:rPr>
          <w:u w:val="single"/>
        </w:rPr>
      </w:pPr>
      <w:r w:rsidRPr="00C462FD">
        <w:rPr>
          <w:u w:val="single"/>
        </w:rPr>
        <w:t>Реестр систем теплоснабжения</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2"/>
        <w:gridCol w:w="1134"/>
        <w:gridCol w:w="1559"/>
        <w:gridCol w:w="1559"/>
        <w:gridCol w:w="850"/>
        <w:gridCol w:w="1134"/>
        <w:gridCol w:w="2552"/>
      </w:tblGrid>
      <w:tr w:rsidR="006E23B3" w:rsidRPr="00CC71A4" w:rsidTr="00A139DF">
        <w:trPr>
          <w:tblHeader/>
        </w:trPr>
        <w:tc>
          <w:tcPr>
            <w:tcW w:w="862" w:type="dxa"/>
            <w:tcBorders>
              <w:top w:val="single" w:sz="4" w:space="0" w:color="auto"/>
              <w:bottom w:val="single" w:sz="4" w:space="0" w:color="auto"/>
              <w:right w:val="single" w:sz="4" w:space="0" w:color="auto"/>
            </w:tcBorders>
            <w:tcMar>
              <w:left w:w="11" w:type="dxa"/>
              <w:right w:w="11" w:type="dxa"/>
            </w:tcMar>
            <w:vAlign w:val="center"/>
          </w:tcPr>
          <w:p w:rsidR="006E23B3" w:rsidRPr="00CC71A4" w:rsidRDefault="006E23B3" w:rsidP="00A139DF">
            <w:pPr>
              <w:keepNext/>
              <w:spacing w:after="0" w:line="240" w:lineRule="auto"/>
              <w:ind w:firstLine="0"/>
              <w:jc w:val="center"/>
              <w:rPr>
                <w:b/>
                <w:sz w:val="20"/>
                <w:szCs w:val="20"/>
              </w:rPr>
            </w:pPr>
            <w:r w:rsidRPr="00CC71A4">
              <w:rPr>
                <w:b/>
                <w:sz w:val="20"/>
                <w:szCs w:val="20"/>
              </w:rPr>
              <w:t>№ системы теплоснабжения</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23B3" w:rsidRPr="00CC71A4" w:rsidRDefault="006E23B3" w:rsidP="00A139DF">
            <w:pPr>
              <w:keepNext/>
              <w:spacing w:after="0" w:line="240" w:lineRule="auto"/>
              <w:ind w:firstLine="0"/>
              <w:jc w:val="center"/>
              <w:rPr>
                <w:b/>
                <w:sz w:val="20"/>
                <w:szCs w:val="20"/>
              </w:rPr>
            </w:pPr>
            <w:r w:rsidRPr="00CC71A4">
              <w:rPr>
                <w:b/>
                <w:sz w:val="20"/>
                <w:szCs w:val="20"/>
              </w:rPr>
              <w:t>Наименования источников тепловой энергии в системе теплоснабжения</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23B3" w:rsidRPr="00CC71A4" w:rsidRDefault="006E23B3" w:rsidP="00A139DF">
            <w:pPr>
              <w:keepNext/>
              <w:spacing w:after="0" w:line="240" w:lineRule="auto"/>
              <w:ind w:firstLine="0"/>
              <w:jc w:val="center"/>
              <w:rPr>
                <w:b/>
                <w:sz w:val="20"/>
                <w:szCs w:val="20"/>
              </w:rPr>
            </w:pPr>
            <w:r w:rsidRPr="00CC71A4">
              <w:rPr>
                <w:b/>
                <w:sz w:val="20"/>
                <w:szCs w:val="20"/>
              </w:rPr>
              <w:t>Теплоснабжающие (</w:t>
            </w:r>
            <w:proofErr w:type="spellStart"/>
            <w:r w:rsidRPr="00CC71A4">
              <w:rPr>
                <w:b/>
                <w:sz w:val="20"/>
                <w:szCs w:val="20"/>
              </w:rPr>
              <w:t>теплосетевые</w:t>
            </w:r>
            <w:proofErr w:type="spellEnd"/>
            <w:r w:rsidRPr="00CC71A4">
              <w:rPr>
                <w:b/>
                <w:sz w:val="20"/>
                <w:szCs w:val="20"/>
              </w:rPr>
              <w:t>) организации в границах системы теплоснабжения</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23B3" w:rsidRPr="00CC71A4" w:rsidRDefault="006E23B3" w:rsidP="00A139DF">
            <w:pPr>
              <w:keepNext/>
              <w:spacing w:after="0" w:line="240" w:lineRule="auto"/>
              <w:ind w:firstLine="0"/>
              <w:jc w:val="center"/>
              <w:rPr>
                <w:b/>
                <w:sz w:val="20"/>
                <w:szCs w:val="20"/>
              </w:rPr>
            </w:pPr>
            <w:r w:rsidRPr="00CC71A4">
              <w:rPr>
                <w:b/>
                <w:sz w:val="20"/>
                <w:szCs w:val="20"/>
              </w:rPr>
              <w:t>Объекты систем теплоснабжения в</w:t>
            </w:r>
            <w:r>
              <w:rPr>
                <w:b/>
                <w:sz w:val="20"/>
                <w:szCs w:val="20"/>
              </w:rPr>
              <w:t xml:space="preserve"> </w:t>
            </w:r>
            <w:r w:rsidRPr="00CC71A4">
              <w:rPr>
                <w:b/>
                <w:sz w:val="20"/>
                <w:szCs w:val="20"/>
              </w:rPr>
              <w:t>обслуживании теплоснабжающей (</w:t>
            </w:r>
            <w:proofErr w:type="spellStart"/>
            <w:r w:rsidRPr="00CC71A4">
              <w:rPr>
                <w:b/>
                <w:sz w:val="20"/>
                <w:szCs w:val="20"/>
              </w:rPr>
              <w:t>теплосетевой</w:t>
            </w:r>
            <w:proofErr w:type="spellEnd"/>
            <w:r w:rsidRPr="00CC71A4">
              <w:rPr>
                <w:b/>
                <w:sz w:val="20"/>
                <w:szCs w:val="20"/>
              </w:rPr>
              <w:t>) организации</w:t>
            </w: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23B3" w:rsidRPr="00CC71A4" w:rsidRDefault="006E23B3" w:rsidP="00A139DF">
            <w:pPr>
              <w:keepNext/>
              <w:spacing w:after="0" w:line="240" w:lineRule="auto"/>
              <w:ind w:firstLine="0"/>
              <w:jc w:val="center"/>
              <w:rPr>
                <w:b/>
                <w:sz w:val="20"/>
                <w:szCs w:val="20"/>
              </w:rPr>
            </w:pPr>
            <w:r>
              <w:rPr>
                <w:b/>
                <w:sz w:val="20"/>
                <w:szCs w:val="20"/>
              </w:rPr>
              <w:t>№</w:t>
            </w:r>
            <w:r w:rsidRPr="00CC71A4">
              <w:rPr>
                <w:b/>
                <w:sz w:val="20"/>
                <w:szCs w:val="20"/>
              </w:rPr>
              <w:t xml:space="preserve"> зоны деятельности</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23B3" w:rsidRPr="00CC71A4" w:rsidRDefault="006E23B3" w:rsidP="00A139DF">
            <w:pPr>
              <w:keepNext/>
              <w:spacing w:after="0" w:line="240" w:lineRule="auto"/>
              <w:ind w:firstLine="0"/>
              <w:jc w:val="center"/>
              <w:rPr>
                <w:b/>
                <w:sz w:val="20"/>
                <w:szCs w:val="20"/>
              </w:rPr>
            </w:pPr>
            <w:r w:rsidRPr="00CC71A4">
              <w:rPr>
                <w:b/>
                <w:sz w:val="20"/>
                <w:szCs w:val="20"/>
              </w:rPr>
              <w:t>Утвержденная ЕТО</w:t>
            </w:r>
          </w:p>
        </w:tc>
        <w:tc>
          <w:tcPr>
            <w:tcW w:w="2552" w:type="dxa"/>
            <w:tcBorders>
              <w:top w:val="single" w:sz="4" w:space="0" w:color="auto"/>
              <w:left w:val="single" w:sz="4" w:space="0" w:color="auto"/>
              <w:bottom w:val="single" w:sz="4" w:space="0" w:color="auto"/>
            </w:tcBorders>
            <w:tcMar>
              <w:left w:w="11" w:type="dxa"/>
              <w:right w:w="11" w:type="dxa"/>
            </w:tcMar>
            <w:vAlign w:val="center"/>
          </w:tcPr>
          <w:p w:rsidR="006E23B3" w:rsidRPr="00CC71A4" w:rsidRDefault="006E23B3" w:rsidP="00A139DF">
            <w:pPr>
              <w:keepNext/>
              <w:spacing w:after="0" w:line="240" w:lineRule="auto"/>
              <w:ind w:firstLine="0"/>
              <w:jc w:val="center"/>
              <w:rPr>
                <w:b/>
                <w:sz w:val="20"/>
                <w:szCs w:val="20"/>
              </w:rPr>
            </w:pPr>
            <w:r w:rsidRPr="00CC71A4">
              <w:rPr>
                <w:b/>
                <w:sz w:val="20"/>
                <w:szCs w:val="20"/>
              </w:rPr>
              <w:t>Основание для присвоения статуса ЕТО</w:t>
            </w:r>
          </w:p>
        </w:tc>
      </w:tr>
      <w:tr w:rsidR="006E23B3" w:rsidRPr="00CC71A4" w:rsidTr="006E23B3">
        <w:trPr>
          <w:trHeight w:val="1655"/>
          <w:tblHeader/>
        </w:trPr>
        <w:tc>
          <w:tcPr>
            <w:tcW w:w="862" w:type="dxa"/>
            <w:tcBorders>
              <w:top w:val="single" w:sz="4" w:space="0" w:color="auto"/>
              <w:bottom w:val="single" w:sz="4" w:space="0" w:color="auto"/>
              <w:right w:val="single" w:sz="4" w:space="0" w:color="auto"/>
            </w:tcBorders>
            <w:tcMar>
              <w:left w:w="11" w:type="dxa"/>
              <w:right w:w="11" w:type="dxa"/>
            </w:tcMar>
            <w:vAlign w:val="center"/>
          </w:tcPr>
          <w:p w:rsidR="006E23B3" w:rsidRPr="00893810" w:rsidRDefault="006E23B3" w:rsidP="006E23B3">
            <w:pPr>
              <w:keepNext/>
              <w:spacing w:after="0" w:line="240" w:lineRule="auto"/>
              <w:ind w:firstLine="0"/>
              <w:jc w:val="center"/>
              <w:rPr>
                <w:sz w:val="20"/>
                <w:szCs w:val="20"/>
              </w:rPr>
            </w:pPr>
            <w:r w:rsidRPr="00893810">
              <w:rPr>
                <w:sz w:val="20"/>
                <w:szCs w:val="20"/>
              </w:rPr>
              <w:t>1</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23B3" w:rsidRPr="00546C28" w:rsidRDefault="006E23B3" w:rsidP="006E23B3">
            <w:pPr>
              <w:pStyle w:val="aff0"/>
              <w:rPr>
                <w:color w:val="000000" w:themeColor="text1"/>
              </w:rPr>
            </w:pPr>
            <w:r w:rsidRPr="00546C28">
              <w:rPr>
                <w:color w:val="000000" w:themeColor="text1"/>
              </w:rPr>
              <w:t>Котельная (Заводская 15а)</w:t>
            </w:r>
          </w:p>
        </w:tc>
        <w:tc>
          <w:tcPr>
            <w:tcW w:w="1559" w:type="dxa"/>
            <w:vMerge w:val="restart"/>
            <w:tcBorders>
              <w:top w:val="single" w:sz="4" w:space="0" w:color="auto"/>
              <w:left w:val="single" w:sz="4" w:space="0" w:color="auto"/>
              <w:right w:val="single" w:sz="4" w:space="0" w:color="auto"/>
            </w:tcBorders>
            <w:tcMar>
              <w:left w:w="11" w:type="dxa"/>
              <w:right w:w="11" w:type="dxa"/>
            </w:tcMar>
            <w:vAlign w:val="center"/>
          </w:tcPr>
          <w:p w:rsidR="006E23B3" w:rsidRDefault="006E23B3" w:rsidP="006E23B3">
            <w:pPr>
              <w:spacing w:after="0" w:line="240" w:lineRule="auto"/>
              <w:ind w:firstLine="0"/>
              <w:jc w:val="center"/>
              <w:rPr>
                <w:sz w:val="20"/>
                <w:szCs w:val="20"/>
              </w:rPr>
            </w:pPr>
            <w:r w:rsidRPr="00660EB6">
              <w:rPr>
                <w:color w:val="000000" w:themeColor="text1"/>
                <w:sz w:val="20"/>
              </w:rPr>
              <w:t>ООО «ЖКХ Посевная»</w:t>
            </w:r>
          </w:p>
        </w:tc>
        <w:tc>
          <w:tcPr>
            <w:tcW w:w="1559" w:type="dxa"/>
            <w:vMerge w:val="restart"/>
            <w:tcBorders>
              <w:top w:val="single" w:sz="4" w:space="0" w:color="auto"/>
              <w:left w:val="single" w:sz="4" w:space="0" w:color="auto"/>
              <w:right w:val="single" w:sz="4" w:space="0" w:color="auto"/>
            </w:tcBorders>
            <w:tcMar>
              <w:left w:w="11" w:type="dxa"/>
              <w:right w:w="11" w:type="dxa"/>
            </w:tcMar>
            <w:vAlign w:val="center"/>
          </w:tcPr>
          <w:p w:rsidR="006E23B3" w:rsidRPr="000120F9" w:rsidRDefault="006E23B3" w:rsidP="006E23B3">
            <w:pPr>
              <w:spacing w:after="0" w:line="240" w:lineRule="auto"/>
              <w:ind w:firstLine="0"/>
              <w:jc w:val="center"/>
              <w:rPr>
                <w:sz w:val="20"/>
                <w:szCs w:val="20"/>
              </w:rPr>
            </w:pPr>
            <w:r w:rsidRPr="000120F9">
              <w:rPr>
                <w:sz w:val="20"/>
                <w:szCs w:val="20"/>
              </w:rPr>
              <w:t>Источник тепловой энергии</w:t>
            </w:r>
            <w:r>
              <w:rPr>
                <w:sz w:val="20"/>
                <w:szCs w:val="20"/>
              </w:rPr>
              <w:t>, тепловые сети</w:t>
            </w:r>
          </w:p>
        </w:tc>
        <w:tc>
          <w:tcPr>
            <w:tcW w:w="850" w:type="dxa"/>
            <w:vMerge w:val="restart"/>
            <w:tcBorders>
              <w:top w:val="single" w:sz="4" w:space="0" w:color="auto"/>
              <w:left w:val="single" w:sz="4" w:space="0" w:color="auto"/>
              <w:right w:val="single" w:sz="4" w:space="0" w:color="auto"/>
            </w:tcBorders>
            <w:tcMar>
              <w:left w:w="11" w:type="dxa"/>
              <w:right w:w="11" w:type="dxa"/>
            </w:tcMar>
            <w:vAlign w:val="center"/>
          </w:tcPr>
          <w:p w:rsidR="006E23B3" w:rsidRDefault="006E23B3" w:rsidP="006E23B3">
            <w:pPr>
              <w:spacing w:after="0" w:line="240" w:lineRule="auto"/>
              <w:ind w:firstLine="0"/>
              <w:jc w:val="center"/>
              <w:rPr>
                <w:sz w:val="20"/>
                <w:szCs w:val="20"/>
              </w:rPr>
            </w:pPr>
            <w:r>
              <w:rPr>
                <w:sz w:val="20"/>
                <w:szCs w:val="20"/>
              </w:rPr>
              <w:t>01</w:t>
            </w:r>
          </w:p>
        </w:tc>
        <w:tc>
          <w:tcPr>
            <w:tcW w:w="1134" w:type="dxa"/>
            <w:vMerge w:val="restart"/>
            <w:tcBorders>
              <w:top w:val="single" w:sz="4" w:space="0" w:color="auto"/>
              <w:left w:val="single" w:sz="4" w:space="0" w:color="auto"/>
              <w:right w:val="single" w:sz="4" w:space="0" w:color="auto"/>
            </w:tcBorders>
            <w:tcMar>
              <w:left w:w="11" w:type="dxa"/>
              <w:right w:w="11" w:type="dxa"/>
            </w:tcMar>
            <w:vAlign w:val="center"/>
          </w:tcPr>
          <w:p w:rsidR="006E23B3" w:rsidRPr="000120F9" w:rsidRDefault="006E23B3" w:rsidP="006E23B3">
            <w:pPr>
              <w:spacing w:after="0" w:line="240" w:lineRule="auto"/>
              <w:ind w:firstLine="0"/>
              <w:jc w:val="center"/>
              <w:rPr>
                <w:sz w:val="20"/>
                <w:szCs w:val="20"/>
              </w:rPr>
            </w:pPr>
            <w:r>
              <w:rPr>
                <w:sz w:val="20"/>
                <w:szCs w:val="20"/>
              </w:rPr>
              <w:t>ДА</w:t>
            </w:r>
          </w:p>
        </w:tc>
        <w:tc>
          <w:tcPr>
            <w:tcW w:w="2552" w:type="dxa"/>
            <w:vMerge w:val="restart"/>
            <w:tcBorders>
              <w:top w:val="single" w:sz="4" w:space="0" w:color="auto"/>
              <w:left w:val="single" w:sz="4" w:space="0" w:color="auto"/>
            </w:tcBorders>
            <w:tcMar>
              <w:left w:w="11" w:type="dxa"/>
              <w:right w:w="11" w:type="dxa"/>
            </w:tcMar>
            <w:vAlign w:val="center"/>
          </w:tcPr>
          <w:p w:rsidR="006E23B3" w:rsidRPr="00CC71A4" w:rsidRDefault="006E23B3" w:rsidP="006E23B3">
            <w:pPr>
              <w:keepNext/>
              <w:spacing w:after="0" w:line="240" w:lineRule="auto"/>
              <w:ind w:firstLine="0"/>
              <w:jc w:val="center"/>
              <w:rPr>
                <w:b/>
                <w:sz w:val="20"/>
                <w:szCs w:val="20"/>
              </w:rPr>
            </w:pPr>
            <w:r>
              <w:rPr>
                <w:sz w:val="20"/>
                <w:szCs w:val="20"/>
              </w:rPr>
              <w:t>Ст.</w:t>
            </w:r>
            <w:r w:rsidRPr="009915AD">
              <w:rPr>
                <w:sz w:val="20"/>
                <w:szCs w:val="20"/>
              </w:rPr>
              <w:t xml:space="preserve"> 14 Федерального закона от 06.10.2003 </w:t>
            </w:r>
            <w:r>
              <w:rPr>
                <w:sz w:val="20"/>
                <w:szCs w:val="20"/>
              </w:rPr>
              <w:t xml:space="preserve">№ </w:t>
            </w:r>
            <w:r w:rsidRPr="009915AD">
              <w:rPr>
                <w:sz w:val="20"/>
                <w:szCs w:val="20"/>
              </w:rPr>
              <w:t xml:space="preserve">131-ФЗ </w:t>
            </w:r>
            <w:r>
              <w:rPr>
                <w:sz w:val="20"/>
                <w:szCs w:val="20"/>
              </w:rPr>
              <w:t>«</w:t>
            </w:r>
            <w:r w:rsidRPr="009915AD">
              <w:rPr>
                <w:sz w:val="20"/>
                <w:szCs w:val="20"/>
              </w:rPr>
              <w:t xml:space="preserve">Об общих принципах организации местного самоуправления в </w:t>
            </w:r>
            <w:r>
              <w:rPr>
                <w:sz w:val="20"/>
                <w:szCs w:val="20"/>
              </w:rPr>
              <w:t>РФ»</w:t>
            </w:r>
            <w:r w:rsidRPr="009915AD">
              <w:rPr>
                <w:sz w:val="20"/>
                <w:szCs w:val="20"/>
              </w:rPr>
              <w:t xml:space="preserve">, </w:t>
            </w:r>
            <w:r>
              <w:rPr>
                <w:sz w:val="20"/>
                <w:szCs w:val="20"/>
              </w:rPr>
              <w:t>ст.</w:t>
            </w:r>
            <w:r w:rsidRPr="009915AD">
              <w:rPr>
                <w:sz w:val="20"/>
                <w:szCs w:val="20"/>
              </w:rPr>
              <w:t xml:space="preserve"> 6 Федерального закона от 27.07.2010 </w:t>
            </w:r>
            <w:r>
              <w:rPr>
                <w:sz w:val="20"/>
                <w:szCs w:val="20"/>
              </w:rPr>
              <w:t>№</w:t>
            </w:r>
            <w:r w:rsidRPr="009915AD">
              <w:rPr>
                <w:sz w:val="20"/>
                <w:szCs w:val="20"/>
              </w:rPr>
              <w:t xml:space="preserve"> 190-ФЗ </w:t>
            </w:r>
            <w:r>
              <w:rPr>
                <w:sz w:val="20"/>
                <w:szCs w:val="20"/>
              </w:rPr>
              <w:t>«</w:t>
            </w:r>
            <w:r w:rsidRPr="009915AD">
              <w:rPr>
                <w:sz w:val="20"/>
                <w:szCs w:val="20"/>
              </w:rPr>
              <w:t>О теплоснабжении</w:t>
            </w:r>
            <w:r>
              <w:rPr>
                <w:sz w:val="20"/>
                <w:szCs w:val="20"/>
              </w:rPr>
              <w:t>»</w:t>
            </w:r>
            <w:r w:rsidRPr="009915AD">
              <w:rPr>
                <w:sz w:val="20"/>
                <w:szCs w:val="20"/>
              </w:rPr>
              <w:t xml:space="preserve">, </w:t>
            </w:r>
            <w:r>
              <w:rPr>
                <w:sz w:val="20"/>
                <w:szCs w:val="20"/>
              </w:rPr>
              <w:t>п.</w:t>
            </w:r>
            <w:r w:rsidRPr="009915AD">
              <w:rPr>
                <w:sz w:val="20"/>
                <w:szCs w:val="20"/>
              </w:rPr>
              <w:t xml:space="preserve"> 11 Правил организации теплоснабжения в </w:t>
            </w:r>
            <w:r>
              <w:rPr>
                <w:sz w:val="20"/>
                <w:szCs w:val="20"/>
              </w:rPr>
              <w:t>РФ</w:t>
            </w:r>
            <w:r w:rsidRPr="009915AD">
              <w:rPr>
                <w:sz w:val="20"/>
                <w:szCs w:val="20"/>
              </w:rPr>
              <w:t xml:space="preserve">, утвержденных постановлением Правительства </w:t>
            </w:r>
            <w:r>
              <w:rPr>
                <w:sz w:val="20"/>
                <w:szCs w:val="20"/>
              </w:rPr>
              <w:t>РФ</w:t>
            </w:r>
            <w:r w:rsidRPr="009915AD">
              <w:rPr>
                <w:sz w:val="20"/>
                <w:szCs w:val="20"/>
              </w:rPr>
              <w:t xml:space="preserve"> от 08.08.2012 </w:t>
            </w:r>
            <w:r>
              <w:rPr>
                <w:sz w:val="20"/>
                <w:szCs w:val="20"/>
              </w:rPr>
              <w:t>№</w:t>
            </w:r>
            <w:r w:rsidRPr="009915AD">
              <w:rPr>
                <w:sz w:val="20"/>
                <w:szCs w:val="20"/>
              </w:rPr>
              <w:t xml:space="preserve"> 808</w:t>
            </w:r>
          </w:p>
        </w:tc>
      </w:tr>
      <w:tr w:rsidR="006E23B3" w:rsidRPr="00CC71A4" w:rsidTr="006E23B3">
        <w:trPr>
          <w:trHeight w:val="1655"/>
          <w:tblHeader/>
        </w:trPr>
        <w:tc>
          <w:tcPr>
            <w:tcW w:w="862" w:type="dxa"/>
            <w:tcBorders>
              <w:top w:val="single" w:sz="4" w:space="0" w:color="auto"/>
              <w:bottom w:val="single" w:sz="4" w:space="0" w:color="auto"/>
              <w:right w:val="single" w:sz="4" w:space="0" w:color="auto"/>
            </w:tcBorders>
            <w:tcMar>
              <w:left w:w="11" w:type="dxa"/>
              <w:right w:w="11" w:type="dxa"/>
            </w:tcMar>
            <w:vAlign w:val="center"/>
          </w:tcPr>
          <w:p w:rsidR="006E23B3" w:rsidRPr="00893810" w:rsidRDefault="006E23B3" w:rsidP="006E23B3">
            <w:pPr>
              <w:keepNext/>
              <w:spacing w:after="0" w:line="240" w:lineRule="auto"/>
              <w:ind w:firstLine="0"/>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23B3" w:rsidRPr="00546C28" w:rsidRDefault="006E23B3" w:rsidP="006E23B3">
            <w:pPr>
              <w:pStyle w:val="aff0"/>
              <w:rPr>
                <w:color w:val="000000" w:themeColor="text1"/>
              </w:rPr>
            </w:pPr>
            <w:r w:rsidRPr="00546C28">
              <w:rPr>
                <w:color w:val="000000" w:themeColor="text1"/>
              </w:rPr>
              <w:t>Котельная (Фурманова 10а)</w:t>
            </w:r>
          </w:p>
        </w:tc>
        <w:tc>
          <w:tcPr>
            <w:tcW w:w="1559" w:type="dxa"/>
            <w:vMerge/>
            <w:tcBorders>
              <w:left w:val="single" w:sz="4" w:space="0" w:color="auto"/>
              <w:right w:val="single" w:sz="4" w:space="0" w:color="auto"/>
            </w:tcBorders>
            <w:tcMar>
              <w:left w:w="11" w:type="dxa"/>
              <w:right w:w="11" w:type="dxa"/>
            </w:tcMar>
            <w:vAlign w:val="center"/>
          </w:tcPr>
          <w:p w:rsidR="006E23B3" w:rsidRDefault="006E23B3" w:rsidP="006E23B3">
            <w:pPr>
              <w:spacing w:after="0" w:line="240" w:lineRule="auto"/>
              <w:ind w:firstLine="0"/>
              <w:jc w:val="center"/>
              <w:rPr>
                <w:sz w:val="20"/>
                <w:szCs w:val="20"/>
              </w:rPr>
            </w:pPr>
          </w:p>
        </w:tc>
        <w:tc>
          <w:tcPr>
            <w:tcW w:w="1559" w:type="dxa"/>
            <w:vMerge/>
            <w:tcBorders>
              <w:left w:val="single" w:sz="4" w:space="0" w:color="auto"/>
              <w:right w:val="single" w:sz="4" w:space="0" w:color="auto"/>
            </w:tcBorders>
            <w:tcMar>
              <w:left w:w="11" w:type="dxa"/>
              <w:right w:w="11" w:type="dxa"/>
            </w:tcMar>
            <w:vAlign w:val="center"/>
          </w:tcPr>
          <w:p w:rsidR="006E23B3" w:rsidRPr="000120F9" w:rsidRDefault="006E23B3" w:rsidP="006E23B3">
            <w:pPr>
              <w:spacing w:after="0" w:line="240" w:lineRule="auto"/>
              <w:ind w:firstLine="0"/>
              <w:jc w:val="center"/>
              <w:rPr>
                <w:sz w:val="20"/>
                <w:szCs w:val="20"/>
              </w:rPr>
            </w:pPr>
          </w:p>
        </w:tc>
        <w:tc>
          <w:tcPr>
            <w:tcW w:w="850" w:type="dxa"/>
            <w:vMerge/>
            <w:tcBorders>
              <w:left w:val="single" w:sz="4" w:space="0" w:color="auto"/>
              <w:bottom w:val="single" w:sz="4" w:space="0" w:color="auto"/>
              <w:right w:val="single" w:sz="4" w:space="0" w:color="auto"/>
            </w:tcBorders>
            <w:tcMar>
              <w:left w:w="11" w:type="dxa"/>
              <w:right w:w="11" w:type="dxa"/>
            </w:tcMar>
            <w:vAlign w:val="center"/>
          </w:tcPr>
          <w:p w:rsidR="006E23B3" w:rsidRDefault="006E23B3" w:rsidP="006E23B3">
            <w:pPr>
              <w:spacing w:after="0" w:line="240" w:lineRule="auto"/>
              <w:ind w:firstLine="0"/>
              <w:jc w:val="center"/>
              <w:rPr>
                <w:sz w:val="20"/>
                <w:szCs w:val="20"/>
              </w:rPr>
            </w:pPr>
          </w:p>
        </w:tc>
        <w:tc>
          <w:tcPr>
            <w:tcW w:w="1134" w:type="dxa"/>
            <w:vMerge/>
            <w:tcBorders>
              <w:left w:val="single" w:sz="4" w:space="0" w:color="auto"/>
              <w:bottom w:val="single" w:sz="4" w:space="0" w:color="auto"/>
              <w:right w:val="single" w:sz="4" w:space="0" w:color="auto"/>
            </w:tcBorders>
            <w:tcMar>
              <w:left w:w="11" w:type="dxa"/>
              <w:right w:w="11" w:type="dxa"/>
            </w:tcMar>
            <w:vAlign w:val="center"/>
          </w:tcPr>
          <w:p w:rsidR="006E23B3" w:rsidRPr="000120F9" w:rsidRDefault="006E23B3" w:rsidP="006E23B3">
            <w:pPr>
              <w:spacing w:after="0" w:line="240" w:lineRule="auto"/>
              <w:ind w:firstLine="0"/>
              <w:jc w:val="center"/>
              <w:rPr>
                <w:sz w:val="20"/>
                <w:szCs w:val="20"/>
              </w:rPr>
            </w:pPr>
          </w:p>
        </w:tc>
        <w:tc>
          <w:tcPr>
            <w:tcW w:w="2552" w:type="dxa"/>
            <w:vMerge/>
            <w:tcBorders>
              <w:left w:val="single" w:sz="4" w:space="0" w:color="auto"/>
            </w:tcBorders>
            <w:tcMar>
              <w:left w:w="11" w:type="dxa"/>
              <w:right w:w="11" w:type="dxa"/>
            </w:tcMar>
            <w:vAlign w:val="center"/>
          </w:tcPr>
          <w:p w:rsidR="006E23B3" w:rsidRDefault="006E23B3" w:rsidP="006E23B3">
            <w:pPr>
              <w:keepNext/>
              <w:spacing w:after="0" w:line="240" w:lineRule="auto"/>
              <w:ind w:firstLine="0"/>
              <w:jc w:val="center"/>
              <w:rPr>
                <w:sz w:val="20"/>
                <w:szCs w:val="20"/>
              </w:rPr>
            </w:pPr>
          </w:p>
        </w:tc>
      </w:tr>
    </w:tbl>
    <w:p w:rsidR="006E23B3" w:rsidRDefault="006E23B3" w:rsidP="006E23B3"/>
    <w:p w:rsidR="009F1C68" w:rsidRDefault="009F1C68">
      <w:pPr>
        <w:spacing w:after="200"/>
        <w:ind w:firstLine="0"/>
        <w:jc w:val="left"/>
        <w:rPr>
          <w:color w:val="000000" w:themeColor="text1"/>
        </w:rPr>
      </w:pPr>
      <w:r>
        <w:rPr>
          <w:color w:val="000000" w:themeColor="text1"/>
        </w:rPr>
        <w:br w:type="page"/>
      </w:r>
    </w:p>
    <w:p w:rsidR="00C97731" w:rsidRPr="00660EB6" w:rsidRDefault="009F1C68" w:rsidP="00C97731">
      <w:pPr>
        <w:jc w:val="right"/>
        <w:rPr>
          <w:color w:val="000000" w:themeColor="text1"/>
        </w:rPr>
      </w:pPr>
      <w:r>
        <w:rPr>
          <w:color w:val="000000" w:themeColor="text1"/>
        </w:rPr>
        <w:lastRenderedPageBreak/>
        <w:t>Таблица 10.3</w:t>
      </w:r>
    </w:p>
    <w:p w:rsidR="007C7F67" w:rsidRPr="00660EB6" w:rsidRDefault="007C7F67" w:rsidP="007C7F67">
      <w:pPr>
        <w:spacing w:after="60"/>
        <w:ind w:firstLine="0"/>
        <w:jc w:val="center"/>
        <w:rPr>
          <w:color w:val="000000" w:themeColor="text1"/>
          <w:u w:val="single"/>
        </w:rPr>
      </w:pPr>
      <w:r w:rsidRPr="00660EB6">
        <w:rPr>
          <w:color w:val="000000" w:themeColor="text1"/>
          <w:u w:val="single"/>
        </w:rPr>
        <w:t>Теплоснабжающие организации, действующие в зонах действия систем теплоснабжения на террит</w:t>
      </w:r>
      <w:r w:rsidR="009F1C68">
        <w:rPr>
          <w:color w:val="000000" w:themeColor="text1"/>
          <w:u w:val="single"/>
        </w:rPr>
        <w:t>ории муниципального образования</w:t>
      </w:r>
      <w:r w:rsidRPr="00660EB6">
        <w:rPr>
          <w:color w:val="000000" w:themeColor="text1"/>
          <w:u w:val="single"/>
        </w:rPr>
        <w:t xml:space="preserve"> «рабочий посёлок Посевная».</w:t>
      </w:r>
    </w:p>
    <w:tbl>
      <w:tblPr>
        <w:tblW w:w="5000" w:type="pct"/>
        <w:tblCellMar>
          <w:left w:w="10" w:type="dxa"/>
          <w:right w:w="10" w:type="dxa"/>
        </w:tblCellMar>
        <w:tblLook w:val="04A0" w:firstRow="1" w:lastRow="0" w:firstColumn="1" w:lastColumn="0" w:noHBand="0" w:noVBand="1"/>
      </w:tblPr>
      <w:tblGrid>
        <w:gridCol w:w="2413"/>
        <w:gridCol w:w="4427"/>
        <w:gridCol w:w="2504"/>
      </w:tblGrid>
      <w:tr w:rsidR="00660EB6" w:rsidRPr="00660EB6" w:rsidTr="007C7F67">
        <w:trPr>
          <w:tblHeader/>
        </w:trPr>
        <w:tc>
          <w:tcPr>
            <w:tcW w:w="1291" w:type="pct"/>
            <w:tcBorders>
              <w:top w:val="single" w:sz="4" w:space="0" w:color="auto"/>
              <w:left w:val="single" w:sz="4" w:space="0" w:color="auto"/>
              <w:bottom w:val="single" w:sz="4" w:space="0" w:color="auto"/>
            </w:tcBorders>
            <w:vAlign w:val="center"/>
          </w:tcPr>
          <w:p w:rsidR="007C7F67" w:rsidRPr="00660EB6" w:rsidRDefault="007C7F67" w:rsidP="007C7F67">
            <w:pPr>
              <w:pStyle w:val="62"/>
              <w:spacing w:before="0" w:after="0" w:line="240" w:lineRule="auto"/>
              <w:ind w:firstLine="0"/>
              <w:jc w:val="center"/>
              <w:rPr>
                <w:b/>
                <w:color w:val="000000" w:themeColor="text1"/>
                <w:sz w:val="20"/>
                <w:szCs w:val="20"/>
              </w:rPr>
            </w:pPr>
            <w:r w:rsidRPr="00660EB6">
              <w:rPr>
                <w:rStyle w:val="27"/>
                <w:rFonts w:eastAsia="Century Schoolbook"/>
                <w:b/>
                <w:color w:val="000000" w:themeColor="text1"/>
                <w:sz w:val="20"/>
                <w:szCs w:val="20"/>
              </w:rPr>
              <w:t>Наименование котельной</w:t>
            </w:r>
          </w:p>
        </w:tc>
        <w:tc>
          <w:tcPr>
            <w:tcW w:w="2369" w:type="pct"/>
            <w:tcBorders>
              <w:top w:val="single" w:sz="4" w:space="0" w:color="auto"/>
              <w:left w:val="single" w:sz="4" w:space="0" w:color="auto"/>
              <w:bottom w:val="single" w:sz="4" w:space="0" w:color="auto"/>
              <w:right w:val="single" w:sz="4" w:space="0" w:color="auto"/>
            </w:tcBorders>
            <w:vAlign w:val="center"/>
          </w:tcPr>
          <w:p w:rsidR="007C7F67" w:rsidRPr="00660EB6" w:rsidRDefault="007C7F67" w:rsidP="007C7F67">
            <w:pPr>
              <w:pStyle w:val="62"/>
              <w:spacing w:before="0" w:after="0" w:line="240" w:lineRule="auto"/>
              <w:ind w:firstLine="0"/>
              <w:jc w:val="center"/>
              <w:rPr>
                <w:b/>
                <w:color w:val="000000" w:themeColor="text1"/>
                <w:sz w:val="20"/>
                <w:szCs w:val="20"/>
              </w:rPr>
            </w:pPr>
            <w:r w:rsidRPr="00660EB6">
              <w:rPr>
                <w:rStyle w:val="27"/>
                <w:rFonts w:eastAsia="Century Schoolbook"/>
                <w:b/>
                <w:color w:val="000000" w:themeColor="text1"/>
                <w:sz w:val="20"/>
                <w:szCs w:val="20"/>
              </w:rPr>
              <w:t>Зона действия</w:t>
            </w:r>
          </w:p>
        </w:tc>
        <w:tc>
          <w:tcPr>
            <w:tcW w:w="1340" w:type="pct"/>
            <w:tcBorders>
              <w:top w:val="single" w:sz="4" w:space="0" w:color="auto"/>
              <w:left w:val="single" w:sz="4" w:space="0" w:color="auto"/>
              <w:bottom w:val="single" w:sz="4" w:space="0" w:color="auto"/>
              <w:right w:val="single" w:sz="4" w:space="0" w:color="auto"/>
            </w:tcBorders>
            <w:vAlign w:val="center"/>
          </w:tcPr>
          <w:p w:rsidR="007C7F67" w:rsidRPr="00660EB6" w:rsidRDefault="007C7F67" w:rsidP="007C7F67">
            <w:pPr>
              <w:pStyle w:val="afff"/>
              <w:spacing w:line="256" w:lineRule="auto"/>
              <w:rPr>
                <w:b/>
                <w:color w:val="000000" w:themeColor="text1"/>
              </w:rPr>
            </w:pPr>
            <w:r w:rsidRPr="00660EB6">
              <w:rPr>
                <w:b/>
                <w:color w:val="000000" w:themeColor="text1"/>
              </w:rPr>
              <w:t>Теплоснабжающие организации</w:t>
            </w:r>
          </w:p>
        </w:tc>
      </w:tr>
      <w:tr w:rsidR="007C7F67" w:rsidRPr="00660EB6" w:rsidTr="007C7F67">
        <w:tc>
          <w:tcPr>
            <w:tcW w:w="1291" w:type="pct"/>
            <w:tcBorders>
              <w:top w:val="single" w:sz="4" w:space="0" w:color="auto"/>
              <w:left w:val="single" w:sz="4" w:space="0" w:color="auto"/>
              <w:bottom w:val="single" w:sz="4" w:space="0" w:color="auto"/>
            </w:tcBorders>
            <w:vAlign w:val="center"/>
          </w:tcPr>
          <w:p w:rsidR="007C7F67" w:rsidRPr="00660EB6" w:rsidRDefault="009F1C68" w:rsidP="007C7F67">
            <w:pPr>
              <w:pStyle w:val="62"/>
              <w:spacing w:before="0" w:after="0" w:line="240" w:lineRule="auto"/>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Котельные</w:t>
            </w:r>
            <w:r w:rsidR="007C7F67" w:rsidRPr="00660EB6">
              <w:rPr>
                <w:rFonts w:ascii="Times New Roman" w:hAnsi="Times New Roman" w:cs="Times New Roman"/>
                <w:color w:val="000000" w:themeColor="text1"/>
                <w:sz w:val="20"/>
                <w:szCs w:val="20"/>
              </w:rPr>
              <w:t xml:space="preserve"> (Фурманова 10а и Заводская 15а)</w:t>
            </w:r>
          </w:p>
        </w:tc>
        <w:tc>
          <w:tcPr>
            <w:tcW w:w="2369" w:type="pct"/>
            <w:tcBorders>
              <w:top w:val="single" w:sz="4" w:space="0" w:color="auto"/>
              <w:left w:val="single" w:sz="4" w:space="0" w:color="auto"/>
              <w:bottom w:val="single" w:sz="4" w:space="0" w:color="auto"/>
              <w:right w:val="single" w:sz="4" w:space="0" w:color="auto"/>
            </w:tcBorders>
            <w:vAlign w:val="center"/>
          </w:tcPr>
          <w:p w:rsidR="007C7F67" w:rsidRPr="00660EB6" w:rsidRDefault="007C7F67" w:rsidP="007C7F67">
            <w:pPr>
              <w:pStyle w:val="aff0"/>
              <w:jc w:val="left"/>
              <w:rPr>
                <w:color w:val="000000" w:themeColor="text1"/>
              </w:rPr>
            </w:pPr>
            <w:r w:rsidRPr="00660EB6">
              <w:rPr>
                <w:color w:val="000000" w:themeColor="text1"/>
              </w:rPr>
              <w:t>Д/сад «Земляничка»</w:t>
            </w:r>
          </w:p>
          <w:p w:rsidR="007C7F67" w:rsidRPr="00660EB6" w:rsidRDefault="007C7F67" w:rsidP="007C7F67">
            <w:pPr>
              <w:pStyle w:val="aff0"/>
              <w:jc w:val="left"/>
              <w:rPr>
                <w:color w:val="000000" w:themeColor="text1"/>
              </w:rPr>
            </w:pPr>
            <w:r w:rsidRPr="00660EB6">
              <w:rPr>
                <w:color w:val="000000" w:themeColor="text1"/>
              </w:rPr>
              <w:t>Д/сад «Солнышко»</w:t>
            </w:r>
          </w:p>
          <w:p w:rsidR="007C7F67" w:rsidRPr="00660EB6" w:rsidRDefault="007C7F67" w:rsidP="007C7F67">
            <w:pPr>
              <w:pStyle w:val="aff0"/>
              <w:jc w:val="left"/>
              <w:rPr>
                <w:color w:val="000000" w:themeColor="text1"/>
              </w:rPr>
            </w:pPr>
            <w:r w:rsidRPr="00660EB6">
              <w:rPr>
                <w:color w:val="000000" w:themeColor="text1"/>
              </w:rPr>
              <w:t>Школа искусств</w:t>
            </w:r>
          </w:p>
          <w:p w:rsidR="007C7F67" w:rsidRPr="00660EB6" w:rsidRDefault="007C7F67" w:rsidP="007C7F67">
            <w:pPr>
              <w:pStyle w:val="aff0"/>
              <w:jc w:val="left"/>
              <w:rPr>
                <w:color w:val="000000" w:themeColor="text1"/>
              </w:rPr>
            </w:pPr>
            <w:r w:rsidRPr="00660EB6">
              <w:rPr>
                <w:color w:val="000000" w:themeColor="text1"/>
              </w:rPr>
              <w:t>Дом культуры</w:t>
            </w:r>
          </w:p>
          <w:p w:rsidR="007C7F67" w:rsidRPr="00660EB6" w:rsidRDefault="007C7F67" w:rsidP="007C7F67">
            <w:pPr>
              <w:pStyle w:val="aff0"/>
              <w:jc w:val="left"/>
              <w:rPr>
                <w:color w:val="000000" w:themeColor="text1"/>
              </w:rPr>
            </w:pPr>
            <w:r w:rsidRPr="00660EB6">
              <w:rPr>
                <w:color w:val="000000" w:themeColor="text1"/>
              </w:rPr>
              <w:t>Школа</w:t>
            </w:r>
          </w:p>
          <w:p w:rsidR="007C7F67" w:rsidRPr="00660EB6" w:rsidRDefault="007C7F67" w:rsidP="007C7F67">
            <w:pPr>
              <w:pStyle w:val="aff0"/>
              <w:jc w:val="left"/>
              <w:rPr>
                <w:color w:val="000000" w:themeColor="text1"/>
              </w:rPr>
            </w:pPr>
            <w:r w:rsidRPr="00660EB6">
              <w:rPr>
                <w:color w:val="000000" w:themeColor="text1"/>
              </w:rPr>
              <w:t xml:space="preserve">ИП </w:t>
            </w:r>
            <w:proofErr w:type="spellStart"/>
            <w:r w:rsidRPr="00660EB6">
              <w:rPr>
                <w:color w:val="000000" w:themeColor="text1"/>
              </w:rPr>
              <w:t>Шикарева</w:t>
            </w:r>
            <w:proofErr w:type="spellEnd"/>
          </w:p>
          <w:p w:rsidR="007C7F67" w:rsidRPr="00660EB6" w:rsidRDefault="007C7F67" w:rsidP="007C7F67">
            <w:pPr>
              <w:pStyle w:val="aff0"/>
              <w:jc w:val="left"/>
              <w:rPr>
                <w:color w:val="000000" w:themeColor="text1"/>
              </w:rPr>
            </w:pPr>
            <w:r w:rsidRPr="00660EB6">
              <w:rPr>
                <w:color w:val="000000" w:themeColor="text1"/>
              </w:rPr>
              <w:t>Храм</w:t>
            </w:r>
          </w:p>
          <w:p w:rsidR="007C7F67" w:rsidRPr="00660EB6" w:rsidRDefault="007C7F67" w:rsidP="007C7F67">
            <w:pPr>
              <w:pStyle w:val="aff0"/>
              <w:jc w:val="left"/>
              <w:rPr>
                <w:color w:val="000000" w:themeColor="text1"/>
              </w:rPr>
            </w:pPr>
            <w:r w:rsidRPr="00660EB6">
              <w:rPr>
                <w:color w:val="000000" w:themeColor="text1"/>
              </w:rPr>
              <w:t>ИП Гусева</w:t>
            </w:r>
          </w:p>
          <w:p w:rsidR="007C7F67" w:rsidRPr="00660EB6" w:rsidRDefault="007C7F67" w:rsidP="007C7F67">
            <w:pPr>
              <w:pStyle w:val="aff0"/>
              <w:jc w:val="left"/>
              <w:rPr>
                <w:color w:val="000000" w:themeColor="text1"/>
              </w:rPr>
            </w:pPr>
            <w:r w:rsidRPr="00660EB6">
              <w:rPr>
                <w:color w:val="000000" w:themeColor="text1"/>
              </w:rPr>
              <w:t>ИП Тимонина</w:t>
            </w:r>
          </w:p>
          <w:p w:rsidR="007C7F67" w:rsidRPr="00660EB6" w:rsidRDefault="007C7F67" w:rsidP="007C7F67">
            <w:pPr>
              <w:pStyle w:val="aff0"/>
              <w:jc w:val="left"/>
              <w:rPr>
                <w:color w:val="000000" w:themeColor="text1"/>
              </w:rPr>
            </w:pPr>
            <w:r w:rsidRPr="00660EB6">
              <w:rPr>
                <w:color w:val="000000" w:themeColor="text1"/>
              </w:rPr>
              <w:t>Сбербанк</w:t>
            </w:r>
          </w:p>
          <w:p w:rsidR="007C7F67" w:rsidRPr="00660EB6" w:rsidRDefault="007C7F67" w:rsidP="007C7F67">
            <w:pPr>
              <w:pStyle w:val="aff0"/>
              <w:jc w:val="left"/>
              <w:rPr>
                <w:color w:val="000000" w:themeColor="text1"/>
              </w:rPr>
            </w:pPr>
            <w:r w:rsidRPr="00660EB6">
              <w:rPr>
                <w:color w:val="000000" w:themeColor="text1"/>
              </w:rPr>
              <w:t>Почта</w:t>
            </w:r>
          </w:p>
          <w:p w:rsidR="007C7F67" w:rsidRPr="00660EB6" w:rsidRDefault="007C7F67" w:rsidP="007C7F67">
            <w:pPr>
              <w:pStyle w:val="aff0"/>
              <w:jc w:val="left"/>
              <w:rPr>
                <w:color w:val="000000" w:themeColor="text1"/>
              </w:rPr>
            </w:pPr>
            <w:r w:rsidRPr="00660EB6">
              <w:rPr>
                <w:color w:val="000000" w:themeColor="text1"/>
              </w:rPr>
              <w:t xml:space="preserve">ИП </w:t>
            </w:r>
            <w:proofErr w:type="spellStart"/>
            <w:r w:rsidRPr="00660EB6">
              <w:rPr>
                <w:color w:val="000000" w:themeColor="text1"/>
              </w:rPr>
              <w:t>Масалова</w:t>
            </w:r>
            <w:proofErr w:type="spellEnd"/>
          </w:p>
          <w:p w:rsidR="007C7F67" w:rsidRPr="00660EB6" w:rsidRDefault="007C7F67" w:rsidP="007C7F67">
            <w:pPr>
              <w:pStyle w:val="aff0"/>
              <w:jc w:val="left"/>
              <w:rPr>
                <w:color w:val="000000" w:themeColor="text1"/>
              </w:rPr>
            </w:pPr>
            <w:r w:rsidRPr="00660EB6">
              <w:rPr>
                <w:color w:val="000000" w:themeColor="text1"/>
              </w:rPr>
              <w:t>Новая Сибирь</w:t>
            </w:r>
          </w:p>
          <w:p w:rsidR="007C7F67" w:rsidRPr="00660EB6" w:rsidRDefault="007C7F67" w:rsidP="007C7F67">
            <w:pPr>
              <w:pStyle w:val="aff0"/>
              <w:jc w:val="left"/>
              <w:rPr>
                <w:color w:val="000000" w:themeColor="text1"/>
              </w:rPr>
            </w:pPr>
            <w:r w:rsidRPr="00660EB6">
              <w:rPr>
                <w:color w:val="000000" w:themeColor="text1"/>
              </w:rPr>
              <w:t>Тандер (магнит)</w:t>
            </w:r>
          </w:p>
          <w:p w:rsidR="007C7F67" w:rsidRPr="00660EB6" w:rsidRDefault="007C7F67" w:rsidP="007C7F67">
            <w:pPr>
              <w:pStyle w:val="aff0"/>
              <w:jc w:val="left"/>
              <w:rPr>
                <w:color w:val="000000" w:themeColor="text1"/>
              </w:rPr>
            </w:pPr>
            <w:r w:rsidRPr="00660EB6">
              <w:rPr>
                <w:color w:val="000000" w:themeColor="text1"/>
              </w:rPr>
              <w:t>ИП Лопарева</w:t>
            </w:r>
          </w:p>
          <w:p w:rsidR="007C7F67" w:rsidRPr="00660EB6" w:rsidRDefault="007C7F67" w:rsidP="007C7F67">
            <w:pPr>
              <w:pStyle w:val="aff0"/>
              <w:jc w:val="left"/>
              <w:rPr>
                <w:color w:val="000000" w:themeColor="text1"/>
              </w:rPr>
            </w:pPr>
            <w:r w:rsidRPr="00660EB6">
              <w:rPr>
                <w:color w:val="000000" w:themeColor="text1"/>
              </w:rPr>
              <w:t>ИП Котов</w:t>
            </w:r>
          </w:p>
          <w:p w:rsidR="007C7F67" w:rsidRPr="00660EB6" w:rsidRDefault="007C7F67" w:rsidP="007C7F67">
            <w:pPr>
              <w:pStyle w:val="aff0"/>
              <w:jc w:val="left"/>
              <w:rPr>
                <w:color w:val="000000" w:themeColor="text1"/>
              </w:rPr>
            </w:pPr>
            <w:r w:rsidRPr="00660EB6">
              <w:rPr>
                <w:color w:val="000000" w:themeColor="text1"/>
              </w:rPr>
              <w:t xml:space="preserve"> ИП Зайцева</w:t>
            </w:r>
          </w:p>
          <w:p w:rsidR="007C7F67" w:rsidRPr="00660EB6" w:rsidRDefault="007C7F67" w:rsidP="007C7F67">
            <w:pPr>
              <w:pStyle w:val="aff0"/>
              <w:jc w:val="left"/>
              <w:rPr>
                <w:color w:val="000000" w:themeColor="text1"/>
              </w:rPr>
            </w:pPr>
            <w:r w:rsidRPr="00660EB6">
              <w:rPr>
                <w:color w:val="000000" w:themeColor="text1"/>
              </w:rPr>
              <w:t xml:space="preserve">ИП </w:t>
            </w:r>
            <w:proofErr w:type="spellStart"/>
            <w:r w:rsidRPr="00660EB6">
              <w:rPr>
                <w:color w:val="000000" w:themeColor="text1"/>
              </w:rPr>
              <w:t>Музаффаров</w:t>
            </w:r>
            <w:proofErr w:type="spellEnd"/>
          </w:p>
          <w:p w:rsidR="007C7F67" w:rsidRPr="00660EB6" w:rsidRDefault="007C7F67" w:rsidP="007C7F67">
            <w:pPr>
              <w:pStyle w:val="aff0"/>
              <w:jc w:val="left"/>
              <w:rPr>
                <w:color w:val="000000" w:themeColor="text1"/>
              </w:rPr>
            </w:pPr>
            <w:r w:rsidRPr="00660EB6">
              <w:rPr>
                <w:color w:val="000000" w:themeColor="text1"/>
              </w:rPr>
              <w:t>ООО «</w:t>
            </w:r>
            <w:proofErr w:type="spellStart"/>
            <w:r w:rsidRPr="00660EB6">
              <w:rPr>
                <w:color w:val="000000" w:themeColor="text1"/>
              </w:rPr>
              <w:t>Посевнинское</w:t>
            </w:r>
            <w:proofErr w:type="spellEnd"/>
            <w:r w:rsidRPr="00660EB6">
              <w:rPr>
                <w:color w:val="000000" w:themeColor="text1"/>
              </w:rPr>
              <w:t>»</w:t>
            </w:r>
          </w:p>
          <w:p w:rsidR="007C7F67" w:rsidRPr="00660EB6" w:rsidRDefault="007C7F67" w:rsidP="007C7F67">
            <w:pPr>
              <w:pStyle w:val="aff0"/>
              <w:jc w:val="left"/>
              <w:rPr>
                <w:color w:val="000000" w:themeColor="text1"/>
              </w:rPr>
            </w:pPr>
            <w:r w:rsidRPr="00660EB6">
              <w:rPr>
                <w:color w:val="000000" w:themeColor="text1"/>
              </w:rPr>
              <w:t>ИП Шевченко</w:t>
            </w:r>
          </w:p>
          <w:p w:rsidR="007C7F67" w:rsidRPr="00660EB6" w:rsidRDefault="007C7F67" w:rsidP="007C7F67">
            <w:pPr>
              <w:pStyle w:val="aff0"/>
              <w:jc w:val="left"/>
              <w:rPr>
                <w:color w:val="000000" w:themeColor="text1"/>
              </w:rPr>
            </w:pPr>
            <w:r w:rsidRPr="00660EB6">
              <w:rPr>
                <w:color w:val="000000" w:themeColor="text1"/>
              </w:rPr>
              <w:t>Администрация</w:t>
            </w:r>
          </w:p>
          <w:p w:rsidR="007C7F67" w:rsidRPr="00660EB6" w:rsidRDefault="007C7F67" w:rsidP="007C7F67">
            <w:pPr>
              <w:pStyle w:val="aff0"/>
              <w:jc w:val="left"/>
              <w:rPr>
                <w:color w:val="000000" w:themeColor="text1"/>
              </w:rPr>
            </w:pPr>
            <w:r w:rsidRPr="00660EB6">
              <w:rPr>
                <w:color w:val="000000" w:themeColor="text1"/>
              </w:rPr>
              <w:t>МКД- 34дома</w:t>
            </w:r>
          </w:p>
          <w:p w:rsidR="007C7F67" w:rsidRPr="00660EB6" w:rsidRDefault="007C7F67" w:rsidP="007C7F67">
            <w:pPr>
              <w:pStyle w:val="aff0"/>
              <w:jc w:val="left"/>
              <w:rPr>
                <w:color w:val="000000" w:themeColor="text1"/>
              </w:rPr>
            </w:pPr>
            <w:r w:rsidRPr="00660EB6">
              <w:rPr>
                <w:color w:val="000000" w:themeColor="text1"/>
              </w:rPr>
              <w:t>Частные Дома-31</w:t>
            </w:r>
          </w:p>
          <w:p w:rsidR="007C7F67" w:rsidRPr="00660EB6" w:rsidRDefault="007C7F67" w:rsidP="007C7F67">
            <w:pPr>
              <w:spacing w:after="0" w:line="240" w:lineRule="auto"/>
              <w:ind w:firstLine="0"/>
              <w:rPr>
                <w:color w:val="000000" w:themeColor="text1"/>
                <w:sz w:val="20"/>
              </w:rPr>
            </w:pPr>
          </w:p>
        </w:tc>
        <w:tc>
          <w:tcPr>
            <w:tcW w:w="1340" w:type="pct"/>
            <w:tcBorders>
              <w:top w:val="single" w:sz="4" w:space="0" w:color="auto"/>
              <w:left w:val="single" w:sz="4" w:space="0" w:color="auto"/>
              <w:bottom w:val="single" w:sz="4" w:space="0" w:color="auto"/>
              <w:right w:val="single" w:sz="4" w:space="0" w:color="auto"/>
            </w:tcBorders>
            <w:vAlign w:val="center"/>
          </w:tcPr>
          <w:p w:rsidR="007C7F67" w:rsidRPr="00660EB6" w:rsidRDefault="007C7F67" w:rsidP="007C7F67">
            <w:pPr>
              <w:spacing w:after="0" w:line="240" w:lineRule="auto"/>
              <w:ind w:firstLine="0"/>
              <w:jc w:val="center"/>
              <w:rPr>
                <w:color w:val="000000" w:themeColor="text1"/>
                <w:sz w:val="20"/>
              </w:rPr>
            </w:pPr>
            <w:r w:rsidRPr="00660EB6">
              <w:rPr>
                <w:color w:val="000000" w:themeColor="text1"/>
                <w:sz w:val="20"/>
              </w:rPr>
              <w:t>ООО «ЖКХ Посевная»</w:t>
            </w:r>
          </w:p>
        </w:tc>
      </w:tr>
    </w:tbl>
    <w:p w:rsidR="007C7F67" w:rsidRPr="00660EB6" w:rsidRDefault="007C7F67" w:rsidP="00C97731">
      <w:pPr>
        <w:jc w:val="right"/>
        <w:rPr>
          <w:color w:val="000000" w:themeColor="text1"/>
        </w:rPr>
      </w:pPr>
    </w:p>
    <w:p w:rsidR="000F5F13" w:rsidRPr="00660EB6" w:rsidRDefault="007169AF" w:rsidP="00AF4001">
      <w:pPr>
        <w:pStyle w:val="22"/>
        <w:rPr>
          <w:color w:val="000000" w:themeColor="text1"/>
        </w:rPr>
      </w:pPr>
      <w:bookmarkStart w:id="210" w:name="ZAP2JCM3IE"/>
      <w:bookmarkStart w:id="211" w:name="_Toc96006779"/>
      <w:bookmarkEnd w:id="210"/>
      <w:r w:rsidRPr="00660EB6">
        <w:rPr>
          <w:color w:val="000000" w:themeColor="text1"/>
        </w:rPr>
        <w:t>Решения о распределении тепловой нагрузки между источниками тепловой энергии</w:t>
      </w:r>
      <w:bookmarkEnd w:id="211"/>
    </w:p>
    <w:p w:rsidR="00AF4001" w:rsidRPr="00660EB6" w:rsidRDefault="00AF4001" w:rsidP="00AF4001">
      <w:pPr>
        <w:rPr>
          <w:color w:val="000000" w:themeColor="text1"/>
        </w:rPr>
      </w:pPr>
      <w:r w:rsidRPr="00660EB6">
        <w:rPr>
          <w:color w:val="000000" w:themeColor="text1"/>
        </w:rPr>
        <w:t>Распределение тепловой нагрузки между источниками тепловой энергии определяется в соответствии со ст. 18. Федерального закона от 27.07.2010</w:t>
      </w:r>
      <w:r w:rsidR="000E478D" w:rsidRPr="00660EB6">
        <w:rPr>
          <w:color w:val="000000" w:themeColor="text1"/>
        </w:rPr>
        <w:t xml:space="preserve"> г.</w:t>
      </w:r>
      <w:r w:rsidRPr="00660EB6">
        <w:rPr>
          <w:color w:val="000000" w:themeColor="text1"/>
        </w:rPr>
        <w:t xml:space="preserve"> № 190-ФЗ «О теплоснабжении». </w:t>
      </w:r>
    </w:p>
    <w:p w:rsidR="00AF4001" w:rsidRPr="00660EB6" w:rsidRDefault="00AF4001" w:rsidP="00AF4001">
      <w:pPr>
        <w:spacing w:after="0"/>
        <w:rPr>
          <w:color w:val="000000" w:themeColor="text1"/>
        </w:rPr>
      </w:pPr>
      <w:r w:rsidRPr="00660EB6">
        <w:rPr>
          <w:color w:val="000000" w:themeColor="text1"/>
        </w:rPr>
        <w:t xml:space="preserve">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уполномоченный орган заявку, содержащую сведения: </w:t>
      </w:r>
    </w:p>
    <w:p w:rsidR="00AF4001" w:rsidRPr="00660EB6" w:rsidRDefault="00AF4001" w:rsidP="00125217">
      <w:pPr>
        <w:numPr>
          <w:ilvl w:val="0"/>
          <w:numId w:val="10"/>
        </w:numPr>
        <w:spacing w:after="0"/>
        <w:ind w:left="851" w:hanging="284"/>
        <w:rPr>
          <w:color w:val="000000" w:themeColor="text1"/>
        </w:rPr>
      </w:pPr>
      <w:r w:rsidRPr="00660EB6">
        <w:rPr>
          <w:color w:val="000000" w:themeColor="text1"/>
        </w:rPr>
        <w:t xml:space="preserve">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 </w:t>
      </w:r>
    </w:p>
    <w:p w:rsidR="00AF4001" w:rsidRPr="00660EB6" w:rsidRDefault="00AF4001" w:rsidP="00125217">
      <w:pPr>
        <w:numPr>
          <w:ilvl w:val="0"/>
          <w:numId w:val="10"/>
        </w:numPr>
        <w:spacing w:after="0"/>
        <w:ind w:left="851" w:hanging="284"/>
        <w:rPr>
          <w:color w:val="000000" w:themeColor="text1"/>
        </w:rPr>
      </w:pPr>
      <w:r w:rsidRPr="00660EB6">
        <w:rPr>
          <w:color w:val="000000" w:themeColor="text1"/>
        </w:rPr>
        <w:t xml:space="preserve">об объеме мощности источников тепловой энергии, которую теплоснабжающая организация обязуется поддерживать; </w:t>
      </w:r>
    </w:p>
    <w:p w:rsidR="00AF4001" w:rsidRPr="00660EB6" w:rsidRDefault="00AF4001" w:rsidP="00125217">
      <w:pPr>
        <w:numPr>
          <w:ilvl w:val="0"/>
          <w:numId w:val="10"/>
        </w:numPr>
        <w:ind w:left="851" w:hanging="284"/>
        <w:rPr>
          <w:color w:val="000000" w:themeColor="text1"/>
        </w:rPr>
      </w:pPr>
      <w:r w:rsidRPr="00660EB6">
        <w:rPr>
          <w:color w:val="000000" w:themeColor="text1"/>
        </w:rPr>
        <w:t xml:space="preserve">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 </w:t>
      </w:r>
    </w:p>
    <w:p w:rsidR="00AF4001" w:rsidRPr="00660EB6" w:rsidRDefault="007710D4" w:rsidP="00AF4001">
      <w:pPr>
        <w:rPr>
          <w:color w:val="000000" w:themeColor="text1"/>
        </w:rPr>
      </w:pPr>
      <w:r w:rsidRPr="00660EB6">
        <w:rPr>
          <w:color w:val="000000" w:themeColor="text1"/>
        </w:rPr>
        <w:t>В настоящий момент р</w:t>
      </w:r>
      <w:r w:rsidR="000E478D" w:rsidRPr="00660EB6">
        <w:rPr>
          <w:color w:val="000000" w:themeColor="text1"/>
        </w:rPr>
        <w:t xml:space="preserve">аспределение тепловой нагрузки между источниками тепловой энергии на территории муниципального образования </w:t>
      </w:r>
      <w:r w:rsidR="007638D7" w:rsidRPr="00660EB6">
        <w:rPr>
          <w:color w:val="000000" w:themeColor="text1"/>
        </w:rPr>
        <w:t>«</w:t>
      </w:r>
      <w:r w:rsidR="007C7F67" w:rsidRPr="00660EB6">
        <w:rPr>
          <w:color w:val="000000" w:themeColor="text1"/>
        </w:rPr>
        <w:t>«</w:t>
      </w:r>
      <w:r w:rsidR="007C7F67" w:rsidRPr="00660EB6">
        <w:rPr>
          <w:color w:val="000000" w:themeColor="text1"/>
          <w:szCs w:val="24"/>
        </w:rPr>
        <w:t>рабочий поселок Посевная</w:t>
      </w:r>
      <w:r w:rsidR="007C7F67" w:rsidRPr="00660EB6">
        <w:rPr>
          <w:color w:val="000000" w:themeColor="text1"/>
        </w:rPr>
        <w:t xml:space="preserve">» </w:t>
      </w:r>
      <w:r w:rsidR="000E478D" w:rsidRPr="00660EB6">
        <w:rPr>
          <w:color w:val="000000" w:themeColor="text1"/>
        </w:rPr>
        <w:t>не планируется</w:t>
      </w:r>
      <w:r w:rsidRPr="00660EB6">
        <w:rPr>
          <w:color w:val="000000" w:themeColor="text1"/>
        </w:rPr>
        <w:t xml:space="preserve">, т.к. </w:t>
      </w:r>
      <w:r w:rsidR="00D46C29" w:rsidRPr="00660EB6">
        <w:rPr>
          <w:color w:val="000000" w:themeColor="text1"/>
        </w:rPr>
        <w:t xml:space="preserve">другие </w:t>
      </w:r>
      <w:r w:rsidRPr="00660EB6">
        <w:rPr>
          <w:color w:val="000000" w:themeColor="text1"/>
        </w:rPr>
        <w:t xml:space="preserve">источники тепловой энергии </w:t>
      </w:r>
      <w:r w:rsidR="00D46C29" w:rsidRPr="00660EB6">
        <w:rPr>
          <w:color w:val="000000" w:themeColor="text1"/>
        </w:rPr>
        <w:t>отсутствуют</w:t>
      </w:r>
      <w:r w:rsidR="00410DF3" w:rsidRPr="00660EB6">
        <w:rPr>
          <w:color w:val="000000" w:themeColor="text1"/>
        </w:rPr>
        <w:t>.</w:t>
      </w:r>
      <w:r w:rsidR="00AF4001" w:rsidRPr="00660EB6">
        <w:rPr>
          <w:color w:val="000000" w:themeColor="text1"/>
        </w:rPr>
        <w:br w:type="page"/>
      </w:r>
    </w:p>
    <w:p w:rsidR="000F5F13" w:rsidRPr="00660EB6" w:rsidRDefault="007169AF" w:rsidP="00AF4001">
      <w:pPr>
        <w:pStyle w:val="22"/>
        <w:rPr>
          <w:color w:val="000000" w:themeColor="text1"/>
        </w:rPr>
      </w:pPr>
      <w:bookmarkStart w:id="212" w:name="ZAP29EI3CO"/>
      <w:bookmarkStart w:id="213" w:name="_Toc96006780"/>
      <w:bookmarkEnd w:id="212"/>
      <w:r w:rsidRPr="00660EB6">
        <w:rPr>
          <w:color w:val="000000" w:themeColor="text1"/>
        </w:rPr>
        <w:lastRenderedPageBreak/>
        <w:t>Решение по бесхозяйным тепловым сетям</w:t>
      </w:r>
      <w:bookmarkEnd w:id="213"/>
    </w:p>
    <w:p w:rsidR="00410DF3" w:rsidRPr="00660EB6" w:rsidRDefault="009F1C68" w:rsidP="00410DF3">
      <w:pPr>
        <w:rPr>
          <w:color w:val="000000" w:themeColor="text1"/>
        </w:rPr>
      </w:pPr>
      <w:r w:rsidRPr="009F1C68">
        <w:rPr>
          <w:color w:val="000000" w:themeColor="text1"/>
        </w:rPr>
        <w:t>В соответствии со статьей 15 п.6 Федерального закона от 27.07.2010 №190-ФЗ «О теплоснабжении» в случае выявления бесхозяйных тепловых сетей</w:t>
      </w:r>
      <w:r w:rsidR="00410DF3" w:rsidRPr="00660EB6">
        <w:rPr>
          <w:color w:val="000000" w:themeColor="text1"/>
        </w:rPr>
        <w:t xml:space="preserve">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00410DF3" w:rsidRPr="00660EB6">
        <w:rPr>
          <w:color w:val="000000" w:themeColor="text1"/>
        </w:rPr>
        <w:t>теплосетевую</w:t>
      </w:r>
      <w:proofErr w:type="spellEnd"/>
      <w:r w:rsidR="00410DF3" w:rsidRPr="00660EB6">
        <w:rPr>
          <w:color w:val="000000" w:themeColor="text1"/>
        </w:rPr>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w:t>
      </w:r>
      <w:r w:rsidR="002A02FC" w:rsidRPr="00660EB6">
        <w:rPr>
          <w:color w:val="000000" w:themeColor="text1"/>
        </w:rPr>
        <w:t>регулирования обязан включить затраты на</w:t>
      </w:r>
      <w:r w:rsidR="00410DF3" w:rsidRPr="00660EB6">
        <w:rPr>
          <w:color w:val="000000" w:themeColor="text1"/>
        </w:rPr>
        <w:t xml:space="preserve"> содержание </w:t>
      </w:r>
      <w:r w:rsidR="002A02FC" w:rsidRPr="00660EB6">
        <w:rPr>
          <w:color w:val="000000" w:themeColor="text1"/>
        </w:rPr>
        <w:t>и обслуживание</w:t>
      </w:r>
      <w:r>
        <w:rPr>
          <w:color w:val="000000" w:themeColor="text1"/>
        </w:rPr>
        <w:t xml:space="preserve"> </w:t>
      </w:r>
      <w:r w:rsidR="002A02FC" w:rsidRPr="00660EB6">
        <w:rPr>
          <w:color w:val="000000" w:themeColor="text1"/>
        </w:rPr>
        <w:t>бесхозяйных тепловых сетей в тарифы соответствующей</w:t>
      </w:r>
      <w:r w:rsidR="00410DF3" w:rsidRPr="00660EB6">
        <w:rPr>
          <w:color w:val="000000" w:themeColor="text1"/>
        </w:rPr>
        <w:t xml:space="preserve"> организации на следующий период регулирования. </w:t>
      </w:r>
    </w:p>
    <w:p w:rsidR="00410DF3" w:rsidRPr="00660EB6" w:rsidRDefault="009F1C68" w:rsidP="00410DF3">
      <w:pPr>
        <w:rPr>
          <w:color w:val="000000" w:themeColor="text1"/>
        </w:rPr>
      </w:pPr>
      <w:r w:rsidRPr="009F1C68">
        <w:rPr>
          <w:color w:val="000000" w:themeColor="text1"/>
        </w:rPr>
        <w:t>Принятие на учет бесхозяйных тепловых сетей (тепловых сетей, не имеющих эксплуатирующей организации) осуществляется на основании приказа Министерства экономического развития Российской Федерации от 10 декабря 2015 года N 931 «Об установлении Порядка принятия на учет бесхозяйных недвижимых вещей». На основании статьи 225 ГК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w:t>
      </w:r>
      <w:r>
        <w:rPr>
          <w:color w:val="000000" w:themeColor="text1"/>
        </w:rPr>
        <w:t>льной собственности на эту вещь</w:t>
      </w:r>
      <w:r w:rsidR="00410DF3" w:rsidRPr="00660EB6">
        <w:rPr>
          <w:color w:val="000000" w:themeColor="text1"/>
        </w:rPr>
        <w:t xml:space="preserve">. </w:t>
      </w:r>
    </w:p>
    <w:p w:rsidR="00FD1149" w:rsidRPr="00660EB6" w:rsidRDefault="00ED5C4E" w:rsidP="00FD1149">
      <w:pPr>
        <w:spacing w:before="120" w:after="0"/>
        <w:rPr>
          <w:color w:val="000000" w:themeColor="text1"/>
          <w:highlight w:val="yellow"/>
        </w:rPr>
      </w:pPr>
      <w:r w:rsidRPr="00660EB6">
        <w:rPr>
          <w:color w:val="000000" w:themeColor="text1"/>
        </w:rPr>
        <w:t xml:space="preserve">При проведении </w:t>
      </w:r>
      <w:r w:rsidR="007C7F67" w:rsidRPr="00660EB6">
        <w:rPr>
          <w:color w:val="000000" w:themeColor="text1"/>
          <w:szCs w:val="24"/>
        </w:rPr>
        <w:t>ООО «ЖКХ Посевная»</w:t>
      </w:r>
      <w:r w:rsidR="009F1C68">
        <w:rPr>
          <w:color w:val="000000" w:themeColor="text1"/>
          <w:szCs w:val="24"/>
        </w:rPr>
        <w:t xml:space="preserve"> </w:t>
      </w:r>
      <w:proofErr w:type="spellStart"/>
      <w:r w:rsidRPr="00660EB6">
        <w:rPr>
          <w:color w:val="000000" w:themeColor="text1"/>
        </w:rPr>
        <w:t>предпроектного</w:t>
      </w:r>
      <w:proofErr w:type="spellEnd"/>
      <w:r w:rsidRPr="00660EB6">
        <w:rPr>
          <w:color w:val="000000" w:themeColor="text1"/>
        </w:rPr>
        <w:t xml:space="preserve"> исследования с целью сбора необходимой информации для разработки схемы теплоснабжения 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7C7F67" w:rsidRPr="00660EB6">
        <w:rPr>
          <w:color w:val="000000" w:themeColor="text1"/>
        </w:rPr>
        <w:t xml:space="preserve">» </w:t>
      </w:r>
      <w:r w:rsidRPr="00660EB6">
        <w:rPr>
          <w:color w:val="000000" w:themeColor="text1"/>
        </w:rPr>
        <w:t>бесхозяйных тепловых сетей в поселении – не выявлено</w:t>
      </w:r>
      <w:r w:rsidR="00FD1149" w:rsidRPr="00660EB6">
        <w:rPr>
          <w:color w:val="000000" w:themeColor="text1"/>
        </w:rPr>
        <w:t>.</w:t>
      </w:r>
      <w:r w:rsidR="00FD1149" w:rsidRPr="00660EB6">
        <w:rPr>
          <w:color w:val="000000" w:themeColor="text1"/>
          <w:highlight w:val="yellow"/>
        </w:rPr>
        <w:br w:type="page"/>
      </w:r>
    </w:p>
    <w:p w:rsidR="00FD1149" w:rsidRPr="00660EB6" w:rsidRDefault="00FD1149" w:rsidP="00FD1149">
      <w:pPr>
        <w:pStyle w:val="22"/>
        <w:rPr>
          <w:color w:val="000000" w:themeColor="text1"/>
        </w:rPr>
      </w:pPr>
      <w:bookmarkStart w:id="214" w:name="_Toc525888033"/>
      <w:bookmarkStart w:id="215" w:name="_Toc96006781"/>
      <w:r w:rsidRPr="00660EB6">
        <w:rPr>
          <w:color w:val="000000" w:themeColor="text1"/>
        </w:rPr>
        <w:lastRenderedPageBreak/>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bookmarkEnd w:id="214"/>
      <w:bookmarkEnd w:id="215"/>
    </w:p>
    <w:p w:rsidR="00FD1149" w:rsidRPr="00660EB6" w:rsidRDefault="00FD1149" w:rsidP="00FD1149">
      <w:pPr>
        <w:pStyle w:val="11"/>
        <w:rPr>
          <w:color w:val="000000" w:themeColor="text1"/>
          <w:szCs w:val="24"/>
        </w:rPr>
      </w:pPr>
      <w:bookmarkStart w:id="216" w:name="_Toc523494470"/>
      <w:bookmarkStart w:id="217" w:name="_Toc525888034"/>
      <w:bookmarkStart w:id="218" w:name="_Toc96006782"/>
      <w:bookmarkStart w:id="219" w:name="sub_98"/>
      <w:r w:rsidRPr="00660EB6">
        <w:rPr>
          <w:color w:val="000000" w:themeColor="text1"/>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216"/>
      <w:bookmarkEnd w:id="217"/>
      <w:bookmarkEnd w:id="218"/>
    </w:p>
    <w:p w:rsidR="004C0180" w:rsidRPr="00660EB6" w:rsidRDefault="00512FDE" w:rsidP="00FD1149">
      <w:pPr>
        <w:spacing w:after="0"/>
        <w:rPr>
          <w:color w:val="000000" w:themeColor="text1"/>
        </w:rPr>
      </w:pPr>
      <w:r w:rsidRPr="00660EB6">
        <w:rPr>
          <w:color w:val="000000" w:themeColor="text1"/>
        </w:rPr>
        <w:t xml:space="preserve">В настоящий момент территория 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Pr="00660EB6">
        <w:rPr>
          <w:color w:val="000000" w:themeColor="text1"/>
        </w:rPr>
        <w:t>газифицирована</w:t>
      </w:r>
      <w:r w:rsidR="004C0180" w:rsidRPr="00660EB6">
        <w:rPr>
          <w:color w:val="000000" w:themeColor="text1"/>
        </w:rPr>
        <w:t xml:space="preserve">. </w:t>
      </w:r>
    </w:p>
    <w:p w:rsidR="007C7F67" w:rsidRPr="00660EB6" w:rsidRDefault="00FD1149" w:rsidP="007C7F67">
      <w:pPr>
        <w:pStyle w:val="11"/>
        <w:rPr>
          <w:color w:val="000000" w:themeColor="text1"/>
        </w:rPr>
      </w:pPr>
      <w:bookmarkStart w:id="220" w:name="_Toc523494471"/>
      <w:bookmarkStart w:id="221" w:name="_Toc525888035"/>
      <w:bookmarkStart w:id="222" w:name="_Toc96006783"/>
      <w:bookmarkStart w:id="223" w:name="sub_99"/>
      <w:bookmarkEnd w:id="219"/>
      <w:r w:rsidRPr="00660EB6">
        <w:rPr>
          <w:color w:val="000000" w:themeColor="text1"/>
        </w:rPr>
        <w:t>б) описание проблем организации газоснабжения источников тепловой энергии</w:t>
      </w:r>
      <w:bookmarkEnd w:id="220"/>
      <w:bookmarkEnd w:id="221"/>
      <w:bookmarkEnd w:id="222"/>
    </w:p>
    <w:p w:rsidR="00FD1149" w:rsidRPr="00660EB6" w:rsidRDefault="007C7F67" w:rsidP="00512FDE">
      <w:pPr>
        <w:spacing w:after="0"/>
        <w:rPr>
          <w:color w:val="000000" w:themeColor="text1"/>
        </w:rPr>
      </w:pPr>
      <w:r w:rsidRPr="00660EB6">
        <w:rPr>
          <w:color w:val="000000" w:themeColor="text1"/>
        </w:rPr>
        <w:t>На</w:t>
      </w:r>
      <w:r w:rsidR="00512FDE" w:rsidRPr="00660EB6">
        <w:rPr>
          <w:color w:val="000000" w:themeColor="text1"/>
        </w:rPr>
        <w:t xml:space="preserve"> территори</w:t>
      </w:r>
      <w:r w:rsidRPr="00660EB6">
        <w:rPr>
          <w:color w:val="000000" w:themeColor="text1"/>
        </w:rPr>
        <w:t>и</w:t>
      </w:r>
      <w:r w:rsidR="00512FDE" w:rsidRPr="00660EB6">
        <w:rPr>
          <w:color w:val="000000" w:themeColor="text1"/>
        </w:rPr>
        <w:t xml:space="preserve"> муниципального образования </w:t>
      </w:r>
      <w:r w:rsidRPr="00660EB6">
        <w:rPr>
          <w:color w:val="000000" w:themeColor="text1"/>
        </w:rPr>
        <w:t>«</w:t>
      </w:r>
      <w:r w:rsidRPr="00660EB6">
        <w:rPr>
          <w:color w:val="000000" w:themeColor="text1"/>
          <w:szCs w:val="24"/>
        </w:rPr>
        <w:t>рабочий поселок Посевная</w:t>
      </w:r>
      <w:r w:rsidRPr="00660EB6">
        <w:rPr>
          <w:color w:val="000000" w:themeColor="text1"/>
        </w:rPr>
        <w:t xml:space="preserve"> проблем организации газоснабжения источников тепловой энергии не возникало.</w:t>
      </w:r>
    </w:p>
    <w:p w:rsidR="00FD1149" w:rsidRPr="00660EB6" w:rsidRDefault="00FD1149" w:rsidP="00FD1149">
      <w:pPr>
        <w:pStyle w:val="11"/>
        <w:rPr>
          <w:color w:val="000000" w:themeColor="text1"/>
        </w:rPr>
      </w:pPr>
      <w:bookmarkStart w:id="224" w:name="_Toc523494472"/>
      <w:bookmarkStart w:id="225" w:name="_Toc525888036"/>
      <w:bookmarkStart w:id="226" w:name="_Toc96006784"/>
      <w:bookmarkStart w:id="227" w:name="sub_1203"/>
      <w:bookmarkEnd w:id="223"/>
      <w:r w:rsidRPr="00660EB6">
        <w:rPr>
          <w:color w:val="000000" w:themeColor="text1"/>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224"/>
      <w:bookmarkEnd w:id="225"/>
      <w:bookmarkEnd w:id="226"/>
    </w:p>
    <w:p w:rsidR="00FD1149" w:rsidRPr="00660EB6" w:rsidRDefault="00FD1149" w:rsidP="00FD1149">
      <w:pPr>
        <w:spacing w:after="0"/>
        <w:rPr>
          <w:color w:val="000000" w:themeColor="text1"/>
        </w:rPr>
      </w:pPr>
      <w:r w:rsidRPr="00660EB6">
        <w:rPr>
          <w:color w:val="000000" w:themeColor="text1"/>
        </w:rPr>
        <w:t xml:space="preserve">Мероприятия по данному разделу не предусмотрены. </w:t>
      </w:r>
    </w:p>
    <w:p w:rsidR="00FD1149" w:rsidRPr="00660EB6" w:rsidRDefault="00FD1149" w:rsidP="00FD1149">
      <w:pPr>
        <w:pStyle w:val="11"/>
        <w:rPr>
          <w:color w:val="000000" w:themeColor="text1"/>
        </w:rPr>
      </w:pPr>
      <w:bookmarkStart w:id="228" w:name="_Toc523494473"/>
      <w:bookmarkStart w:id="229" w:name="_Toc525888037"/>
      <w:bookmarkStart w:id="230" w:name="_Toc96006785"/>
      <w:bookmarkStart w:id="231" w:name="sub_1204"/>
      <w:bookmarkEnd w:id="227"/>
      <w:r w:rsidRPr="00660EB6">
        <w:rPr>
          <w:color w:val="000000" w:themeColor="text1"/>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228"/>
      <w:bookmarkEnd w:id="229"/>
      <w:bookmarkEnd w:id="230"/>
    </w:p>
    <w:p w:rsidR="00FD1149" w:rsidRPr="00660EB6" w:rsidRDefault="00FD1149" w:rsidP="00FD1149">
      <w:pPr>
        <w:spacing w:after="0"/>
        <w:rPr>
          <w:color w:val="000000" w:themeColor="text1"/>
        </w:rPr>
      </w:pPr>
      <w:r w:rsidRPr="00660EB6">
        <w:rPr>
          <w:color w:val="000000" w:themeColor="text1"/>
        </w:rPr>
        <w:t xml:space="preserve">Строительство, реконструкция, техническое перевооружение, вывод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на территории </w:t>
      </w:r>
      <w:r w:rsidR="00035F16"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Pr="00660EB6">
        <w:rPr>
          <w:color w:val="000000" w:themeColor="text1"/>
        </w:rPr>
        <w:t xml:space="preserve">не планируется. </w:t>
      </w:r>
    </w:p>
    <w:p w:rsidR="00FD1149" w:rsidRPr="00660EB6" w:rsidRDefault="00FD1149" w:rsidP="00FD1149">
      <w:pPr>
        <w:pStyle w:val="11"/>
        <w:rPr>
          <w:color w:val="000000" w:themeColor="text1"/>
        </w:rPr>
      </w:pPr>
      <w:bookmarkStart w:id="232" w:name="_Toc523494474"/>
      <w:bookmarkStart w:id="233" w:name="_Toc525888038"/>
      <w:bookmarkStart w:id="234" w:name="_Toc96006786"/>
      <w:bookmarkStart w:id="235" w:name="sub_1205"/>
      <w:bookmarkEnd w:id="231"/>
      <w:r w:rsidRPr="00660EB6">
        <w:rPr>
          <w:color w:val="000000" w:themeColor="text1"/>
        </w:rPr>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232"/>
      <w:bookmarkEnd w:id="233"/>
      <w:bookmarkEnd w:id="234"/>
    </w:p>
    <w:p w:rsidR="00FD1149" w:rsidRPr="00660EB6" w:rsidRDefault="002A3D5A" w:rsidP="00FD1149">
      <w:pPr>
        <w:spacing w:after="0"/>
        <w:rPr>
          <w:color w:val="000000" w:themeColor="text1"/>
        </w:rPr>
      </w:pPr>
      <w:r w:rsidRPr="00660EB6">
        <w:rPr>
          <w:color w:val="000000" w:themeColor="text1"/>
        </w:rPr>
        <w:t>Строительство г</w:t>
      </w:r>
      <w:r w:rsidR="00FD1149" w:rsidRPr="00660EB6">
        <w:rPr>
          <w:color w:val="000000" w:themeColor="text1"/>
        </w:rPr>
        <w:t>енерирующи</w:t>
      </w:r>
      <w:r w:rsidRPr="00660EB6">
        <w:rPr>
          <w:color w:val="000000" w:themeColor="text1"/>
        </w:rPr>
        <w:t>х</w:t>
      </w:r>
      <w:r w:rsidR="00FD1149" w:rsidRPr="00660EB6">
        <w:rPr>
          <w:color w:val="000000" w:themeColor="text1"/>
        </w:rPr>
        <w:t xml:space="preserve"> объект</w:t>
      </w:r>
      <w:r w:rsidRPr="00660EB6">
        <w:rPr>
          <w:color w:val="000000" w:themeColor="text1"/>
        </w:rPr>
        <w:t>ов</w:t>
      </w:r>
      <w:r w:rsidR="00FD1149" w:rsidRPr="00660EB6">
        <w:rPr>
          <w:color w:val="000000" w:themeColor="text1"/>
        </w:rPr>
        <w:t>, функционирующи</w:t>
      </w:r>
      <w:r w:rsidRPr="00660EB6">
        <w:rPr>
          <w:color w:val="000000" w:themeColor="text1"/>
        </w:rPr>
        <w:t>х</w:t>
      </w:r>
      <w:r w:rsidR="00FD1149" w:rsidRPr="00660EB6">
        <w:rPr>
          <w:color w:val="000000" w:themeColor="text1"/>
        </w:rPr>
        <w:t xml:space="preserve"> в режиме комбинированной выработки электрической и тепловой энергии на территории </w:t>
      </w:r>
      <w:r w:rsidR="00035F16"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Pr="00660EB6">
        <w:rPr>
          <w:color w:val="000000" w:themeColor="text1"/>
        </w:rPr>
        <w:t>не предусматривается</w:t>
      </w:r>
      <w:r w:rsidR="00FD1149" w:rsidRPr="00660EB6">
        <w:rPr>
          <w:color w:val="000000" w:themeColor="text1"/>
        </w:rPr>
        <w:t xml:space="preserve">. </w:t>
      </w:r>
    </w:p>
    <w:p w:rsidR="00FD1149" w:rsidRPr="00660EB6" w:rsidRDefault="00FD1149" w:rsidP="00FD1149">
      <w:pPr>
        <w:pStyle w:val="11"/>
        <w:rPr>
          <w:color w:val="000000" w:themeColor="text1"/>
        </w:rPr>
      </w:pPr>
      <w:bookmarkStart w:id="236" w:name="_Toc523494475"/>
      <w:bookmarkStart w:id="237" w:name="_Toc525888039"/>
      <w:bookmarkStart w:id="238" w:name="_Toc96006787"/>
      <w:bookmarkStart w:id="239" w:name="sub_1206"/>
      <w:bookmarkEnd w:id="235"/>
      <w:r w:rsidRPr="00660EB6">
        <w:rPr>
          <w:color w:val="000000" w:themeColor="text1"/>
        </w:rPr>
        <w:lastRenderedPageBreak/>
        <w:t>е)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bookmarkEnd w:id="236"/>
      <w:bookmarkEnd w:id="237"/>
      <w:bookmarkEnd w:id="238"/>
    </w:p>
    <w:p w:rsidR="00FD1149" w:rsidRPr="00660EB6" w:rsidRDefault="00FD1149" w:rsidP="00FD1149">
      <w:pPr>
        <w:spacing w:after="0"/>
        <w:rPr>
          <w:color w:val="000000" w:themeColor="text1"/>
        </w:rPr>
      </w:pPr>
      <w:r w:rsidRPr="00660EB6">
        <w:rPr>
          <w:color w:val="000000" w:themeColor="text1"/>
        </w:rPr>
        <w:t xml:space="preserve">Решения о развитии соответствующей системы водоснабжения в части, относящейся к системам теплоснабжения на территории </w:t>
      </w:r>
      <w:r w:rsidR="00035F16"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Pr="00660EB6">
        <w:rPr>
          <w:color w:val="000000" w:themeColor="text1"/>
        </w:rPr>
        <w:t xml:space="preserve">отсутствуют. </w:t>
      </w:r>
    </w:p>
    <w:p w:rsidR="00FD1149" w:rsidRPr="00660EB6" w:rsidRDefault="00FD1149" w:rsidP="00FD1149">
      <w:pPr>
        <w:pStyle w:val="11"/>
        <w:rPr>
          <w:color w:val="000000" w:themeColor="text1"/>
        </w:rPr>
      </w:pPr>
      <w:bookmarkStart w:id="240" w:name="_Toc523494476"/>
      <w:bookmarkStart w:id="241" w:name="_Toc525888040"/>
      <w:bookmarkStart w:id="242" w:name="_Toc96006788"/>
      <w:bookmarkStart w:id="243" w:name="sub_1207"/>
      <w:bookmarkEnd w:id="239"/>
      <w:r w:rsidRPr="00660EB6">
        <w:rPr>
          <w:color w:val="000000" w:themeColor="text1"/>
        </w:rPr>
        <w:t>ж)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240"/>
      <w:bookmarkEnd w:id="241"/>
      <w:bookmarkEnd w:id="242"/>
    </w:p>
    <w:bookmarkEnd w:id="243"/>
    <w:p w:rsidR="00FD1149" w:rsidRPr="00660EB6" w:rsidRDefault="00FD1149" w:rsidP="00FD1149">
      <w:pPr>
        <w:spacing w:after="0"/>
        <w:rPr>
          <w:color w:val="000000" w:themeColor="text1"/>
        </w:rPr>
      </w:pPr>
      <w:r w:rsidRPr="00660EB6">
        <w:rPr>
          <w:color w:val="000000" w:themeColor="text1"/>
        </w:rPr>
        <w:t xml:space="preserve">Решения о корректировке соответствующей системы водоснабжения в части, относящейся к системам теплоснабжения на территории </w:t>
      </w:r>
      <w:r w:rsidR="00035F16"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Pr="00660EB6">
        <w:rPr>
          <w:color w:val="000000" w:themeColor="text1"/>
        </w:rPr>
        <w:t xml:space="preserve">отсутствуют. </w:t>
      </w:r>
    </w:p>
    <w:p w:rsidR="00FD1149" w:rsidRPr="00660EB6" w:rsidRDefault="00FD1149" w:rsidP="00FD1149">
      <w:pPr>
        <w:pStyle w:val="22"/>
        <w:rPr>
          <w:color w:val="000000" w:themeColor="text1"/>
        </w:rPr>
      </w:pPr>
      <w:r w:rsidRPr="00660EB6">
        <w:rPr>
          <w:color w:val="000000" w:themeColor="text1"/>
        </w:rPr>
        <w:br w:type="page"/>
      </w:r>
      <w:bookmarkStart w:id="244" w:name="_Toc525888041"/>
      <w:bookmarkStart w:id="245" w:name="_Toc96006789"/>
      <w:r w:rsidRPr="00660EB6">
        <w:rPr>
          <w:color w:val="000000" w:themeColor="text1"/>
        </w:rPr>
        <w:lastRenderedPageBreak/>
        <w:t xml:space="preserve">Индикаторы развития систем теплоснабжения </w:t>
      </w:r>
      <w:bookmarkEnd w:id="244"/>
      <w:r w:rsidR="00035F16"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bookmarkEnd w:id="245"/>
    </w:p>
    <w:p w:rsidR="00FD1149" w:rsidRPr="00660EB6" w:rsidRDefault="00FD1149" w:rsidP="00FD1149">
      <w:pPr>
        <w:pStyle w:val="11"/>
        <w:rPr>
          <w:color w:val="000000" w:themeColor="text1"/>
          <w:szCs w:val="22"/>
        </w:rPr>
      </w:pPr>
      <w:bookmarkStart w:id="246" w:name="_Toc522105828"/>
      <w:bookmarkStart w:id="247" w:name="_Toc525296031"/>
      <w:bookmarkStart w:id="248" w:name="_Toc533067441"/>
      <w:bookmarkStart w:id="249" w:name="_Toc4488157"/>
      <w:bookmarkStart w:id="250" w:name="_Toc96006790"/>
      <w:bookmarkStart w:id="251" w:name="sub_1791"/>
      <w:r w:rsidRPr="00660EB6">
        <w:rPr>
          <w:color w:val="000000" w:themeColor="text1"/>
        </w:rPr>
        <w:t>а) количество прекращений подачи тепловой энергии, теплоносителя в результате технологических нарушений на тепловых сетях</w:t>
      </w:r>
      <w:bookmarkEnd w:id="246"/>
      <w:bookmarkEnd w:id="247"/>
      <w:bookmarkEnd w:id="248"/>
      <w:bookmarkEnd w:id="249"/>
      <w:bookmarkEnd w:id="250"/>
    </w:p>
    <w:p w:rsidR="00FD1149" w:rsidRPr="00660EB6" w:rsidRDefault="00FD1149" w:rsidP="00FD1149">
      <w:pPr>
        <w:spacing w:after="0"/>
        <w:rPr>
          <w:color w:val="000000" w:themeColor="text1"/>
        </w:rPr>
      </w:pPr>
      <w:r w:rsidRPr="00660EB6">
        <w:rPr>
          <w:color w:val="000000" w:themeColor="text1"/>
        </w:rPr>
        <w:t xml:space="preserve">Количество прекращений подачи тепловой энергии, теплоносителя в результате технологических нарушений на тепловых сетях на территории </w:t>
      </w:r>
      <w:r w:rsidR="0017011C"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Pr="00660EB6">
        <w:rPr>
          <w:color w:val="000000" w:themeColor="text1"/>
        </w:rPr>
        <w:t xml:space="preserve">указаны в таблице 14.1. </w:t>
      </w:r>
    </w:p>
    <w:p w:rsidR="00FD1149" w:rsidRPr="00660EB6" w:rsidRDefault="00FD1149" w:rsidP="00FD1149">
      <w:pPr>
        <w:jc w:val="right"/>
        <w:rPr>
          <w:color w:val="000000" w:themeColor="text1"/>
        </w:rPr>
      </w:pPr>
      <w:r w:rsidRPr="00660EB6">
        <w:rPr>
          <w:color w:val="000000" w:themeColor="text1"/>
        </w:rPr>
        <w:t>Таблица 14.1</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035F16" w:rsidRPr="00660EB6" w:rsidRDefault="007C7F67" w:rsidP="00035F16">
            <w:pPr>
              <w:pStyle w:val="afd"/>
              <w:rPr>
                <w:color w:val="000000" w:themeColor="text1"/>
                <w:spacing w:val="-6"/>
              </w:rPr>
            </w:pPr>
            <w:proofErr w:type="spellStart"/>
            <w:r w:rsidRPr="00660EB6">
              <w:rPr>
                <w:color w:val="000000" w:themeColor="text1"/>
              </w:rPr>
              <w:t>р.п</w:t>
            </w:r>
            <w:proofErr w:type="spellEnd"/>
            <w:r w:rsidRPr="00660EB6">
              <w:rPr>
                <w:color w:val="000000" w:themeColor="text1"/>
              </w:rPr>
              <w:t>. Посевная</w:t>
            </w:r>
          </w:p>
        </w:tc>
        <w:tc>
          <w:tcPr>
            <w:tcW w:w="517" w:type="pct"/>
            <w:tcBorders>
              <w:top w:val="single" w:sz="4" w:space="0" w:color="auto"/>
              <w:left w:val="nil"/>
              <w:bottom w:val="single" w:sz="4" w:space="0" w:color="auto"/>
              <w:right w:val="single" w:sz="4" w:space="0" w:color="auto"/>
            </w:tcBorders>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442"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471"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443"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562"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r>
    </w:tbl>
    <w:p w:rsidR="00FD1149" w:rsidRPr="00660EB6" w:rsidRDefault="00FD1149" w:rsidP="00FD1149">
      <w:pPr>
        <w:pStyle w:val="11"/>
        <w:rPr>
          <w:color w:val="000000" w:themeColor="text1"/>
          <w:szCs w:val="22"/>
        </w:rPr>
      </w:pPr>
      <w:bookmarkStart w:id="252" w:name="_Toc522105829"/>
      <w:bookmarkStart w:id="253" w:name="_Toc525296032"/>
      <w:bookmarkStart w:id="254" w:name="_Toc533067442"/>
      <w:bookmarkStart w:id="255" w:name="_Toc4488158"/>
      <w:bookmarkStart w:id="256" w:name="_Toc96006791"/>
      <w:bookmarkStart w:id="257" w:name="sub_1792"/>
      <w:bookmarkEnd w:id="251"/>
      <w:r w:rsidRPr="00660EB6">
        <w:rPr>
          <w:color w:val="000000" w:themeColor="text1"/>
        </w:rPr>
        <w:t>б) количество прекращений подачи тепловой энергии, теплоносителя в результате технологических нарушений на источниках тепловой энергии</w:t>
      </w:r>
      <w:bookmarkEnd w:id="252"/>
      <w:bookmarkEnd w:id="253"/>
      <w:bookmarkEnd w:id="254"/>
      <w:bookmarkEnd w:id="255"/>
      <w:bookmarkEnd w:id="256"/>
    </w:p>
    <w:p w:rsidR="00FD1149" w:rsidRPr="00660EB6" w:rsidRDefault="00FD1149" w:rsidP="00FD1149">
      <w:pPr>
        <w:spacing w:after="0"/>
        <w:rPr>
          <w:color w:val="000000" w:themeColor="text1"/>
        </w:rPr>
      </w:pPr>
      <w:r w:rsidRPr="00660EB6">
        <w:rPr>
          <w:color w:val="000000" w:themeColor="text1"/>
        </w:rPr>
        <w:t xml:space="preserve">Количество прекращений подачи тепловой энергии, теплоносителя в результате технологических нарушений на источниках тепловой энергии </w:t>
      </w:r>
      <w:r w:rsidR="0017011C"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 xml:space="preserve">рабочий поселок </w:t>
      </w:r>
      <w:proofErr w:type="spellStart"/>
      <w:proofErr w:type="gramStart"/>
      <w:r w:rsidR="007C7F67" w:rsidRPr="00660EB6">
        <w:rPr>
          <w:color w:val="000000" w:themeColor="text1"/>
          <w:szCs w:val="24"/>
        </w:rPr>
        <w:t>Посевная»</w:t>
      </w:r>
      <w:r w:rsidRPr="00660EB6">
        <w:rPr>
          <w:color w:val="000000" w:themeColor="text1"/>
        </w:rPr>
        <w:t>указаны</w:t>
      </w:r>
      <w:proofErr w:type="spellEnd"/>
      <w:proofErr w:type="gramEnd"/>
      <w:r w:rsidRPr="00660EB6">
        <w:rPr>
          <w:color w:val="000000" w:themeColor="text1"/>
        </w:rPr>
        <w:t xml:space="preserve"> в таблице 14.2. </w:t>
      </w:r>
    </w:p>
    <w:p w:rsidR="00FD1149" w:rsidRPr="00660EB6" w:rsidRDefault="00FD1149" w:rsidP="00FD1149">
      <w:pPr>
        <w:jc w:val="right"/>
        <w:rPr>
          <w:color w:val="000000" w:themeColor="text1"/>
        </w:rPr>
      </w:pPr>
      <w:r w:rsidRPr="00660EB6">
        <w:rPr>
          <w:color w:val="000000" w:themeColor="text1"/>
        </w:rPr>
        <w:t>Таблица 14.2</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035F16" w:rsidRPr="00660EB6" w:rsidRDefault="007C7F67" w:rsidP="00035F16">
            <w:pPr>
              <w:pStyle w:val="afd"/>
              <w:rPr>
                <w:color w:val="000000" w:themeColor="text1"/>
                <w:spacing w:val="-6"/>
              </w:rPr>
            </w:pPr>
            <w:proofErr w:type="spellStart"/>
            <w:r w:rsidRPr="00660EB6">
              <w:rPr>
                <w:color w:val="000000" w:themeColor="text1"/>
              </w:rPr>
              <w:t>р.п</w:t>
            </w:r>
            <w:proofErr w:type="spellEnd"/>
            <w:r w:rsidRPr="00660EB6">
              <w:rPr>
                <w:color w:val="000000" w:themeColor="text1"/>
              </w:rPr>
              <w:t>. Посевная</w:t>
            </w:r>
          </w:p>
        </w:tc>
        <w:tc>
          <w:tcPr>
            <w:tcW w:w="517" w:type="pct"/>
            <w:tcBorders>
              <w:top w:val="single" w:sz="4" w:space="0" w:color="auto"/>
              <w:left w:val="nil"/>
              <w:bottom w:val="single" w:sz="4" w:space="0" w:color="auto"/>
              <w:right w:val="single" w:sz="4" w:space="0" w:color="auto"/>
            </w:tcBorders>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442"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471"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443"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c>
          <w:tcPr>
            <w:tcW w:w="562"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0</w:t>
            </w:r>
          </w:p>
        </w:tc>
      </w:tr>
    </w:tbl>
    <w:p w:rsidR="00FD1149" w:rsidRPr="00660EB6" w:rsidRDefault="00FD1149" w:rsidP="00FD1149">
      <w:pPr>
        <w:pStyle w:val="11"/>
        <w:rPr>
          <w:color w:val="000000" w:themeColor="text1"/>
          <w:szCs w:val="22"/>
        </w:rPr>
      </w:pPr>
      <w:bookmarkStart w:id="258" w:name="_Toc522105830"/>
      <w:bookmarkStart w:id="259" w:name="_Toc525296033"/>
      <w:bookmarkStart w:id="260" w:name="_Toc533067443"/>
      <w:bookmarkStart w:id="261" w:name="_Toc4488159"/>
      <w:bookmarkStart w:id="262" w:name="_Toc96006792"/>
      <w:bookmarkStart w:id="263" w:name="sub_1793"/>
      <w:bookmarkEnd w:id="257"/>
      <w:r w:rsidRPr="00660EB6">
        <w:rPr>
          <w:color w:val="000000" w:themeColor="text1"/>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258"/>
      <w:bookmarkEnd w:id="259"/>
      <w:bookmarkEnd w:id="260"/>
      <w:bookmarkEnd w:id="261"/>
      <w:bookmarkEnd w:id="262"/>
    </w:p>
    <w:p w:rsidR="00FD1149" w:rsidRPr="00660EB6" w:rsidRDefault="00FD1149" w:rsidP="00FD1149">
      <w:pPr>
        <w:spacing w:after="0"/>
        <w:rPr>
          <w:color w:val="000000" w:themeColor="text1"/>
          <w:lang w:eastAsia="ru-RU"/>
        </w:rPr>
      </w:pPr>
      <w:r w:rsidRPr="00660EB6">
        <w:rPr>
          <w:color w:val="000000" w:themeColor="text1"/>
          <w:lang w:eastAsia="ru-RU"/>
        </w:rPr>
        <w:t>Удельный расход условного топлива (</w:t>
      </w:r>
      <w:proofErr w:type="spellStart"/>
      <w:r w:rsidRPr="00660EB6">
        <w:rPr>
          <w:color w:val="000000" w:themeColor="text1"/>
          <w:lang w:eastAsia="ru-RU"/>
        </w:rPr>
        <w:t>кгу.т</w:t>
      </w:r>
      <w:proofErr w:type="spellEnd"/>
      <w:r w:rsidRPr="00660EB6">
        <w:rPr>
          <w:color w:val="000000" w:themeColor="text1"/>
          <w:lang w:eastAsia="ru-RU"/>
        </w:rPr>
        <w:t xml:space="preserve">.) на выработку 1 Гкал тепловой энергии определяют по формуле: </w:t>
      </w:r>
    </w:p>
    <w:p w:rsidR="00FD1149" w:rsidRPr="00660EB6" w:rsidRDefault="00FD1149" w:rsidP="00FD1149">
      <w:pPr>
        <w:spacing w:after="0" w:line="240" w:lineRule="auto"/>
        <w:ind w:firstLine="0"/>
        <w:jc w:val="center"/>
        <w:rPr>
          <w:rFonts w:eastAsia="Times New Roman"/>
          <w:color w:val="000000" w:themeColor="text1"/>
          <w:szCs w:val="24"/>
          <w:lang w:eastAsia="ru-RU"/>
        </w:rPr>
      </w:pPr>
      <w:r w:rsidRPr="00660EB6">
        <w:rPr>
          <w:rFonts w:eastAsia="Times New Roman"/>
          <w:noProof/>
          <w:color w:val="000000" w:themeColor="text1"/>
          <w:szCs w:val="24"/>
          <w:lang w:eastAsia="ru-RU"/>
        </w:rPr>
        <w:drawing>
          <wp:inline distT="0" distB="0" distL="0" distR="0" wp14:anchorId="7EE559A7" wp14:editId="3FAD568D">
            <wp:extent cx="1187450" cy="477520"/>
            <wp:effectExtent l="0" t="0" r="0" b="0"/>
            <wp:docPr id="1" name="Рисунок 1" descr="https://konspekta.net/studopediainfo/baza10/1482319460429.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konspekta.net/studopediainfo/baza10/1482319460429.files/image57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0" cy="477520"/>
                    </a:xfrm>
                    <a:prstGeom prst="rect">
                      <a:avLst/>
                    </a:prstGeom>
                    <a:noFill/>
                    <a:ln>
                      <a:noFill/>
                    </a:ln>
                  </pic:spPr>
                </pic:pic>
              </a:graphicData>
            </a:graphic>
          </wp:inline>
        </w:drawing>
      </w:r>
    </w:p>
    <w:tbl>
      <w:tblPr>
        <w:tblW w:w="9459" w:type="dxa"/>
        <w:tblCellSpacing w:w="15" w:type="dxa"/>
        <w:shd w:val="clear" w:color="auto" w:fill="FFFFFF"/>
        <w:tblLook w:val="04A0" w:firstRow="1" w:lastRow="0" w:firstColumn="1" w:lastColumn="0" w:noHBand="0" w:noVBand="1"/>
      </w:tblPr>
      <w:tblGrid>
        <w:gridCol w:w="872"/>
        <w:gridCol w:w="8587"/>
      </w:tblGrid>
      <w:tr w:rsidR="00660EB6" w:rsidRPr="00660EB6" w:rsidTr="00FD1149">
        <w:trPr>
          <w:trHeight w:val="486"/>
          <w:tblCellSpacing w:w="15" w:type="dxa"/>
        </w:trPr>
        <w:tc>
          <w:tcPr>
            <w:tcW w:w="0" w:type="auto"/>
            <w:shd w:val="clear" w:color="auto" w:fill="FFFFFF"/>
            <w:tcMar>
              <w:top w:w="15" w:type="dxa"/>
              <w:left w:w="15" w:type="dxa"/>
              <w:bottom w:w="15" w:type="dxa"/>
              <w:right w:w="15" w:type="dxa"/>
            </w:tcMar>
            <w:vAlign w:val="center"/>
            <w:hideMark/>
          </w:tcPr>
          <w:p w:rsidR="00FD1149" w:rsidRPr="00660EB6" w:rsidRDefault="00FD1149" w:rsidP="00FD1149">
            <w:pPr>
              <w:ind w:firstLine="97"/>
              <w:rPr>
                <w:color w:val="000000" w:themeColor="text1"/>
                <w:lang w:eastAsia="ru-RU"/>
              </w:rPr>
            </w:pPr>
            <w:r w:rsidRPr="00660EB6">
              <w:rPr>
                <w:noProof/>
                <w:color w:val="000000" w:themeColor="text1"/>
                <w:lang w:eastAsia="ru-RU"/>
              </w:rPr>
              <w:drawing>
                <wp:inline distT="0" distB="0" distL="0" distR="0" wp14:anchorId="77DE34DD" wp14:editId="229EF3BB">
                  <wp:extent cx="436880" cy="231775"/>
                  <wp:effectExtent l="0" t="0" r="0" b="0"/>
                  <wp:docPr id="4" name="Рисунок 4" descr="https://konspekta.net/studopediainfo/baza10/1482319460429.files/image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konspekta.net/studopediainfo/baza10/1482319460429.files/image57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880" cy="231775"/>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rsidR="00FD1149" w:rsidRPr="00660EB6" w:rsidRDefault="00FD1149" w:rsidP="00FD1149">
            <w:pPr>
              <w:spacing w:after="0"/>
              <w:ind w:firstLine="85"/>
              <w:rPr>
                <w:color w:val="000000" w:themeColor="text1"/>
                <w:lang w:eastAsia="ru-RU"/>
              </w:rPr>
            </w:pPr>
            <w:r w:rsidRPr="00660EB6">
              <w:rPr>
                <w:color w:val="000000" w:themeColor="text1"/>
                <w:lang w:eastAsia="ru-RU"/>
              </w:rPr>
              <w:t xml:space="preserve">- КПД </w:t>
            </w:r>
            <w:proofErr w:type="spellStart"/>
            <w:r w:rsidRPr="00660EB6">
              <w:rPr>
                <w:color w:val="000000" w:themeColor="text1"/>
                <w:lang w:eastAsia="ru-RU"/>
              </w:rPr>
              <w:t>котлоагрегата</w:t>
            </w:r>
            <w:proofErr w:type="spellEnd"/>
            <w:r w:rsidRPr="00660EB6">
              <w:rPr>
                <w:color w:val="000000" w:themeColor="text1"/>
                <w:lang w:eastAsia="ru-RU"/>
              </w:rPr>
              <w:t xml:space="preserve">, соответствующий номинальной загрузке </w:t>
            </w:r>
            <w:proofErr w:type="spellStart"/>
            <w:r w:rsidRPr="00660EB6">
              <w:rPr>
                <w:color w:val="000000" w:themeColor="text1"/>
                <w:lang w:eastAsia="ru-RU"/>
              </w:rPr>
              <w:t>котлоагрегата</w:t>
            </w:r>
            <w:proofErr w:type="spellEnd"/>
            <w:r w:rsidRPr="00660EB6">
              <w:rPr>
                <w:color w:val="000000" w:themeColor="text1"/>
                <w:lang w:eastAsia="ru-RU"/>
              </w:rPr>
              <w:t xml:space="preserve">, %. </w:t>
            </w:r>
          </w:p>
        </w:tc>
      </w:tr>
    </w:tbl>
    <w:p w:rsidR="00FD1149" w:rsidRPr="00660EB6" w:rsidRDefault="00FD1149" w:rsidP="00FD1149">
      <w:pPr>
        <w:rPr>
          <w:color w:val="000000" w:themeColor="text1"/>
        </w:rPr>
      </w:pPr>
      <w:r w:rsidRPr="00660EB6">
        <w:rPr>
          <w:color w:val="000000" w:themeColor="text1"/>
          <w:lang w:eastAsia="ru-RU"/>
        </w:rPr>
        <w:t xml:space="preserve">КПД </w:t>
      </w:r>
      <w:proofErr w:type="spellStart"/>
      <w:r w:rsidRPr="00660EB6">
        <w:rPr>
          <w:color w:val="000000" w:themeColor="text1"/>
          <w:lang w:eastAsia="ru-RU"/>
        </w:rPr>
        <w:t>котлоагрегата</w:t>
      </w:r>
      <w:proofErr w:type="spellEnd"/>
      <w:r w:rsidRPr="00660EB6">
        <w:rPr>
          <w:color w:val="000000" w:themeColor="text1"/>
          <w:lang w:eastAsia="ru-RU"/>
        </w:rPr>
        <w:t xml:space="preserve"> определяют на основании теплотехнических испытаний </w:t>
      </w:r>
      <w:proofErr w:type="spellStart"/>
      <w:r w:rsidRPr="00660EB6">
        <w:rPr>
          <w:color w:val="000000" w:themeColor="text1"/>
          <w:lang w:eastAsia="ru-RU"/>
        </w:rPr>
        <w:t>котлоагрегата</w:t>
      </w:r>
      <w:proofErr w:type="spellEnd"/>
      <w:r w:rsidRPr="00660EB6">
        <w:rPr>
          <w:color w:val="000000" w:themeColor="text1"/>
          <w:lang w:eastAsia="ru-RU"/>
        </w:rPr>
        <w:t xml:space="preserve">, находящегося в технически исправном и отлаженном состоянии. </w:t>
      </w:r>
    </w:p>
    <w:p w:rsidR="00FD1149" w:rsidRPr="00660EB6" w:rsidRDefault="00FD1149" w:rsidP="00FD1149">
      <w:pPr>
        <w:jc w:val="right"/>
        <w:rPr>
          <w:color w:val="000000" w:themeColor="text1"/>
        </w:rPr>
      </w:pPr>
      <w:r w:rsidRPr="00660EB6">
        <w:rPr>
          <w:color w:val="000000" w:themeColor="text1"/>
        </w:rPr>
        <w:t>Таблица 14.3</w:t>
      </w:r>
    </w:p>
    <w:p w:rsidR="00035F16" w:rsidRPr="00660EB6" w:rsidRDefault="00035F16" w:rsidP="00035F16">
      <w:pPr>
        <w:spacing w:after="60"/>
        <w:ind w:firstLine="0"/>
        <w:jc w:val="center"/>
        <w:rPr>
          <w:color w:val="000000" w:themeColor="text1"/>
          <w:u w:val="single"/>
        </w:rPr>
      </w:pPr>
      <w:r w:rsidRPr="00660EB6">
        <w:rPr>
          <w:color w:val="000000" w:themeColor="text1"/>
          <w:u w:val="single"/>
          <w:lang w:eastAsia="ru-RU"/>
        </w:rPr>
        <w:t>Удельный расход условного топлива (</w:t>
      </w:r>
      <w:proofErr w:type="spellStart"/>
      <w:r w:rsidRPr="00660EB6">
        <w:rPr>
          <w:color w:val="000000" w:themeColor="text1"/>
          <w:u w:val="single"/>
          <w:lang w:eastAsia="ru-RU"/>
        </w:rPr>
        <w:t>кгу.т</w:t>
      </w:r>
      <w:proofErr w:type="spellEnd"/>
      <w:r w:rsidRPr="00660EB6">
        <w:rPr>
          <w:color w:val="000000" w:themeColor="text1"/>
          <w:u w:val="single"/>
          <w:lang w:eastAsia="ru-RU"/>
        </w:rPr>
        <w:t xml:space="preserve">.) на выработку 1 Гкал тепловой энергии на источниках тепловой энергии </w:t>
      </w:r>
      <w:r w:rsidRPr="00660EB6">
        <w:rPr>
          <w:color w:val="000000" w:themeColor="text1"/>
          <w:u w:val="single"/>
        </w:rPr>
        <w:t xml:space="preserve">муниципального образования </w:t>
      </w:r>
      <w:r w:rsidR="007C7F67" w:rsidRPr="00660EB6">
        <w:rPr>
          <w:color w:val="000000" w:themeColor="text1"/>
          <w:u w:val="single"/>
        </w:rPr>
        <w:t>«</w:t>
      </w:r>
      <w:r w:rsidR="007C7F67" w:rsidRPr="00660EB6">
        <w:rPr>
          <w:color w:val="000000" w:themeColor="text1"/>
          <w:szCs w:val="24"/>
          <w:u w:val="single"/>
        </w:rPr>
        <w:t>рабочий поселок Посевная».</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512FDE" w:rsidRPr="00660EB6" w:rsidRDefault="007C7F67" w:rsidP="00512FDE">
            <w:pPr>
              <w:pStyle w:val="afd"/>
              <w:rPr>
                <w:color w:val="000000" w:themeColor="text1"/>
                <w:spacing w:val="-6"/>
              </w:rPr>
            </w:pPr>
            <w:proofErr w:type="spellStart"/>
            <w:r w:rsidRPr="00660EB6">
              <w:rPr>
                <w:color w:val="000000" w:themeColor="text1"/>
              </w:rPr>
              <w:t>р.п</w:t>
            </w:r>
            <w:proofErr w:type="spellEnd"/>
            <w:r w:rsidRPr="00660EB6">
              <w:rPr>
                <w:color w:val="000000" w:themeColor="text1"/>
              </w:rPr>
              <w:t>. Посевная</w:t>
            </w:r>
          </w:p>
        </w:tc>
        <w:tc>
          <w:tcPr>
            <w:tcW w:w="517" w:type="pct"/>
            <w:tcBorders>
              <w:top w:val="single" w:sz="4" w:space="0" w:color="auto"/>
              <w:left w:val="nil"/>
              <w:bottom w:val="single" w:sz="4" w:space="0" w:color="auto"/>
              <w:right w:val="single" w:sz="4" w:space="0" w:color="auto"/>
            </w:tcBorders>
            <w:vAlign w:val="center"/>
          </w:tcPr>
          <w:p w:rsidR="00512FDE" w:rsidRPr="00660EB6" w:rsidRDefault="007C7F67" w:rsidP="00512FDE">
            <w:pPr>
              <w:pStyle w:val="afff"/>
              <w:spacing w:after="0"/>
              <w:rPr>
                <w:color w:val="000000" w:themeColor="text1"/>
              </w:rPr>
            </w:pPr>
            <w:r w:rsidRPr="00660EB6">
              <w:rPr>
                <w:color w:val="000000" w:themeColor="text1"/>
              </w:rPr>
              <w:t>143</w:t>
            </w:r>
          </w:p>
        </w:tc>
        <w:tc>
          <w:tcPr>
            <w:tcW w:w="443" w:type="pct"/>
            <w:tcBorders>
              <w:top w:val="single" w:sz="4" w:space="0" w:color="auto"/>
              <w:left w:val="single" w:sz="4" w:space="0" w:color="auto"/>
              <w:bottom w:val="single" w:sz="4" w:space="0" w:color="auto"/>
              <w:right w:val="single" w:sz="4" w:space="0" w:color="auto"/>
            </w:tcBorders>
            <w:noWrap/>
            <w:vAlign w:val="center"/>
          </w:tcPr>
          <w:p w:rsidR="00512FDE" w:rsidRPr="00660EB6" w:rsidRDefault="007C7F67" w:rsidP="00512FDE">
            <w:pPr>
              <w:pStyle w:val="afff"/>
              <w:spacing w:after="0"/>
              <w:rPr>
                <w:color w:val="000000" w:themeColor="text1"/>
              </w:rPr>
            </w:pPr>
            <w:r w:rsidRPr="00660EB6">
              <w:rPr>
                <w:color w:val="000000" w:themeColor="text1"/>
              </w:rPr>
              <w:t>143</w:t>
            </w:r>
          </w:p>
        </w:tc>
        <w:tc>
          <w:tcPr>
            <w:tcW w:w="442" w:type="pct"/>
            <w:tcBorders>
              <w:top w:val="single" w:sz="4" w:space="0" w:color="auto"/>
              <w:left w:val="nil"/>
              <w:bottom w:val="single" w:sz="4" w:space="0" w:color="auto"/>
              <w:right w:val="single" w:sz="4" w:space="0" w:color="auto"/>
            </w:tcBorders>
            <w:noWrap/>
            <w:vAlign w:val="center"/>
          </w:tcPr>
          <w:p w:rsidR="00512FDE" w:rsidRPr="00660EB6" w:rsidRDefault="007C7F67" w:rsidP="00512FDE">
            <w:pPr>
              <w:pStyle w:val="afff"/>
              <w:spacing w:after="0"/>
              <w:rPr>
                <w:color w:val="000000" w:themeColor="text1"/>
              </w:rPr>
            </w:pPr>
            <w:r w:rsidRPr="00660EB6">
              <w:rPr>
                <w:color w:val="000000" w:themeColor="text1"/>
              </w:rPr>
              <w:t>143</w:t>
            </w:r>
          </w:p>
        </w:tc>
        <w:tc>
          <w:tcPr>
            <w:tcW w:w="471" w:type="pct"/>
            <w:tcBorders>
              <w:top w:val="single" w:sz="4" w:space="0" w:color="auto"/>
              <w:left w:val="nil"/>
              <w:bottom w:val="single" w:sz="4" w:space="0" w:color="auto"/>
              <w:right w:val="single" w:sz="4" w:space="0" w:color="auto"/>
            </w:tcBorders>
            <w:noWrap/>
            <w:vAlign w:val="center"/>
          </w:tcPr>
          <w:p w:rsidR="00512FDE" w:rsidRPr="00660EB6" w:rsidRDefault="007C7F67" w:rsidP="00512FDE">
            <w:pPr>
              <w:pStyle w:val="afff"/>
              <w:spacing w:after="0"/>
              <w:rPr>
                <w:color w:val="000000" w:themeColor="text1"/>
              </w:rPr>
            </w:pPr>
            <w:r w:rsidRPr="00660EB6">
              <w:rPr>
                <w:color w:val="000000" w:themeColor="text1"/>
              </w:rPr>
              <w:t>143</w:t>
            </w:r>
          </w:p>
        </w:tc>
        <w:tc>
          <w:tcPr>
            <w:tcW w:w="443" w:type="pct"/>
            <w:tcBorders>
              <w:top w:val="single" w:sz="4" w:space="0" w:color="auto"/>
              <w:left w:val="nil"/>
              <w:bottom w:val="single" w:sz="4" w:space="0" w:color="auto"/>
              <w:right w:val="single" w:sz="4" w:space="0" w:color="auto"/>
            </w:tcBorders>
            <w:noWrap/>
            <w:vAlign w:val="center"/>
          </w:tcPr>
          <w:p w:rsidR="00512FDE" w:rsidRPr="00660EB6" w:rsidRDefault="007C7F67" w:rsidP="00512FDE">
            <w:pPr>
              <w:pStyle w:val="afff"/>
              <w:spacing w:after="0"/>
              <w:rPr>
                <w:color w:val="000000" w:themeColor="text1"/>
              </w:rPr>
            </w:pPr>
            <w:r w:rsidRPr="00660EB6">
              <w:rPr>
                <w:color w:val="000000" w:themeColor="text1"/>
              </w:rPr>
              <w:t>143</w:t>
            </w:r>
          </w:p>
        </w:tc>
        <w:tc>
          <w:tcPr>
            <w:tcW w:w="562" w:type="pct"/>
            <w:tcBorders>
              <w:top w:val="single" w:sz="4" w:space="0" w:color="auto"/>
              <w:left w:val="nil"/>
              <w:bottom w:val="single" w:sz="4" w:space="0" w:color="auto"/>
              <w:right w:val="single" w:sz="4" w:space="0" w:color="auto"/>
            </w:tcBorders>
            <w:noWrap/>
            <w:vAlign w:val="center"/>
          </w:tcPr>
          <w:p w:rsidR="00512FDE" w:rsidRPr="00660EB6" w:rsidRDefault="007C7F67" w:rsidP="00512FDE">
            <w:pPr>
              <w:pStyle w:val="afff"/>
              <w:spacing w:after="0"/>
              <w:rPr>
                <w:color w:val="000000" w:themeColor="text1"/>
              </w:rPr>
            </w:pPr>
            <w:r w:rsidRPr="00660EB6">
              <w:rPr>
                <w:color w:val="000000" w:themeColor="text1"/>
              </w:rPr>
              <w:t>143</w:t>
            </w:r>
          </w:p>
        </w:tc>
      </w:tr>
    </w:tbl>
    <w:p w:rsidR="00FD1149" w:rsidRPr="00660EB6" w:rsidRDefault="00FD1149" w:rsidP="00FD1149">
      <w:pPr>
        <w:pStyle w:val="11"/>
        <w:rPr>
          <w:color w:val="000000" w:themeColor="text1"/>
          <w:szCs w:val="22"/>
        </w:rPr>
      </w:pPr>
      <w:bookmarkStart w:id="264" w:name="_Toc522105831"/>
      <w:bookmarkStart w:id="265" w:name="_Toc525296034"/>
      <w:bookmarkStart w:id="266" w:name="_Toc533067444"/>
      <w:bookmarkStart w:id="267" w:name="_Toc4488160"/>
      <w:bookmarkStart w:id="268" w:name="_Toc96006793"/>
      <w:bookmarkStart w:id="269" w:name="sub_1794"/>
      <w:bookmarkEnd w:id="263"/>
      <w:r w:rsidRPr="00660EB6">
        <w:rPr>
          <w:color w:val="000000" w:themeColor="text1"/>
        </w:rPr>
        <w:t>г) отношение величины технологических потерь тепловой энергии, теплоносителя к материальной характеристике тепловой сети</w:t>
      </w:r>
      <w:bookmarkEnd w:id="264"/>
      <w:bookmarkEnd w:id="265"/>
      <w:bookmarkEnd w:id="266"/>
      <w:bookmarkEnd w:id="267"/>
      <w:bookmarkEnd w:id="268"/>
    </w:p>
    <w:p w:rsidR="00526AF7" w:rsidRPr="00660EB6" w:rsidRDefault="00FD1149" w:rsidP="009F1C68">
      <w:pPr>
        <w:rPr>
          <w:color w:val="000000" w:themeColor="text1"/>
        </w:rPr>
      </w:pPr>
      <w:r w:rsidRPr="00660EB6">
        <w:rPr>
          <w:color w:val="000000" w:themeColor="text1"/>
        </w:rPr>
        <w:t xml:space="preserve">Отношение величины технологических потерь тепловой энергии, теплоносителя к материальной характеристике тепловой сети на территории </w:t>
      </w:r>
      <w:r w:rsidR="008B2268"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Pr="00660EB6">
        <w:rPr>
          <w:color w:val="000000" w:themeColor="text1"/>
        </w:rPr>
        <w:t>указано в таблице 14.4, и измеряется как Гкал/м</w:t>
      </w:r>
      <w:r w:rsidRPr="00660EB6">
        <w:rPr>
          <w:color w:val="000000" w:themeColor="text1"/>
          <w:vertAlign w:val="superscript"/>
        </w:rPr>
        <w:t>2</w:t>
      </w:r>
      <w:r w:rsidRPr="00660EB6">
        <w:rPr>
          <w:color w:val="000000" w:themeColor="text1"/>
        </w:rPr>
        <w:t xml:space="preserve">. </w:t>
      </w:r>
      <w:r w:rsidR="00526AF7" w:rsidRPr="00660EB6">
        <w:rPr>
          <w:color w:val="000000" w:themeColor="text1"/>
        </w:rPr>
        <w:br w:type="page"/>
      </w:r>
    </w:p>
    <w:p w:rsidR="00FD1149" w:rsidRPr="00660EB6" w:rsidRDefault="00FD1149" w:rsidP="00FD1149">
      <w:pPr>
        <w:jc w:val="right"/>
        <w:rPr>
          <w:color w:val="000000" w:themeColor="text1"/>
        </w:rPr>
      </w:pPr>
      <w:r w:rsidRPr="00660EB6">
        <w:rPr>
          <w:color w:val="000000" w:themeColor="text1"/>
        </w:rPr>
        <w:lastRenderedPageBreak/>
        <w:t>Таблица 14.4</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035F16" w:rsidRPr="00660EB6" w:rsidRDefault="007C7F67" w:rsidP="00035F16">
            <w:pPr>
              <w:pStyle w:val="afd"/>
              <w:rPr>
                <w:color w:val="000000" w:themeColor="text1"/>
                <w:spacing w:val="-6"/>
              </w:rPr>
            </w:pPr>
            <w:proofErr w:type="spellStart"/>
            <w:r w:rsidRPr="00660EB6">
              <w:rPr>
                <w:color w:val="000000" w:themeColor="text1"/>
              </w:rPr>
              <w:t>р.п</w:t>
            </w:r>
            <w:proofErr w:type="spellEnd"/>
            <w:r w:rsidRPr="00660EB6">
              <w:rPr>
                <w:color w:val="000000" w:themeColor="text1"/>
              </w:rPr>
              <w:t>. Посевная</w:t>
            </w:r>
          </w:p>
        </w:tc>
        <w:tc>
          <w:tcPr>
            <w:tcW w:w="517" w:type="pct"/>
            <w:tcBorders>
              <w:top w:val="single" w:sz="4" w:space="0" w:color="auto"/>
              <w:left w:val="nil"/>
              <w:bottom w:val="single" w:sz="4" w:space="0" w:color="auto"/>
              <w:right w:val="single" w:sz="4" w:space="0" w:color="auto"/>
            </w:tcBorders>
            <w:vAlign w:val="center"/>
          </w:tcPr>
          <w:p w:rsidR="00035F16" w:rsidRPr="00660EB6" w:rsidRDefault="00035F16" w:rsidP="00035F16">
            <w:pPr>
              <w:pStyle w:val="afff"/>
              <w:spacing w:after="0"/>
              <w:rPr>
                <w:color w:val="000000" w:themeColor="text1"/>
              </w:rPr>
            </w:pPr>
            <w:r w:rsidRPr="00660EB6">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035F16" w:rsidRPr="00660EB6" w:rsidRDefault="00035F16" w:rsidP="00035F16">
            <w:pPr>
              <w:pStyle w:val="afff"/>
              <w:spacing w:after="0"/>
              <w:rPr>
                <w:color w:val="000000" w:themeColor="text1"/>
              </w:rPr>
            </w:pPr>
            <w:r w:rsidRPr="00660EB6">
              <w:rPr>
                <w:color w:val="000000" w:themeColor="text1"/>
              </w:rPr>
              <w:t>н/д</w:t>
            </w:r>
          </w:p>
        </w:tc>
      </w:tr>
    </w:tbl>
    <w:p w:rsidR="00FD1149" w:rsidRPr="00660EB6" w:rsidRDefault="00FD1149" w:rsidP="00FD1149">
      <w:pPr>
        <w:pStyle w:val="11"/>
        <w:rPr>
          <w:color w:val="000000" w:themeColor="text1"/>
          <w:szCs w:val="22"/>
        </w:rPr>
      </w:pPr>
      <w:bookmarkStart w:id="270" w:name="_Toc522105832"/>
      <w:bookmarkStart w:id="271" w:name="_Toc525296035"/>
      <w:bookmarkStart w:id="272" w:name="_Toc533067445"/>
      <w:bookmarkStart w:id="273" w:name="_Toc4488161"/>
      <w:bookmarkStart w:id="274" w:name="_Toc96006794"/>
      <w:bookmarkStart w:id="275" w:name="sub_1795"/>
      <w:bookmarkEnd w:id="269"/>
      <w:r w:rsidRPr="00660EB6">
        <w:rPr>
          <w:color w:val="000000" w:themeColor="text1"/>
        </w:rPr>
        <w:t>д) коэффициент использования установленной тепловой мощности</w:t>
      </w:r>
      <w:bookmarkEnd w:id="270"/>
      <w:bookmarkEnd w:id="271"/>
      <w:bookmarkEnd w:id="272"/>
      <w:bookmarkEnd w:id="273"/>
      <w:bookmarkEnd w:id="274"/>
    </w:p>
    <w:p w:rsidR="00035F16" w:rsidRPr="00660EB6" w:rsidRDefault="00FD1149" w:rsidP="00512FDE">
      <w:pPr>
        <w:spacing w:after="0"/>
        <w:rPr>
          <w:color w:val="000000" w:themeColor="text1"/>
        </w:rPr>
      </w:pPr>
      <w:r w:rsidRPr="00660EB6">
        <w:rPr>
          <w:color w:val="000000" w:themeColor="text1"/>
        </w:rPr>
        <w:t>Коэффициент использования установленной тепловой мощности котельн</w:t>
      </w:r>
      <w:r w:rsidR="008B2268" w:rsidRPr="00660EB6">
        <w:rPr>
          <w:color w:val="000000" w:themeColor="text1"/>
        </w:rPr>
        <w:t>ых</w:t>
      </w:r>
      <w:r w:rsidRPr="00660EB6">
        <w:rPr>
          <w:color w:val="000000" w:themeColor="text1"/>
        </w:rPr>
        <w:t xml:space="preserve"> на территории </w:t>
      </w:r>
      <w:r w:rsidR="008B2268"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00512FDE" w:rsidRPr="00660EB6">
        <w:rPr>
          <w:color w:val="000000" w:themeColor="text1"/>
        </w:rPr>
        <w:t>указано в таблице </w:t>
      </w:r>
      <w:r w:rsidRPr="00660EB6">
        <w:rPr>
          <w:color w:val="000000" w:themeColor="text1"/>
        </w:rPr>
        <w:t xml:space="preserve">14.5. </w:t>
      </w:r>
    </w:p>
    <w:p w:rsidR="00FD1149" w:rsidRPr="00660EB6" w:rsidRDefault="00FD1149" w:rsidP="00FD1149">
      <w:pPr>
        <w:jc w:val="right"/>
        <w:rPr>
          <w:color w:val="000000" w:themeColor="text1"/>
        </w:rPr>
      </w:pPr>
      <w:r w:rsidRPr="00660EB6">
        <w:rPr>
          <w:color w:val="000000" w:themeColor="text1"/>
        </w:rPr>
        <w:t>Таблица 14.5</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tcPr>
          <w:p w:rsidR="007C7F67" w:rsidRPr="00660EB6" w:rsidRDefault="007C7F67" w:rsidP="00035F16">
            <w:pPr>
              <w:pStyle w:val="afd"/>
              <w:rPr>
                <w:color w:val="000000" w:themeColor="text1"/>
              </w:rPr>
            </w:pPr>
            <w:proofErr w:type="spellStart"/>
            <w:r w:rsidRPr="00660EB6">
              <w:rPr>
                <w:color w:val="000000" w:themeColor="text1"/>
              </w:rPr>
              <w:t>р.п</w:t>
            </w:r>
            <w:proofErr w:type="spellEnd"/>
            <w:r w:rsidRPr="00660EB6">
              <w:rPr>
                <w:color w:val="000000" w:themeColor="text1"/>
              </w:rPr>
              <w:t>. Посевная</w:t>
            </w:r>
          </w:p>
        </w:tc>
        <w:tc>
          <w:tcPr>
            <w:tcW w:w="517" w:type="pct"/>
            <w:tcBorders>
              <w:top w:val="single" w:sz="4" w:space="0" w:color="auto"/>
              <w:left w:val="nil"/>
              <w:bottom w:val="single" w:sz="4" w:space="0" w:color="auto"/>
              <w:right w:val="single" w:sz="4" w:space="0" w:color="auto"/>
            </w:tcBorders>
            <w:vAlign w:val="center"/>
          </w:tcPr>
          <w:p w:rsidR="007C7F67" w:rsidRPr="00660EB6" w:rsidRDefault="007C7F67" w:rsidP="007C7F67">
            <w:pPr>
              <w:pStyle w:val="afff"/>
              <w:spacing w:after="0"/>
              <w:rPr>
                <w:color w:val="000000" w:themeColor="text1"/>
              </w:rPr>
            </w:pPr>
            <w:r w:rsidRPr="00660EB6">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7C7F67" w:rsidRPr="00660EB6" w:rsidRDefault="007C7F67" w:rsidP="007C7F67">
            <w:pPr>
              <w:pStyle w:val="afff"/>
              <w:spacing w:after="0"/>
              <w:rPr>
                <w:color w:val="000000" w:themeColor="text1"/>
              </w:rPr>
            </w:pPr>
            <w:r w:rsidRPr="00660EB6">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7C7F67" w:rsidRPr="00660EB6" w:rsidRDefault="007C7F67" w:rsidP="007C7F67">
            <w:pPr>
              <w:pStyle w:val="afff"/>
              <w:spacing w:after="0"/>
              <w:rPr>
                <w:color w:val="000000" w:themeColor="text1"/>
              </w:rPr>
            </w:pPr>
            <w:r w:rsidRPr="00660EB6">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7C7F67" w:rsidRPr="00660EB6" w:rsidRDefault="007C7F67" w:rsidP="007C7F67">
            <w:pPr>
              <w:pStyle w:val="afff"/>
              <w:spacing w:after="0"/>
              <w:rPr>
                <w:color w:val="000000" w:themeColor="text1"/>
              </w:rPr>
            </w:pPr>
            <w:r w:rsidRPr="00660EB6">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7C7F67" w:rsidRPr="00660EB6" w:rsidRDefault="007C7F67" w:rsidP="007C7F67">
            <w:pPr>
              <w:pStyle w:val="afff"/>
              <w:spacing w:after="0"/>
              <w:rPr>
                <w:color w:val="000000" w:themeColor="text1"/>
              </w:rPr>
            </w:pPr>
            <w:r w:rsidRPr="00660EB6">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7C7F67" w:rsidRPr="00660EB6" w:rsidRDefault="007C7F67" w:rsidP="007C7F67">
            <w:pPr>
              <w:pStyle w:val="afff"/>
              <w:spacing w:after="0"/>
              <w:rPr>
                <w:color w:val="000000" w:themeColor="text1"/>
              </w:rPr>
            </w:pPr>
            <w:r w:rsidRPr="00660EB6">
              <w:rPr>
                <w:color w:val="000000" w:themeColor="text1"/>
              </w:rPr>
              <w:t>н/д</w:t>
            </w:r>
          </w:p>
        </w:tc>
      </w:tr>
    </w:tbl>
    <w:p w:rsidR="00FD1149" w:rsidRPr="00660EB6" w:rsidRDefault="00FD1149" w:rsidP="00FD1149">
      <w:pPr>
        <w:pStyle w:val="11"/>
        <w:rPr>
          <w:color w:val="000000" w:themeColor="text1"/>
        </w:rPr>
      </w:pPr>
      <w:bookmarkStart w:id="276" w:name="_Toc522105833"/>
      <w:bookmarkStart w:id="277" w:name="_Toc525296036"/>
      <w:bookmarkStart w:id="278" w:name="_Toc533067446"/>
      <w:bookmarkStart w:id="279" w:name="_Toc4488162"/>
      <w:bookmarkStart w:id="280" w:name="_Toc96006795"/>
      <w:bookmarkStart w:id="281" w:name="sub_1796"/>
      <w:bookmarkEnd w:id="275"/>
      <w:r w:rsidRPr="00660EB6">
        <w:rPr>
          <w:color w:val="000000" w:themeColor="text1"/>
        </w:rPr>
        <w:t>е) удельная материальная характеристика тепловых сетей, приведенная к расчетной тепловой нагрузке</w:t>
      </w:r>
      <w:bookmarkEnd w:id="276"/>
      <w:bookmarkEnd w:id="277"/>
      <w:bookmarkEnd w:id="278"/>
      <w:bookmarkEnd w:id="279"/>
      <w:bookmarkEnd w:id="280"/>
    </w:p>
    <w:p w:rsidR="00FD1149" w:rsidRPr="00660EB6" w:rsidRDefault="00FD1149" w:rsidP="00FD1149">
      <w:pPr>
        <w:spacing w:after="0"/>
        <w:rPr>
          <w:color w:val="000000" w:themeColor="text1"/>
        </w:rPr>
      </w:pPr>
      <w:r w:rsidRPr="00660EB6">
        <w:rPr>
          <w:color w:val="000000" w:themeColor="text1"/>
        </w:rPr>
        <w:t xml:space="preserve">Удельная материальная характеристика тепловых сетей, приведенная к расчетной тепловой нагрузке на территории </w:t>
      </w:r>
      <w:r w:rsidR="008B2268" w:rsidRPr="00660EB6">
        <w:rPr>
          <w:color w:val="000000" w:themeColor="text1"/>
        </w:rPr>
        <w:t xml:space="preserve">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FF3DB3">
        <w:rPr>
          <w:color w:val="000000" w:themeColor="text1"/>
          <w:szCs w:val="24"/>
        </w:rPr>
        <w:t xml:space="preserve"> </w:t>
      </w:r>
      <w:r w:rsidRPr="00660EB6">
        <w:rPr>
          <w:color w:val="000000" w:themeColor="text1"/>
        </w:rPr>
        <w:t>указан</w:t>
      </w:r>
      <w:r w:rsidR="008B2268" w:rsidRPr="00660EB6">
        <w:rPr>
          <w:color w:val="000000" w:themeColor="text1"/>
        </w:rPr>
        <w:t>а</w:t>
      </w:r>
      <w:r w:rsidRPr="00660EB6">
        <w:rPr>
          <w:color w:val="000000" w:themeColor="text1"/>
        </w:rPr>
        <w:t xml:space="preserve"> в таблице 14.6, и измеряется как м</w:t>
      </w:r>
      <w:r w:rsidRPr="00660EB6">
        <w:rPr>
          <w:color w:val="000000" w:themeColor="text1"/>
          <w:vertAlign w:val="superscript"/>
        </w:rPr>
        <w:t>2</w:t>
      </w:r>
      <w:r w:rsidRPr="00660EB6">
        <w:rPr>
          <w:color w:val="000000" w:themeColor="text1"/>
        </w:rPr>
        <w:t xml:space="preserve">/Гкал/ч. </w:t>
      </w:r>
    </w:p>
    <w:p w:rsidR="00FD1149" w:rsidRPr="00660EB6" w:rsidRDefault="00FD1149" w:rsidP="00FD1149">
      <w:pPr>
        <w:jc w:val="right"/>
        <w:rPr>
          <w:color w:val="000000" w:themeColor="text1"/>
        </w:rPr>
      </w:pPr>
      <w:r w:rsidRPr="00660EB6">
        <w:rPr>
          <w:color w:val="000000" w:themeColor="text1"/>
        </w:rPr>
        <w:t>Таблица 14.6</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9F1C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9F1C68" w:rsidRDefault="007855C0" w:rsidP="007855C0">
            <w:pPr>
              <w:spacing w:after="0" w:line="240" w:lineRule="auto"/>
              <w:ind w:firstLine="0"/>
              <w:jc w:val="center"/>
              <w:rPr>
                <w:color w:val="000000" w:themeColor="text1"/>
                <w:sz w:val="20"/>
                <w:szCs w:val="20"/>
              </w:rPr>
            </w:pPr>
            <w:r w:rsidRPr="009F1C68">
              <w:rPr>
                <w:b/>
                <w:color w:val="000000" w:themeColor="text1"/>
                <w:sz w:val="20"/>
                <w:szCs w:val="20"/>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9F1C68" w:rsidTr="009F1C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C7F67" w:rsidRPr="009F1C68" w:rsidRDefault="007C7F67" w:rsidP="009F1C68">
            <w:pPr>
              <w:spacing w:after="0" w:line="240" w:lineRule="auto"/>
              <w:ind w:firstLine="0"/>
              <w:jc w:val="center"/>
              <w:rPr>
                <w:color w:val="000000" w:themeColor="text1"/>
                <w:sz w:val="20"/>
                <w:szCs w:val="20"/>
              </w:rPr>
            </w:pPr>
            <w:proofErr w:type="spellStart"/>
            <w:r w:rsidRPr="009F1C68">
              <w:rPr>
                <w:color w:val="000000" w:themeColor="text1"/>
                <w:sz w:val="20"/>
                <w:szCs w:val="20"/>
              </w:rPr>
              <w:t>р.п</w:t>
            </w:r>
            <w:proofErr w:type="spellEnd"/>
            <w:r w:rsidRPr="009F1C68">
              <w:rPr>
                <w:color w:val="000000" w:themeColor="text1"/>
                <w:sz w:val="20"/>
                <w:szCs w:val="20"/>
              </w:rPr>
              <w:t>. Посевная</w:t>
            </w:r>
          </w:p>
        </w:tc>
        <w:tc>
          <w:tcPr>
            <w:tcW w:w="517" w:type="pct"/>
            <w:tcBorders>
              <w:top w:val="single" w:sz="4" w:space="0" w:color="auto"/>
              <w:left w:val="nil"/>
              <w:bottom w:val="single" w:sz="4" w:space="0" w:color="auto"/>
              <w:right w:val="single" w:sz="4" w:space="0" w:color="auto"/>
            </w:tcBorders>
            <w:vAlign w:val="center"/>
          </w:tcPr>
          <w:p w:rsidR="007C7F67" w:rsidRPr="009F1C68" w:rsidRDefault="007C7F67" w:rsidP="00035F16">
            <w:pPr>
              <w:pStyle w:val="afff"/>
              <w:spacing w:after="0"/>
              <w:rPr>
                <w:color w:val="000000" w:themeColor="text1"/>
              </w:rPr>
            </w:pPr>
            <w:r w:rsidRPr="009F1C68">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7C7F67" w:rsidRPr="009F1C68" w:rsidRDefault="007C7F67" w:rsidP="00035F16">
            <w:pPr>
              <w:pStyle w:val="afff"/>
              <w:spacing w:after="0"/>
              <w:rPr>
                <w:color w:val="000000" w:themeColor="text1"/>
              </w:rPr>
            </w:pPr>
            <w:r w:rsidRPr="009F1C68">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7C7F67" w:rsidRPr="009F1C68" w:rsidRDefault="007C7F67" w:rsidP="00035F16">
            <w:pPr>
              <w:pStyle w:val="afff"/>
              <w:spacing w:after="0"/>
              <w:rPr>
                <w:color w:val="000000" w:themeColor="text1"/>
              </w:rPr>
            </w:pPr>
            <w:r w:rsidRPr="009F1C68">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7C7F67" w:rsidRPr="009F1C68" w:rsidRDefault="007C7F67" w:rsidP="00035F16">
            <w:pPr>
              <w:pStyle w:val="afff"/>
              <w:spacing w:after="0"/>
              <w:rPr>
                <w:color w:val="000000" w:themeColor="text1"/>
              </w:rPr>
            </w:pPr>
            <w:r w:rsidRPr="009F1C68">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7C7F67" w:rsidRPr="009F1C68" w:rsidRDefault="007C7F67" w:rsidP="00035F16">
            <w:pPr>
              <w:pStyle w:val="afff"/>
              <w:spacing w:after="0"/>
              <w:rPr>
                <w:color w:val="000000" w:themeColor="text1"/>
              </w:rPr>
            </w:pPr>
            <w:r w:rsidRPr="009F1C68">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7C7F67" w:rsidRPr="009F1C68" w:rsidRDefault="007C7F67" w:rsidP="00035F16">
            <w:pPr>
              <w:pStyle w:val="afff"/>
              <w:spacing w:after="0"/>
              <w:rPr>
                <w:color w:val="000000" w:themeColor="text1"/>
              </w:rPr>
            </w:pPr>
            <w:r w:rsidRPr="009F1C68">
              <w:rPr>
                <w:color w:val="000000" w:themeColor="text1"/>
              </w:rPr>
              <w:t>н/д</w:t>
            </w:r>
          </w:p>
        </w:tc>
      </w:tr>
    </w:tbl>
    <w:p w:rsidR="00FD1149" w:rsidRPr="00660EB6" w:rsidRDefault="00FD1149" w:rsidP="00FD1149">
      <w:pPr>
        <w:pStyle w:val="11"/>
        <w:rPr>
          <w:color w:val="000000" w:themeColor="text1"/>
          <w:szCs w:val="22"/>
        </w:rPr>
      </w:pPr>
      <w:bookmarkStart w:id="282" w:name="_Toc522105834"/>
      <w:bookmarkStart w:id="283" w:name="_Toc525296037"/>
      <w:bookmarkStart w:id="284" w:name="_Toc533067447"/>
      <w:bookmarkStart w:id="285" w:name="_Toc4488163"/>
      <w:bookmarkStart w:id="286" w:name="_Toc96006796"/>
      <w:bookmarkStart w:id="287" w:name="sub_1797"/>
      <w:bookmarkEnd w:id="281"/>
      <w:r w:rsidRPr="00660EB6">
        <w:rPr>
          <w:color w:val="000000" w:themeColor="text1"/>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282"/>
      <w:bookmarkEnd w:id="283"/>
      <w:bookmarkEnd w:id="284"/>
      <w:bookmarkEnd w:id="285"/>
      <w:bookmarkEnd w:id="286"/>
    </w:p>
    <w:p w:rsidR="00FD1149" w:rsidRPr="00660EB6" w:rsidRDefault="00FD1149" w:rsidP="00FD1149">
      <w:pPr>
        <w:jc w:val="right"/>
        <w:rPr>
          <w:color w:val="000000" w:themeColor="text1"/>
        </w:rPr>
      </w:pPr>
      <w:r w:rsidRPr="00660EB6">
        <w:rPr>
          <w:color w:val="000000" w:themeColor="text1"/>
        </w:rPr>
        <w:t>Таблица 14.7</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512FDE">
        <w:trPr>
          <w:trHeight w:val="20"/>
          <w:tblHeader/>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512FDE">
        <w:trPr>
          <w:trHeight w:val="470"/>
        </w:trPr>
        <w:tc>
          <w:tcPr>
            <w:tcW w:w="2122" w:type="pct"/>
            <w:tcBorders>
              <w:top w:val="single" w:sz="4" w:space="0" w:color="auto"/>
              <w:left w:val="single" w:sz="4" w:space="0" w:color="auto"/>
              <w:bottom w:val="single" w:sz="4" w:space="0" w:color="auto"/>
              <w:right w:val="single" w:sz="4" w:space="0" w:color="auto"/>
            </w:tcBorders>
            <w:noWrap/>
            <w:vAlign w:val="center"/>
          </w:tcPr>
          <w:p w:rsidR="00512FDE" w:rsidRPr="00660EB6" w:rsidRDefault="007C7F67" w:rsidP="00035F16">
            <w:pPr>
              <w:pStyle w:val="afd"/>
              <w:rPr>
                <w:color w:val="000000" w:themeColor="text1"/>
              </w:rPr>
            </w:pPr>
            <w:proofErr w:type="spellStart"/>
            <w:r w:rsidRPr="00660EB6">
              <w:rPr>
                <w:color w:val="000000" w:themeColor="text1"/>
              </w:rPr>
              <w:t>р.п</w:t>
            </w:r>
            <w:proofErr w:type="spellEnd"/>
            <w:r w:rsidRPr="00660EB6">
              <w:rPr>
                <w:color w:val="000000" w:themeColor="text1"/>
              </w:rPr>
              <w:t>. Посевная</w:t>
            </w:r>
          </w:p>
        </w:tc>
        <w:tc>
          <w:tcPr>
            <w:tcW w:w="2878" w:type="pct"/>
            <w:gridSpan w:val="6"/>
            <w:tcBorders>
              <w:top w:val="single" w:sz="4" w:space="0" w:color="auto"/>
              <w:left w:val="single" w:sz="4" w:space="0" w:color="auto"/>
              <w:bottom w:val="single" w:sz="4" w:space="0" w:color="auto"/>
              <w:right w:val="single" w:sz="4" w:space="0" w:color="auto"/>
            </w:tcBorders>
            <w:vAlign w:val="center"/>
          </w:tcPr>
          <w:p w:rsidR="00512FDE" w:rsidRPr="00660EB6" w:rsidRDefault="00512FDE" w:rsidP="00035F16">
            <w:pPr>
              <w:pStyle w:val="afff"/>
              <w:spacing w:after="0"/>
              <w:rPr>
                <w:color w:val="000000" w:themeColor="text1"/>
              </w:rPr>
            </w:pPr>
            <w:r w:rsidRPr="00660EB6">
              <w:rPr>
                <w:color w:val="000000" w:themeColor="text1"/>
              </w:rPr>
              <w:t>Тепловая энергия в комбинированном режиме не вырабатывается</w:t>
            </w:r>
          </w:p>
        </w:tc>
      </w:tr>
    </w:tbl>
    <w:p w:rsidR="00FD1149" w:rsidRPr="00660EB6" w:rsidRDefault="00FD1149" w:rsidP="00FD1149">
      <w:pPr>
        <w:pStyle w:val="11"/>
        <w:rPr>
          <w:color w:val="000000" w:themeColor="text1"/>
          <w:szCs w:val="22"/>
        </w:rPr>
      </w:pPr>
      <w:bookmarkStart w:id="288" w:name="_Toc522105835"/>
      <w:bookmarkStart w:id="289" w:name="_Toc525296038"/>
      <w:bookmarkStart w:id="290" w:name="_Toc533067448"/>
      <w:bookmarkStart w:id="291" w:name="_Toc4488164"/>
      <w:bookmarkStart w:id="292" w:name="_Toc96006797"/>
      <w:bookmarkStart w:id="293" w:name="sub_1798"/>
      <w:bookmarkEnd w:id="287"/>
      <w:r w:rsidRPr="00660EB6">
        <w:rPr>
          <w:color w:val="000000" w:themeColor="text1"/>
        </w:rPr>
        <w:t>з) удельный расход условного топлива на отпуск электрической энергии</w:t>
      </w:r>
      <w:bookmarkEnd w:id="288"/>
      <w:bookmarkEnd w:id="289"/>
      <w:bookmarkEnd w:id="290"/>
      <w:bookmarkEnd w:id="291"/>
      <w:bookmarkEnd w:id="292"/>
    </w:p>
    <w:p w:rsidR="00FD1149" w:rsidRPr="00660EB6" w:rsidRDefault="00FD1149" w:rsidP="00FD1149">
      <w:pPr>
        <w:jc w:val="right"/>
        <w:rPr>
          <w:color w:val="000000" w:themeColor="text1"/>
        </w:rPr>
      </w:pPr>
      <w:r w:rsidRPr="00660EB6">
        <w:rPr>
          <w:color w:val="000000" w:themeColor="text1"/>
        </w:rPr>
        <w:t>Таблица 14.8</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512FDE">
        <w:trPr>
          <w:trHeight w:val="20"/>
        </w:trPr>
        <w:tc>
          <w:tcPr>
            <w:tcW w:w="2122" w:type="pct"/>
            <w:tcBorders>
              <w:top w:val="single" w:sz="4" w:space="0" w:color="auto"/>
              <w:left w:val="single" w:sz="4" w:space="0" w:color="auto"/>
              <w:bottom w:val="single" w:sz="4" w:space="0" w:color="auto"/>
              <w:right w:val="single" w:sz="4" w:space="0" w:color="auto"/>
            </w:tcBorders>
            <w:noWrap/>
            <w:vAlign w:val="center"/>
          </w:tcPr>
          <w:p w:rsidR="00512FDE" w:rsidRPr="00660EB6" w:rsidRDefault="007C7F67" w:rsidP="006C0D81">
            <w:pPr>
              <w:pStyle w:val="afff"/>
              <w:spacing w:after="0"/>
              <w:rPr>
                <w:b/>
                <w:color w:val="000000" w:themeColor="text1"/>
              </w:rPr>
            </w:pPr>
            <w:proofErr w:type="spellStart"/>
            <w:r w:rsidRPr="00660EB6">
              <w:rPr>
                <w:color w:val="000000" w:themeColor="text1"/>
              </w:rPr>
              <w:t>р.п</w:t>
            </w:r>
            <w:proofErr w:type="spellEnd"/>
            <w:r w:rsidRPr="00660EB6">
              <w:rPr>
                <w:color w:val="000000" w:themeColor="text1"/>
              </w:rPr>
              <w:t>. Посевная</w:t>
            </w:r>
          </w:p>
        </w:tc>
        <w:tc>
          <w:tcPr>
            <w:tcW w:w="2878" w:type="pct"/>
            <w:gridSpan w:val="6"/>
            <w:tcBorders>
              <w:top w:val="single" w:sz="4" w:space="0" w:color="auto"/>
              <w:left w:val="nil"/>
              <w:bottom w:val="single" w:sz="4" w:space="0" w:color="auto"/>
              <w:right w:val="single" w:sz="4" w:space="0" w:color="auto"/>
            </w:tcBorders>
            <w:vAlign w:val="center"/>
          </w:tcPr>
          <w:p w:rsidR="00512FDE" w:rsidRPr="00660EB6" w:rsidRDefault="00512FDE" w:rsidP="00512FDE">
            <w:pPr>
              <w:pStyle w:val="afff"/>
              <w:spacing w:after="0"/>
              <w:rPr>
                <w:b/>
                <w:color w:val="000000" w:themeColor="text1"/>
              </w:rPr>
            </w:pPr>
            <w:r w:rsidRPr="00660EB6">
              <w:rPr>
                <w:color w:val="000000" w:themeColor="text1"/>
              </w:rPr>
              <w:t>Электрическая энергия на котельной не вырабатывается</w:t>
            </w:r>
          </w:p>
        </w:tc>
      </w:tr>
    </w:tbl>
    <w:p w:rsidR="00FD1149" w:rsidRPr="00660EB6" w:rsidRDefault="00FD1149" w:rsidP="00FD1149">
      <w:pPr>
        <w:pStyle w:val="11"/>
        <w:rPr>
          <w:color w:val="000000" w:themeColor="text1"/>
          <w:szCs w:val="22"/>
        </w:rPr>
      </w:pPr>
      <w:bookmarkStart w:id="294" w:name="_Toc522105836"/>
      <w:bookmarkStart w:id="295" w:name="_Toc525296039"/>
      <w:bookmarkStart w:id="296" w:name="_Toc533067449"/>
      <w:bookmarkStart w:id="297" w:name="_Toc4488165"/>
      <w:bookmarkStart w:id="298" w:name="_Toc96006798"/>
      <w:bookmarkStart w:id="299" w:name="sub_1799"/>
      <w:bookmarkEnd w:id="293"/>
      <w:r w:rsidRPr="00660EB6">
        <w:rPr>
          <w:color w:val="000000" w:themeColor="text1"/>
        </w:rP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294"/>
      <w:bookmarkEnd w:id="295"/>
      <w:bookmarkEnd w:id="296"/>
      <w:bookmarkEnd w:id="297"/>
      <w:bookmarkEnd w:id="298"/>
    </w:p>
    <w:p w:rsidR="00FD1149" w:rsidRPr="00660EB6" w:rsidRDefault="00D25B92" w:rsidP="00FD1149">
      <w:pPr>
        <w:rPr>
          <w:color w:val="000000" w:themeColor="text1"/>
        </w:rPr>
      </w:pPr>
      <w:r w:rsidRPr="00660EB6">
        <w:rPr>
          <w:color w:val="000000" w:themeColor="text1"/>
        </w:rPr>
        <w:t xml:space="preserve">Комбинированная выработка электрической и тепловой энергии на территории 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Pr="00660EB6">
        <w:rPr>
          <w:color w:val="000000" w:themeColor="text1"/>
        </w:rPr>
        <w:t>не осуществляется</w:t>
      </w:r>
      <w:r w:rsidR="00FD1149" w:rsidRPr="00660EB6">
        <w:rPr>
          <w:color w:val="000000" w:themeColor="text1"/>
        </w:rPr>
        <w:t xml:space="preserve">. </w:t>
      </w:r>
    </w:p>
    <w:p w:rsidR="00FD1149" w:rsidRPr="00660EB6" w:rsidRDefault="00FD1149" w:rsidP="00FD1149">
      <w:pPr>
        <w:pStyle w:val="11"/>
        <w:rPr>
          <w:color w:val="000000" w:themeColor="text1"/>
        </w:rPr>
      </w:pPr>
      <w:bookmarkStart w:id="300" w:name="_Toc522105837"/>
      <w:bookmarkStart w:id="301" w:name="_Toc525296040"/>
      <w:bookmarkStart w:id="302" w:name="_Toc533067450"/>
      <w:bookmarkStart w:id="303" w:name="_Toc4488166"/>
      <w:bookmarkStart w:id="304" w:name="_Toc96006799"/>
      <w:bookmarkStart w:id="305" w:name="sub_17910"/>
      <w:bookmarkEnd w:id="299"/>
      <w:r w:rsidRPr="00660EB6">
        <w:rPr>
          <w:color w:val="000000" w:themeColor="text1"/>
        </w:rPr>
        <w:lastRenderedPageBreak/>
        <w:t>к) доля отпуска тепловой энергии, осуществляемого потребителям по приборам учета, в общем объеме отпущенной тепловой энергии</w:t>
      </w:r>
      <w:bookmarkEnd w:id="300"/>
      <w:bookmarkEnd w:id="301"/>
      <w:bookmarkEnd w:id="302"/>
      <w:bookmarkEnd w:id="303"/>
      <w:bookmarkEnd w:id="304"/>
    </w:p>
    <w:p w:rsidR="00FD1149" w:rsidRPr="00660EB6" w:rsidRDefault="00D25B92" w:rsidP="00FD1149">
      <w:pPr>
        <w:spacing w:after="0"/>
        <w:rPr>
          <w:color w:val="000000" w:themeColor="text1"/>
        </w:rPr>
      </w:pPr>
      <w:r w:rsidRPr="00660EB6">
        <w:rPr>
          <w:color w:val="000000" w:themeColor="text1"/>
        </w:rPr>
        <w:t xml:space="preserve">Доля отпуска тепловой энергии, осуществляемого потребителям по приборам учета, в общем объеме отпущенной тепловой энергии на территории муниципального образования </w:t>
      </w:r>
      <w:r w:rsidR="007C7F67" w:rsidRPr="00660EB6">
        <w:rPr>
          <w:color w:val="000000" w:themeColor="text1"/>
        </w:rPr>
        <w:t>«</w:t>
      </w:r>
      <w:r w:rsidR="007C7F67" w:rsidRPr="00660EB6">
        <w:rPr>
          <w:color w:val="000000" w:themeColor="text1"/>
          <w:szCs w:val="24"/>
        </w:rPr>
        <w:t>рабочий поселок Посевная»</w:t>
      </w:r>
      <w:r w:rsidR="009F1C68">
        <w:rPr>
          <w:color w:val="000000" w:themeColor="text1"/>
          <w:szCs w:val="24"/>
        </w:rPr>
        <w:t xml:space="preserve"> </w:t>
      </w:r>
      <w:r w:rsidRPr="00660EB6">
        <w:rPr>
          <w:color w:val="000000" w:themeColor="text1"/>
        </w:rPr>
        <w:t xml:space="preserve">указана в таблице </w:t>
      </w:r>
      <w:r w:rsidR="00FD1149" w:rsidRPr="00660EB6">
        <w:rPr>
          <w:color w:val="000000" w:themeColor="text1"/>
        </w:rPr>
        <w:t xml:space="preserve">14.9. </w:t>
      </w:r>
    </w:p>
    <w:p w:rsidR="00FD1149" w:rsidRPr="00660EB6" w:rsidRDefault="00FD1149" w:rsidP="00FD1149">
      <w:pPr>
        <w:jc w:val="right"/>
        <w:rPr>
          <w:color w:val="000000" w:themeColor="text1"/>
        </w:rPr>
      </w:pPr>
      <w:r w:rsidRPr="00660EB6">
        <w:rPr>
          <w:color w:val="000000" w:themeColor="text1"/>
        </w:rPr>
        <w:t>Таблица 14.9</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D25B92" w:rsidRPr="00660EB6" w:rsidRDefault="007C7F67" w:rsidP="007C7F67">
            <w:pPr>
              <w:pStyle w:val="afd"/>
              <w:rPr>
                <w:color w:val="000000" w:themeColor="text1"/>
                <w:spacing w:val="-6"/>
              </w:rPr>
            </w:pPr>
            <w:proofErr w:type="spellStart"/>
            <w:r w:rsidRPr="00660EB6">
              <w:rPr>
                <w:color w:val="000000" w:themeColor="text1"/>
              </w:rPr>
              <w:t>р.п</w:t>
            </w:r>
            <w:proofErr w:type="spellEnd"/>
            <w:r w:rsidRPr="00660EB6">
              <w:rPr>
                <w:color w:val="000000" w:themeColor="text1"/>
              </w:rPr>
              <w:t xml:space="preserve">. Посевная </w:t>
            </w:r>
          </w:p>
        </w:tc>
        <w:tc>
          <w:tcPr>
            <w:tcW w:w="517" w:type="pct"/>
            <w:tcBorders>
              <w:top w:val="single" w:sz="4" w:space="0" w:color="auto"/>
              <w:left w:val="nil"/>
              <w:bottom w:val="single" w:sz="4" w:space="0" w:color="auto"/>
              <w:right w:val="single" w:sz="4" w:space="0" w:color="auto"/>
            </w:tcBorders>
            <w:vAlign w:val="center"/>
          </w:tcPr>
          <w:p w:rsidR="00D25B92" w:rsidRPr="00660EB6" w:rsidRDefault="00D25B92" w:rsidP="00D25B92">
            <w:pPr>
              <w:pStyle w:val="afff"/>
              <w:spacing w:after="0"/>
              <w:rPr>
                <w:color w:val="000000" w:themeColor="text1"/>
              </w:rPr>
            </w:pPr>
            <w:r w:rsidRPr="00660EB6">
              <w:rPr>
                <w:color w:val="000000" w:themeColor="text1"/>
              </w:rPr>
              <w:t>0</w:t>
            </w:r>
          </w:p>
        </w:tc>
        <w:tc>
          <w:tcPr>
            <w:tcW w:w="443" w:type="pct"/>
            <w:tcBorders>
              <w:top w:val="single" w:sz="4" w:space="0" w:color="auto"/>
              <w:left w:val="single" w:sz="4" w:space="0" w:color="auto"/>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0</w:t>
            </w:r>
          </w:p>
        </w:tc>
        <w:tc>
          <w:tcPr>
            <w:tcW w:w="442" w:type="pct"/>
            <w:tcBorders>
              <w:top w:val="single" w:sz="4" w:space="0" w:color="auto"/>
              <w:left w:val="nil"/>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0</w:t>
            </w:r>
          </w:p>
        </w:tc>
        <w:tc>
          <w:tcPr>
            <w:tcW w:w="471" w:type="pct"/>
            <w:tcBorders>
              <w:top w:val="single" w:sz="4" w:space="0" w:color="auto"/>
              <w:left w:val="nil"/>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0</w:t>
            </w:r>
          </w:p>
        </w:tc>
        <w:tc>
          <w:tcPr>
            <w:tcW w:w="443" w:type="pct"/>
            <w:tcBorders>
              <w:top w:val="single" w:sz="4" w:space="0" w:color="auto"/>
              <w:left w:val="nil"/>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0</w:t>
            </w:r>
          </w:p>
        </w:tc>
        <w:tc>
          <w:tcPr>
            <w:tcW w:w="562" w:type="pct"/>
            <w:tcBorders>
              <w:top w:val="single" w:sz="4" w:space="0" w:color="auto"/>
              <w:left w:val="nil"/>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0</w:t>
            </w:r>
          </w:p>
        </w:tc>
      </w:tr>
    </w:tbl>
    <w:p w:rsidR="00FD1149" w:rsidRPr="00660EB6" w:rsidRDefault="00FD1149" w:rsidP="00FD1149">
      <w:pPr>
        <w:pStyle w:val="11"/>
        <w:rPr>
          <w:color w:val="000000" w:themeColor="text1"/>
          <w:szCs w:val="22"/>
        </w:rPr>
      </w:pPr>
      <w:bookmarkStart w:id="306" w:name="_Toc522105838"/>
      <w:bookmarkStart w:id="307" w:name="_Toc525296041"/>
      <w:bookmarkStart w:id="308" w:name="_Toc533067451"/>
      <w:bookmarkStart w:id="309" w:name="_Toc4488167"/>
      <w:bookmarkStart w:id="310" w:name="_Toc96006800"/>
      <w:bookmarkStart w:id="311" w:name="sub_17911"/>
      <w:bookmarkEnd w:id="305"/>
      <w:r w:rsidRPr="00660EB6">
        <w:rPr>
          <w:color w:val="000000" w:themeColor="text1"/>
        </w:rPr>
        <w:t>л) средневзвешенный (по материальной характеристике) срок эксплуатации тепловых сетей (для каждой системы теплоснабжения)</w:t>
      </w:r>
      <w:bookmarkEnd w:id="306"/>
      <w:bookmarkEnd w:id="307"/>
      <w:bookmarkEnd w:id="308"/>
      <w:bookmarkEnd w:id="309"/>
      <w:bookmarkEnd w:id="310"/>
    </w:p>
    <w:p w:rsidR="00FD1149" w:rsidRPr="00660EB6" w:rsidRDefault="00D25B92" w:rsidP="00FD1149">
      <w:pPr>
        <w:spacing w:after="0"/>
        <w:rPr>
          <w:color w:val="000000" w:themeColor="text1"/>
          <w:highlight w:val="magenta"/>
        </w:rPr>
      </w:pPr>
      <w:r w:rsidRPr="00660EB6">
        <w:rPr>
          <w:color w:val="000000" w:themeColor="text1"/>
        </w:rPr>
        <w:t xml:space="preserve">Средневзвешенный срок эксплуатации тепловых сетей на территории муниципального образования </w:t>
      </w:r>
      <w:r w:rsidR="005714F0" w:rsidRPr="00660EB6">
        <w:rPr>
          <w:color w:val="000000" w:themeColor="text1"/>
        </w:rPr>
        <w:t>«</w:t>
      </w:r>
      <w:r w:rsidR="005714F0" w:rsidRPr="00660EB6">
        <w:rPr>
          <w:color w:val="000000" w:themeColor="text1"/>
          <w:szCs w:val="24"/>
        </w:rPr>
        <w:t>рабочий поселок Посевная»</w:t>
      </w:r>
      <w:r w:rsidR="00FF3DB3">
        <w:rPr>
          <w:color w:val="000000" w:themeColor="text1"/>
          <w:szCs w:val="24"/>
        </w:rPr>
        <w:t xml:space="preserve"> </w:t>
      </w:r>
      <w:r w:rsidR="00512FDE" w:rsidRPr="00660EB6">
        <w:rPr>
          <w:color w:val="000000" w:themeColor="text1"/>
        </w:rPr>
        <w:t>составляет 30-</w:t>
      </w:r>
      <w:r w:rsidR="001D7ED0" w:rsidRPr="00660EB6">
        <w:rPr>
          <w:color w:val="000000" w:themeColor="text1"/>
        </w:rPr>
        <w:t>4</w:t>
      </w:r>
      <w:r w:rsidR="00512FDE" w:rsidRPr="00660EB6">
        <w:rPr>
          <w:color w:val="000000" w:themeColor="text1"/>
        </w:rPr>
        <w:t xml:space="preserve">0 лет. </w:t>
      </w:r>
    </w:p>
    <w:p w:rsidR="00FD1149" w:rsidRPr="00660EB6" w:rsidRDefault="00FD1149" w:rsidP="00FD1149">
      <w:pPr>
        <w:pStyle w:val="11"/>
        <w:rPr>
          <w:color w:val="000000" w:themeColor="text1"/>
        </w:rPr>
      </w:pPr>
      <w:bookmarkStart w:id="312" w:name="_Toc522105839"/>
      <w:bookmarkStart w:id="313" w:name="_Toc525296042"/>
      <w:bookmarkStart w:id="314" w:name="_Toc533067452"/>
      <w:bookmarkStart w:id="315" w:name="_Toc4488168"/>
      <w:bookmarkStart w:id="316" w:name="_Toc96006801"/>
      <w:bookmarkStart w:id="317" w:name="sub_17912"/>
      <w:bookmarkEnd w:id="311"/>
      <w:r w:rsidRPr="00660EB6">
        <w:rPr>
          <w:color w:val="000000" w:themeColor="text1"/>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bookmarkEnd w:id="312"/>
      <w:bookmarkEnd w:id="313"/>
      <w:bookmarkEnd w:id="314"/>
      <w:bookmarkEnd w:id="315"/>
      <w:bookmarkEnd w:id="316"/>
    </w:p>
    <w:p w:rsidR="00FD1149" w:rsidRPr="00660EB6" w:rsidRDefault="00D25B92" w:rsidP="00FD1149">
      <w:pPr>
        <w:rPr>
          <w:color w:val="000000" w:themeColor="text1"/>
        </w:rPr>
      </w:pPr>
      <w:r w:rsidRPr="00660EB6">
        <w:rPr>
          <w:color w:val="000000" w:themeColor="text1"/>
        </w:rPr>
        <w:t xml:space="preserve">Отношение материальной характеристики тепловых сетей, реконструированных за год, к общей материальной характеристике тепловых сетей на территории муниципального образования </w:t>
      </w:r>
      <w:r w:rsidR="005714F0" w:rsidRPr="00660EB6">
        <w:rPr>
          <w:color w:val="000000" w:themeColor="text1"/>
        </w:rPr>
        <w:t>«</w:t>
      </w:r>
      <w:r w:rsidR="005714F0" w:rsidRPr="00660EB6">
        <w:rPr>
          <w:color w:val="000000" w:themeColor="text1"/>
          <w:szCs w:val="24"/>
        </w:rPr>
        <w:t>рабочий поселок Посевная»</w:t>
      </w:r>
      <w:r w:rsidR="00FF3DB3">
        <w:rPr>
          <w:color w:val="000000" w:themeColor="text1"/>
          <w:szCs w:val="24"/>
        </w:rPr>
        <w:t xml:space="preserve"> </w:t>
      </w:r>
      <w:r w:rsidRPr="00660EB6">
        <w:rPr>
          <w:color w:val="000000" w:themeColor="text1"/>
        </w:rPr>
        <w:t xml:space="preserve">указана в таблице </w:t>
      </w:r>
      <w:r w:rsidR="00FD1149" w:rsidRPr="00660EB6">
        <w:rPr>
          <w:color w:val="000000" w:themeColor="text1"/>
        </w:rPr>
        <w:t>14.1</w:t>
      </w:r>
      <w:r w:rsidR="00E53581" w:rsidRPr="00660EB6">
        <w:rPr>
          <w:color w:val="000000" w:themeColor="text1"/>
        </w:rPr>
        <w:t>0</w:t>
      </w:r>
      <w:r w:rsidR="00FD1149" w:rsidRPr="00660EB6">
        <w:rPr>
          <w:color w:val="000000" w:themeColor="text1"/>
        </w:rPr>
        <w:t xml:space="preserve">. </w:t>
      </w:r>
    </w:p>
    <w:p w:rsidR="00FD1149" w:rsidRPr="00660EB6" w:rsidRDefault="00FD1149" w:rsidP="00FD1149">
      <w:pPr>
        <w:jc w:val="right"/>
        <w:rPr>
          <w:color w:val="000000" w:themeColor="text1"/>
        </w:rPr>
      </w:pPr>
      <w:r w:rsidRPr="00660EB6">
        <w:rPr>
          <w:color w:val="000000" w:themeColor="text1"/>
        </w:rPr>
        <w:t>Таблица 14.1</w:t>
      </w:r>
      <w:r w:rsidR="00E53581" w:rsidRPr="00660EB6">
        <w:rPr>
          <w:color w:val="000000" w:themeColor="text1"/>
        </w:rPr>
        <w:t>0</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8B2268">
        <w:trPr>
          <w:trHeight w:val="20"/>
          <w:tblHeader/>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tr w:rsidR="00660EB6"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D25B92" w:rsidRPr="00660EB6" w:rsidRDefault="005714F0" w:rsidP="00D25B92">
            <w:pPr>
              <w:pStyle w:val="afd"/>
              <w:rPr>
                <w:color w:val="000000" w:themeColor="text1"/>
                <w:spacing w:val="-6"/>
              </w:rPr>
            </w:pPr>
            <w:proofErr w:type="spellStart"/>
            <w:r w:rsidRPr="00660EB6">
              <w:rPr>
                <w:color w:val="000000" w:themeColor="text1"/>
              </w:rPr>
              <w:t>р.п</w:t>
            </w:r>
            <w:proofErr w:type="spellEnd"/>
            <w:r w:rsidRPr="00660EB6">
              <w:rPr>
                <w:color w:val="000000" w:themeColor="text1"/>
              </w:rPr>
              <w:t>. Посевная</w:t>
            </w:r>
          </w:p>
        </w:tc>
        <w:tc>
          <w:tcPr>
            <w:tcW w:w="517" w:type="pct"/>
            <w:tcBorders>
              <w:top w:val="single" w:sz="4" w:space="0" w:color="auto"/>
              <w:left w:val="nil"/>
              <w:bottom w:val="single" w:sz="4" w:space="0" w:color="auto"/>
              <w:right w:val="single" w:sz="4" w:space="0" w:color="auto"/>
            </w:tcBorders>
            <w:vAlign w:val="center"/>
          </w:tcPr>
          <w:p w:rsidR="00D25B92" w:rsidRPr="00660EB6" w:rsidRDefault="00D25B92" w:rsidP="00D25B92">
            <w:pPr>
              <w:pStyle w:val="afff"/>
              <w:spacing w:after="0"/>
              <w:rPr>
                <w:color w:val="000000" w:themeColor="text1"/>
              </w:rPr>
            </w:pPr>
            <w:r w:rsidRPr="00660EB6">
              <w:rPr>
                <w:color w:val="000000" w:themeColor="text1"/>
              </w:rPr>
              <w:t>н/д</w:t>
            </w:r>
          </w:p>
        </w:tc>
        <w:tc>
          <w:tcPr>
            <w:tcW w:w="443" w:type="pct"/>
            <w:tcBorders>
              <w:top w:val="single" w:sz="4" w:space="0" w:color="auto"/>
              <w:left w:val="single" w:sz="4" w:space="0" w:color="auto"/>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н/д</w:t>
            </w:r>
          </w:p>
        </w:tc>
        <w:tc>
          <w:tcPr>
            <w:tcW w:w="442" w:type="pct"/>
            <w:tcBorders>
              <w:top w:val="single" w:sz="4" w:space="0" w:color="auto"/>
              <w:left w:val="nil"/>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н/д</w:t>
            </w:r>
          </w:p>
        </w:tc>
        <w:tc>
          <w:tcPr>
            <w:tcW w:w="471" w:type="pct"/>
            <w:tcBorders>
              <w:top w:val="single" w:sz="4" w:space="0" w:color="auto"/>
              <w:left w:val="nil"/>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н/д</w:t>
            </w:r>
          </w:p>
        </w:tc>
        <w:tc>
          <w:tcPr>
            <w:tcW w:w="443" w:type="pct"/>
            <w:tcBorders>
              <w:top w:val="single" w:sz="4" w:space="0" w:color="auto"/>
              <w:left w:val="nil"/>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н/д</w:t>
            </w:r>
          </w:p>
        </w:tc>
        <w:tc>
          <w:tcPr>
            <w:tcW w:w="562" w:type="pct"/>
            <w:tcBorders>
              <w:top w:val="single" w:sz="4" w:space="0" w:color="auto"/>
              <w:left w:val="nil"/>
              <w:bottom w:val="single" w:sz="4" w:space="0" w:color="auto"/>
              <w:right w:val="single" w:sz="4" w:space="0" w:color="auto"/>
            </w:tcBorders>
            <w:noWrap/>
            <w:vAlign w:val="center"/>
          </w:tcPr>
          <w:p w:rsidR="00D25B92" w:rsidRPr="00660EB6" w:rsidRDefault="00D25B92" w:rsidP="00D25B92">
            <w:pPr>
              <w:pStyle w:val="afff"/>
              <w:spacing w:after="0"/>
              <w:rPr>
                <w:color w:val="000000" w:themeColor="text1"/>
              </w:rPr>
            </w:pPr>
            <w:r w:rsidRPr="00660EB6">
              <w:rPr>
                <w:color w:val="000000" w:themeColor="text1"/>
              </w:rPr>
              <w:t>н/д</w:t>
            </w:r>
          </w:p>
        </w:tc>
      </w:tr>
    </w:tbl>
    <w:p w:rsidR="00FD1149" w:rsidRPr="00660EB6" w:rsidRDefault="00FD1149" w:rsidP="00FD1149">
      <w:pPr>
        <w:pStyle w:val="11"/>
        <w:rPr>
          <w:color w:val="000000" w:themeColor="text1"/>
        </w:rPr>
      </w:pPr>
      <w:bookmarkStart w:id="318" w:name="_Toc522105840"/>
      <w:bookmarkStart w:id="319" w:name="_Toc525296043"/>
      <w:bookmarkStart w:id="320" w:name="_Toc533067453"/>
      <w:bookmarkStart w:id="321" w:name="_Toc4488169"/>
      <w:bookmarkStart w:id="322" w:name="_Toc96006802"/>
      <w:bookmarkStart w:id="323" w:name="sub_17913"/>
      <w:bookmarkEnd w:id="317"/>
      <w:r w:rsidRPr="00660EB6">
        <w:rPr>
          <w:color w:val="000000" w:themeColor="text1"/>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bookmarkEnd w:id="318"/>
      <w:bookmarkEnd w:id="319"/>
      <w:bookmarkEnd w:id="320"/>
      <w:bookmarkEnd w:id="321"/>
      <w:bookmarkEnd w:id="322"/>
    </w:p>
    <w:p w:rsidR="00FD1149" w:rsidRPr="00660EB6" w:rsidRDefault="00D25B92" w:rsidP="00FD1149">
      <w:pPr>
        <w:spacing w:after="0"/>
        <w:rPr>
          <w:color w:val="000000" w:themeColor="text1"/>
        </w:rPr>
      </w:pPr>
      <w:r w:rsidRPr="00660EB6">
        <w:rPr>
          <w:color w:val="000000" w:themeColor="text1"/>
        </w:rP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на территории муниципального образования </w:t>
      </w:r>
      <w:r w:rsidR="005714F0" w:rsidRPr="00660EB6">
        <w:rPr>
          <w:color w:val="000000" w:themeColor="text1"/>
        </w:rPr>
        <w:t>«</w:t>
      </w:r>
      <w:r w:rsidR="005714F0" w:rsidRPr="00660EB6">
        <w:rPr>
          <w:color w:val="000000" w:themeColor="text1"/>
          <w:szCs w:val="24"/>
        </w:rPr>
        <w:t>рабочий поселок Посевная»</w:t>
      </w:r>
      <w:r w:rsidR="00FF3DB3">
        <w:rPr>
          <w:color w:val="000000" w:themeColor="text1"/>
          <w:szCs w:val="24"/>
        </w:rPr>
        <w:t xml:space="preserve"> </w:t>
      </w:r>
      <w:r w:rsidRPr="00660EB6">
        <w:rPr>
          <w:color w:val="000000" w:themeColor="text1"/>
        </w:rPr>
        <w:t xml:space="preserve">указана в таблице </w:t>
      </w:r>
      <w:r w:rsidR="00FD1149" w:rsidRPr="00660EB6">
        <w:rPr>
          <w:color w:val="000000" w:themeColor="text1"/>
        </w:rPr>
        <w:t>14.1</w:t>
      </w:r>
      <w:r w:rsidR="00E53581" w:rsidRPr="00660EB6">
        <w:rPr>
          <w:color w:val="000000" w:themeColor="text1"/>
        </w:rPr>
        <w:t>1</w:t>
      </w:r>
      <w:r w:rsidR="00FD1149" w:rsidRPr="00660EB6">
        <w:rPr>
          <w:color w:val="000000" w:themeColor="text1"/>
        </w:rPr>
        <w:t xml:space="preserve">. </w:t>
      </w:r>
    </w:p>
    <w:p w:rsidR="00FD1149" w:rsidRPr="00660EB6" w:rsidRDefault="00FD1149" w:rsidP="00FD1149">
      <w:pPr>
        <w:jc w:val="right"/>
        <w:rPr>
          <w:color w:val="000000" w:themeColor="text1"/>
        </w:rPr>
      </w:pPr>
      <w:r w:rsidRPr="00660EB6">
        <w:rPr>
          <w:color w:val="000000" w:themeColor="text1"/>
        </w:rPr>
        <w:t>Таблица 14.1</w:t>
      </w:r>
      <w:r w:rsidR="00E53581" w:rsidRPr="00660EB6">
        <w:rPr>
          <w:color w:val="000000" w:themeColor="text1"/>
        </w:rPr>
        <w:t>1</w:t>
      </w:r>
    </w:p>
    <w:tbl>
      <w:tblPr>
        <w:tblW w:w="5019" w:type="pct"/>
        <w:tblLayout w:type="fixed"/>
        <w:tblLook w:val="04A0" w:firstRow="1" w:lastRow="0" w:firstColumn="1" w:lastColumn="0" w:noHBand="0" w:noVBand="1"/>
      </w:tblPr>
      <w:tblGrid>
        <w:gridCol w:w="3981"/>
        <w:gridCol w:w="970"/>
        <w:gridCol w:w="831"/>
        <w:gridCol w:w="829"/>
        <w:gridCol w:w="884"/>
        <w:gridCol w:w="831"/>
        <w:gridCol w:w="1054"/>
      </w:tblGrid>
      <w:tr w:rsidR="007855C0"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7855C0" w:rsidRPr="00660EB6" w:rsidRDefault="007855C0" w:rsidP="007855C0">
            <w:pPr>
              <w:pStyle w:val="afff"/>
              <w:spacing w:after="0"/>
              <w:rPr>
                <w:b/>
                <w:color w:val="000000" w:themeColor="text1"/>
              </w:rPr>
            </w:pPr>
            <w:bookmarkStart w:id="324" w:name="_GoBack" w:colFirst="1" w:colLast="6"/>
            <w:r w:rsidRPr="00660EB6">
              <w:rPr>
                <w:b/>
                <w:color w:val="000000" w:themeColor="text1"/>
              </w:rPr>
              <w:t>Показатель</w:t>
            </w:r>
          </w:p>
        </w:tc>
        <w:tc>
          <w:tcPr>
            <w:tcW w:w="517" w:type="pct"/>
            <w:tcBorders>
              <w:top w:val="single" w:sz="4" w:space="0" w:color="auto"/>
              <w:left w:val="nil"/>
              <w:bottom w:val="single" w:sz="4" w:space="0" w:color="auto"/>
              <w:right w:val="single" w:sz="4" w:space="0" w:color="auto"/>
            </w:tcBorders>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w:t>
            </w:r>
            <w:r>
              <w:rPr>
                <w:b/>
                <w:color w:val="000000" w:themeColor="text1"/>
              </w:rPr>
              <w:t>22</w:t>
            </w:r>
            <w:r w:rsidRPr="00546C28">
              <w:rPr>
                <w:b/>
                <w:color w:val="000000" w:themeColor="text1"/>
              </w:rPr>
              <w:t xml:space="preserve"> г. (факт)</w:t>
            </w: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4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3</w:t>
            </w:r>
            <w:r w:rsidRPr="00546C28">
              <w:rPr>
                <w:b/>
                <w:color w:val="000000" w:themeColor="text1"/>
              </w:rPr>
              <w:t xml:space="preserve"> г.</w:t>
            </w:r>
          </w:p>
        </w:tc>
        <w:tc>
          <w:tcPr>
            <w:tcW w:w="471"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5</w:t>
            </w:r>
            <w:r w:rsidRPr="00546C28">
              <w:rPr>
                <w:b/>
                <w:color w:val="000000" w:themeColor="text1"/>
              </w:rPr>
              <w:t xml:space="preserve"> г.</w:t>
            </w:r>
          </w:p>
        </w:tc>
        <w:tc>
          <w:tcPr>
            <w:tcW w:w="443"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6</w:t>
            </w:r>
            <w:r w:rsidRPr="00546C28">
              <w:rPr>
                <w:b/>
                <w:color w:val="000000" w:themeColor="text1"/>
              </w:rPr>
              <w:t xml:space="preserve"> г.</w:t>
            </w:r>
          </w:p>
        </w:tc>
        <w:tc>
          <w:tcPr>
            <w:tcW w:w="562" w:type="pct"/>
            <w:tcBorders>
              <w:top w:val="single" w:sz="4" w:space="0" w:color="auto"/>
              <w:left w:val="nil"/>
              <w:bottom w:val="single" w:sz="4" w:space="0" w:color="auto"/>
              <w:right w:val="single" w:sz="4" w:space="0" w:color="auto"/>
            </w:tcBorders>
            <w:noWrap/>
            <w:vAlign w:val="center"/>
            <w:hideMark/>
          </w:tcPr>
          <w:p w:rsidR="007855C0" w:rsidRPr="00546C28" w:rsidRDefault="007855C0" w:rsidP="007855C0">
            <w:pPr>
              <w:pStyle w:val="afff"/>
              <w:spacing w:line="256" w:lineRule="auto"/>
              <w:rPr>
                <w:b/>
                <w:color w:val="000000" w:themeColor="text1"/>
              </w:rPr>
            </w:pPr>
            <w:r w:rsidRPr="00546C28">
              <w:rPr>
                <w:b/>
                <w:color w:val="000000" w:themeColor="text1"/>
              </w:rPr>
              <w:t>202</w:t>
            </w:r>
            <w:r>
              <w:rPr>
                <w:b/>
                <w:color w:val="000000" w:themeColor="text1"/>
              </w:rPr>
              <w:t>7</w:t>
            </w:r>
            <w:r w:rsidRPr="00546C28">
              <w:rPr>
                <w:b/>
                <w:color w:val="000000" w:themeColor="text1"/>
              </w:rPr>
              <w:t>-20</w:t>
            </w:r>
            <w:r>
              <w:rPr>
                <w:b/>
                <w:color w:val="000000" w:themeColor="text1"/>
              </w:rPr>
              <w:t>32</w:t>
            </w:r>
            <w:r w:rsidRPr="00546C28">
              <w:rPr>
                <w:b/>
                <w:color w:val="000000" w:themeColor="text1"/>
              </w:rPr>
              <w:t xml:space="preserve"> гг.</w:t>
            </w:r>
          </w:p>
        </w:tc>
      </w:tr>
      <w:bookmarkEnd w:id="324"/>
      <w:tr w:rsidR="00660EB6" w:rsidRPr="00660EB6" w:rsidTr="008B2268">
        <w:trPr>
          <w:trHeight w:val="20"/>
        </w:trPr>
        <w:tc>
          <w:tcPr>
            <w:tcW w:w="2122" w:type="pct"/>
            <w:tcBorders>
              <w:top w:val="single" w:sz="4" w:space="0" w:color="auto"/>
              <w:left w:val="single" w:sz="4" w:space="0" w:color="auto"/>
              <w:bottom w:val="single" w:sz="4" w:space="0" w:color="auto"/>
              <w:right w:val="single" w:sz="4" w:space="0" w:color="auto"/>
            </w:tcBorders>
            <w:noWrap/>
            <w:vAlign w:val="center"/>
            <w:hideMark/>
          </w:tcPr>
          <w:p w:rsidR="00925A01" w:rsidRPr="00660EB6" w:rsidRDefault="005714F0" w:rsidP="00925A01">
            <w:pPr>
              <w:pStyle w:val="afd"/>
              <w:rPr>
                <w:color w:val="000000" w:themeColor="text1"/>
                <w:spacing w:val="-6"/>
              </w:rPr>
            </w:pPr>
            <w:proofErr w:type="spellStart"/>
            <w:r w:rsidRPr="00660EB6">
              <w:rPr>
                <w:color w:val="000000" w:themeColor="text1"/>
              </w:rPr>
              <w:t>р.п</w:t>
            </w:r>
            <w:proofErr w:type="spellEnd"/>
            <w:r w:rsidRPr="00660EB6">
              <w:rPr>
                <w:color w:val="000000" w:themeColor="text1"/>
              </w:rPr>
              <w:t>. Посевная</w:t>
            </w:r>
          </w:p>
        </w:tc>
        <w:tc>
          <w:tcPr>
            <w:tcW w:w="517" w:type="pct"/>
            <w:tcBorders>
              <w:top w:val="single" w:sz="4" w:space="0" w:color="auto"/>
              <w:left w:val="nil"/>
              <w:bottom w:val="single" w:sz="4" w:space="0" w:color="auto"/>
              <w:right w:val="single" w:sz="4" w:space="0" w:color="auto"/>
            </w:tcBorders>
            <w:vAlign w:val="center"/>
          </w:tcPr>
          <w:p w:rsidR="00925A01" w:rsidRPr="00660EB6" w:rsidRDefault="00925A01" w:rsidP="00925A01">
            <w:pPr>
              <w:pStyle w:val="afff"/>
              <w:spacing w:after="0"/>
              <w:rPr>
                <w:color w:val="000000" w:themeColor="text1"/>
              </w:rPr>
            </w:pPr>
            <w:r w:rsidRPr="00660EB6">
              <w:rPr>
                <w:color w:val="000000" w:themeColor="text1"/>
              </w:rPr>
              <w:t>-</w:t>
            </w:r>
          </w:p>
        </w:tc>
        <w:tc>
          <w:tcPr>
            <w:tcW w:w="443" w:type="pct"/>
            <w:tcBorders>
              <w:top w:val="single" w:sz="4" w:space="0" w:color="auto"/>
              <w:left w:val="single" w:sz="4" w:space="0" w:color="auto"/>
              <w:bottom w:val="single" w:sz="4" w:space="0" w:color="auto"/>
              <w:right w:val="single" w:sz="4" w:space="0" w:color="auto"/>
            </w:tcBorders>
            <w:noWrap/>
            <w:vAlign w:val="center"/>
          </w:tcPr>
          <w:p w:rsidR="00925A01" w:rsidRPr="00660EB6" w:rsidRDefault="00925A01" w:rsidP="00925A01">
            <w:pPr>
              <w:pStyle w:val="afff"/>
              <w:spacing w:after="0"/>
              <w:rPr>
                <w:color w:val="000000" w:themeColor="text1"/>
              </w:rPr>
            </w:pPr>
            <w:r w:rsidRPr="00660EB6">
              <w:rPr>
                <w:color w:val="000000" w:themeColor="text1"/>
              </w:rPr>
              <w:t>-</w:t>
            </w:r>
          </w:p>
        </w:tc>
        <w:tc>
          <w:tcPr>
            <w:tcW w:w="442" w:type="pct"/>
            <w:tcBorders>
              <w:top w:val="single" w:sz="4" w:space="0" w:color="auto"/>
              <w:left w:val="nil"/>
              <w:bottom w:val="single" w:sz="4" w:space="0" w:color="auto"/>
              <w:right w:val="single" w:sz="4" w:space="0" w:color="auto"/>
            </w:tcBorders>
            <w:noWrap/>
            <w:vAlign w:val="center"/>
          </w:tcPr>
          <w:p w:rsidR="00925A01" w:rsidRPr="00660EB6" w:rsidRDefault="00925A01" w:rsidP="00925A01">
            <w:pPr>
              <w:pStyle w:val="afff"/>
              <w:spacing w:after="0"/>
              <w:rPr>
                <w:color w:val="000000" w:themeColor="text1"/>
              </w:rPr>
            </w:pPr>
            <w:r w:rsidRPr="00660EB6">
              <w:rPr>
                <w:color w:val="000000" w:themeColor="text1"/>
              </w:rPr>
              <w:t>-</w:t>
            </w:r>
          </w:p>
        </w:tc>
        <w:tc>
          <w:tcPr>
            <w:tcW w:w="471" w:type="pct"/>
            <w:tcBorders>
              <w:top w:val="single" w:sz="4" w:space="0" w:color="auto"/>
              <w:left w:val="nil"/>
              <w:bottom w:val="single" w:sz="4" w:space="0" w:color="auto"/>
              <w:right w:val="single" w:sz="4" w:space="0" w:color="auto"/>
            </w:tcBorders>
            <w:noWrap/>
            <w:vAlign w:val="center"/>
          </w:tcPr>
          <w:p w:rsidR="00925A01" w:rsidRPr="00660EB6" w:rsidRDefault="00925A01" w:rsidP="00925A01">
            <w:pPr>
              <w:pStyle w:val="afff"/>
              <w:spacing w:after="0"/>
              <w:rPr>
                <w:color w:val="000000" w:themeColor="text1"/>
              </w:rPr>
            </w:pPr>
            <w:r w:rsidRPr="00660EB6">
              <w:rPr>
                <w:color w:val="000000" w:themeColor="text1"/>
              </w:rPr>
              <w:t>-</w:t>
            </w:r>
          </w:p>
        </w:tc>
        <w:tc>
          <w:tcPr>
            <w:tcW w:w="443" w:type="pct"/>
            <w:tcBorders>
              <w:top w:val="single" w:sz="4" w:space="0" w:color="auto"/>
              <w:left w:val="nil"/>
              <w:bottom w:val="single" w:sz="4" w:space="0" w:color="auto"/>
              <w:right w:val="single" w:sz="4" w:space="0" w:color="auto"/>
            </w:tcBorders>
            <w:noWrap/>
            <w:vAlign w:val="center"/>
          </w:tcPr>
          <w:p w:rsidR="00925A01" w:rsidRPr="00660EB6" w:rsidRDefault="00925A01" w:rsidP="00925A01">
            <w:pPr>
              <w:pStyle w:val="afff"/>
              <w:spacing w:after="0"/>
              <w:rPr>
                <w:color w:val="000000" w:themeColor="text1"/>
              </w:rPr>
            </w:pPr>
            <w:r w:rsidRPr="00660EB6">
              <w:rPr>
                <w:color w:val="000000" w:themeColor="text1"/>
              </w:rPr>
              <w:t>-</w:t>
            </w:r>
          </w:p>
        </w:tc>
        <w:tc>
          <w:tcPr>
            <w:tcW w:w="562" w:type="pct"/>
            <w:tcBorders>
              <w:top w:val="single" w:sz="4" w:space="0" w:color="auto"/>
              <w:left w:val="nil"/>
              <w:bottom w:val="single" w:sz="4" w:space="0" w:color="auto"/>
              <w:right w:val="single" w:sz="4" w:space="0" w:color="auto"/>
            </w:tcBorders>
            <w:noWrap/>
            <w:vAlign w:val="center"/>
          </w:tcPr>
          <w:p w:rsidR="00925A01" w:rsidRPr="00660EB6" w:rsidRDefault="00925A01" w:rsidP="00925A01">
            <w:pPr>
              <w:pStyle w:val="afff"/>
              <w:spacing w:after="0"/>
              <w:rPr>
                <w:color w:val="000000" w:themeColor="text1"/>
              </w:rPr>
            </w:pPr>
            <w:r w:rsidRPr="00660EB6">
              <w:rPr>
                <w:color w:val="000000" w:themeColor="text1"/>
              </w:rPr>
              <w:t>-</w:t>
            </w:r>
          </w:p>
        </w:tc>
      </w:tr>
    </w:tbl>
    <w:p w:rsidR="00925A01" w:rsidRPr="00660EB6" w:rsidRDefault="00925A01" w:rsidP="00925A01">
      <w:pPr>
        <w:pStyle w:val="11"/>
        <w:rPr>
          <w:color w:val="000000" w:themeColor="text1"/>
        </w:rPr>
      </w:pPr>
      <w:bookmarkStart w:id="325" w:name="_Toc96006803"/>
      <w:bookmarkStart w:id="326" w:name="_Toc523494478"/>
      <w:bookmarkStart w:id="327" w:name="_Toc525888055"/>
      <w:bookmarkEnd w:id="323"/>
      <w:r w:rsidRPr="00660EB6">
        <w:rPr>
          <w:color w:val="000000" w:themeColor="text1"/>
        </w:rPr>
        <w:lastRenderedPageBreak/>
        <w:t>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bookmarkEnd w:id="325"/>
    </w:p>
    <w:p w:rsidR="00FD1149" w:rsidRPr="00660EB6" w:rsidRDefault="00925A01" w:rsidP="00925A01">
      <w:pPr>
        <w:spacing w:after="0"/>
        <w:rPr>
          <w:rFonts w:eastAsia="Times New Roman" w:cs="Times New Roman"/>
          <w:b/>
          <w:bCs/>
          <w:color w:val="000000" w:themeColor="text1"/>
          <w:szCs w:val="26"/>
        </w:rPr>
      </w:pPr>
      <w:r w:rsidRPr="00660EB6">
        <w:rPr>
          <w:color w:val="000000" w:themeColor="text1"/>
        </w:rPr>
        <w:t xml:space="preserve">Зафиксированные факты нарушения антимонопольного законодательства отсутствуют. Применение санкций, предусмотренных Кодексом Российской Федерации об административных правонарушениях, за нарушение законодательства </w:t>
      </w:r>
      <w:r w:rsidR="00526AF7" w:rsidRPr="00660EB6">
        <w:rPr>
          <w:color w:val="000000" w:themeColor="text1"/>
        </w:rPr>
        <w:t>РФ</w:t>
      </w:r>
      <w:r w:rsidRPr="00660EB6">
        <w:rPr>
          <w:color w:val="000000" w:themeColor="text1"/>
        </w:rPr>
        <w:t xml:space="preserve"> в сфере теплоснабжения, антимонопольного законодательства Российской Федерации, законодательства Российской Федерации о естественных монополиях не выявлено. </w:t>
      </w:r>
    </w:p>
    <w:p w:rsidR="00FD1149" w:rsidRPr="00660EB6" w:rsidRDefault="00FD1149" w:rsidP="00FD1149">
      <w:pPr>
        <w:pStyle w:val="22"/>
        <w:rPr>
          <w:color w:val="000000" w:themeColor="text1"/>
        </w:rPr>
      </w:pPr>
      <w:bookmarkStart w:id="328" w:name="_Toc96006804"/>
      <w:r w:rsidRPr="00660EB6">
        <w:rPr>
          <w:color w:val="000000" w:themeColor="text1"/>
        </w:rPr>
        <w:t>Ценовые (тарифные) последствия</w:t>
      </w:r>
      <w:bookmarkEnd w:id="326"/>
      <w:bookmarkEnd w:id="327"/>
      <w:bookmarkEnd w:id="328"/>
    </w:p>
    <w:p w:rsidR="00FD1149" w:rsidRPr="00660EB6" w:rsidRDefault="00FD1149" w:rsidP="00FD1149">
      <w:pPr>
        <w:pStyle w:val="11"/>
        <w:rPr>
          <w:color w:val="000000" w:themeColor="text1"/>
        </w:rPr>
      </w:pPr>
      <w:bookmarkStart w:id="329" w:name="_Toc522105842"/>
      <w:bookmarkStart w:id="330" w:name="_Toc525296045"/>
      <w:bookmarkStart w:id="331" w:name="_Toc533067455"/>
      <w:bookmarkStart w:id="332" w:name="_Toc4488171"/>
      <w:bookmarkStart w:id="333" w:name="_Toc96006805"/>
      <w:bookmarkStart w:id="334" w:name="sub_1811"/>
      <w:r w:rsidRPr="00660EB6">
        <w:rPr>
          <w:color w:val="000000" w:themeColor="text1"/>
        </w:rPr>
        <w:t>а) тарифно-балансовые расчетные модели теплоснабжения потребителей по каждой системе теплоснабжения</w:t>
      </w:r>
      <w:bookmarkEnd w:id="329"/>
      <w:bookmarkEnd w:id="330"/>
      <w:bookmarkEnd w:id="331"/>
      <w:bookmarkEnd w:id="332"/>
      <w:bookmarkEnd w:id="333"/>
    </w:p>
    <w:p w:rsidR="005714F0" w:rsidRPr="00660EB6" w:rsidRDefault="005714F0" w:rsidP="005714F0">
      <w:pPr>
        <w:rPr>
          <w:color w:val="000000" w:themeColor="text1"/>
        </w:rPr>
      </w:pPr>
      <w:r w:rsidRPr="00660EB6">
        <w:rPr>
          <w:color w:val="000000" w:themeColor="text1"/>
        </w:rPr>
        <w:t>Ценовые последствия разрабатываются при формировании инвестиционных программ и утверждении их в Департаменте по тарифам Новосибирской области.</w:t>
      </w:r>
    </w:p>
    <w:p w:rsidR="00FD1149" w:rsidRPr="00660EB6" w:rsidRDefault="00FD1149" w:rsidP="00FD1149">
      <w:pPr>
        <w:pStyle w:val="11"/>
        <w:rPr>
          <w:color w:val="000000" w:themeColor="text1"/>
        </w:rPr>
      </w:pPr>
      <w:bookmarkStart w:id="335" w:name="_Toc522105843"/>
      <w:bookmarkStart w:id="336" w:name="_Toc525296046"/>
      <w:bookmarkStart w:id="337" w:name="_Toc533067456"/>
      <w:bookmarkStart w:id="338" w:name="_Toc4488172"/>
      <w:bookmarkStart w:id="339" w:name="_Toc96006806"/>
      <w:bookmarkStart w:id="340" w:name="sub_1812"/>
      <w:bookmarkEnd w:id="334"/>
      <w:r w:rsidRPr="00660EB6">
        <w:rPr>
          <w:color w:val="000000" w:themeColor="text1"/>
        </w:rPr>
        <w:t>б) тарифно-балансовые расчетные модели теплоснабжения потребителей по каждой единой теплоснабжающей организации</w:t>
      </w:r>
      <w:bookmarkEnd w:id="335"/>
      <w:bookmarkEnd w:id="336"/>
      <w:bookmarkEnd w:id="337"/>
      <w:bookmarkEnd w:id="338"/>
      <w:bookmarkEnd w:id="339"/>
    </w:p>
    <w:p w:rsidR="005714F0" w:rsidRPr="00660EB6" w:rsidRDefault="005714F0" w:rsidP="005714F0">
      <w:pPr>
        <w:rPr>
          <w:color w:val="000000" w:themeColor="text1"/>
        </w:rPr>
      </w:pPr>
      <w:r w:rsidRPr="00660EB6">
        <w:rPr>
          <w:color w:val="000000" w:themeColor="text1"/>
        </w:rPr>
        <w:t>Ценовые последствия разрабатываются при формировании инвестиционных программ и утверждении их в Департаменте по тарифам Новосибирской области.</w:t>
      </w:r>
    </w:p>
    <w:p w:rsidR="00FD1149" w:rsidRPr="00660EB6" w:rsidRDefault="00FD1149" w:rsidP="00FD1149">
      <w:pPr>
        <w:pStyle w:val="11"/>
        <w:rPr>
          <w:color w:val="000000" w:themeColor="text1"/>
        </w:rPr>
      </w:pPr>
      <w:bookmarkStart w:id="341" w:name="_Toc522105844"/>
      <w:bookmarkStart w:id="342" w:name="_Toc525296047"/>
      <w:bookmarkStart w:id="343" w:name="_Toc533067457"/>
      <w:bookmarkStart w:id="344" w:name="_Toc4488173"/>
      <w:bookmarkStart w:id="345" w:name="_Toc96006807"/>
      <w:bookmarkStart w:id="346" w:name="sub_1813"/>
      <w:bookmarkEnd w:id="340"/>
      <w:r w:rsidRPr="00660EB6">
        <w:rPr>
          <w:color w:val="000000" w:themeColor="text1"/>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341"/>
      <w:bookmarkEnd w:id="342"/>
      <w:bookmarkEnd w:id="343"/>
      <w:bookmarkEnd w:id="344"/>
      <w:bookmarkEnd w:id="345"/>
    </w:p>
    <w:bookmarkEnd w:id="346"/>
    <w:p w:rsidR="007169AF" w:rsidRPr="00925A01" w:rsidRDefault="005714F0" w:rsidP="005714F0">
      <w:pPr>
        <w:spacing w:after="0"/>
      </w:pPr>
      <w:r w:rsidRPr="00660EB6">
        <w:rPr>
          <w:color w:val="000000" w:themeColor="text1"/>
        </w:rPr>
        <w:t xml:space="preserve">Ценовые последствия разрабатываются при формировании инвестиционных программ и утверждении их в Департаменте по тарифам Новосибирской </w:t>
      </w:r>
      <w:r>
        <w:t>области.</w:t>
      </w:r>
    </w:p>
    <w:sectPr w:rsidR="007169AF" w:rsidRPr="00925A01" w:rsidSect="00A069F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897" w:rsidRDefault="00BF2897" w:rsidP="005872D7">
      <w:pPr>
        <w:spacing w:line="240" w:lineRule="auto"/>
      </w:pPr>
      <w:r>
        <w:separator/>
      </w:r>
    </w:p>
  </w:endnote>
  <w:endnote w:type="continuationSeparator" w:id="0">
    <w:p w:rsidR="00BF2897" w:rsidRDefault="00BF2897" w:rsidP="0058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001" w:usb1="00000000" w:usb2="00000000" w:usb3="00000000" w:csb0="0000009F" w:csb1="00000000"/>
  </w:font>
  <w:font w:name="Andale Sans UI">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425660"/>
      <w:docPartObj>
        <w:docPartGallery w:val="Page Numbers (Bottom of Page)"/>
        <w:docPartUnique/>
      </w:docPartObj>
    </w:sdtPr>
    <w:sdtEndPr/>
    <w:sdtContent>
      <w:p w:rsidR="009C72B1" w:rsidRDefault="009C72B1">
        <w:pPr>
          <w:pStyle w:val="aa"/>
          <w:jc w:val="right"/>
        </w:pPr>
        <w:r>
          <w:fldChar w:fldCharType="begin"/>
        </w:r>
        <w:r>
          <w:instrText>PAGE   \* MERGEFORMAT</w:instrText>
        </w:r>
        <w:r>
          <w:fldChar w:fldCharType="separate"/>
        </w:r>
        <w:r w:rsidR="007855C0">
          <w:rPr>
            <w:noProof/>
          </w:rPr>
          <w:t>46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897" w:rsidRDefault="00BF2897" w:rsidP="005872D7">
      <w:pPr>
        <w:spacing w:line="240" w:lineRule="auto"/>
      </w:pPr>
      <w:r>
        <w:separator/>
      </w:r>
    </w:p>
  </w:footnote>
  <w:footnote w:type="continuationSeparator" w:id="0">
    <w:p w:rsidR="00BF2897" w:rsidRDefault="00BF2897" w:rsidP="005872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 w15:restartNumberingAfterBreak="0">
    <w:nsid w:val="016E0F83"/>
    <w:multiLevelType w:val="hybridMultilevel"/>
    <w:tmpl w:val="F06C1FF6"/>
    <w:lvl w:ilvl="0" w:tplc="E81AABA6">
      <w:start w:val="1"/>
      <w:numFmt w:val="decimal"/>
      <w:pStyle w:val="22"/>
      <w:lvlText w:val="Раздел %1."/>
      <w:lvlJc w:val="left"/>
      <w:pPr>
        <w:ind w:left="7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15B97"/>
    <w:multiLevelType w:val="hybridMultilevel"/>
    <w:tmpl w:val="03A66B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494D21"/>
    <w:multiLevelType w:val="hybridMultilevel"/>
    <w:tmpl w:val="66FEA1C8"/>
    <w:lvl w:ilvl="0" w:tplc="BF8863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8E72FB1"/>
    <w:multiLevelType w:val="hybridMultilevel"/>
    <w:tmpl w:val="8702F996"/>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DA34FD6"/>
    <w:multiLevelType w:val="hybridMultilevel"/>
    <w:tmpl w:val="365242A8"/>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8D083A"/>
    <w:multiLevelType w:val="hybridMultilevel"/>
    <w:tmpl w:val="A2CA926A"/>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94F2137"/>
    <w:multiLevelType w:val="hybridMultilevel"/>
    <w:tmpl w:val="EBA83086"/>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99E0885"/>
    <w:multiLevelType w:val="hybridMultilevel"/>
    <w:tmpl w:val="F91E9FC0"/>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3885C23"/>
    <w:multiLevelType w:val="hybridMultilevel"/>
    <w:tmpl w:val="F2461C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66B0155"/>
    <w:multiLevelType w:val="hybridMultilevel"/>
    <w:tmpl w:val="A1DE353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8B03438"/>
    <w:multiLevelType w:val="hybridMultilevel"/>
    <w:tmpl w:val="056E9EA8"/>
    <w:lvl w:ilvl="0" w:tplc="8F541A4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231E56"/>
    <w:multiLevelType w:val="hybridMultilevel"/>
    <w:tmpl w:val="F4C268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557F61"/>
    <w:multiLevelType w:val="hybridMultilevel"/>
    <w:tmpl w:val="6764E6CE"/>
    <w:lvl w:ilvl="0" w:tplc="DE74BD72">
      <w:start w:val="1"/>
      <w:numFmt w:val="decimal"/>
      <w:pStyle w:val="a"/>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C9F126F"/>
    <w:multiLevelType w:val="hybridMultilevel"/>
    <w:tmpl w:val="DA06B004"/>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00D2C40"/>
    <w:multiLevelType w:val="hybridMultilevel"/>
    <w:tmpl w:val="7B667D00"/>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5A436C"/>
    <w:multiLevelType w:val="hybridMultilevel"/>
    <w:tmpl w:val="9F540514"/>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44212CA"/>
    <w:multiLevelType w:val="multilevel"/>
    <w:tmpl w:val="4C5A67EE"/>
    <w:lvl w:ilvl="0">
      <w:start w:val="1"/>
      <w:numFmt w:val="decimal"/>
      <w:lvlText w:val="%1."/>
      <w:lvlJc w:val="left"/>
      <w:pPr>
        <w:ind w:left="644" w:hanging="360"/>
      </w:pPr>
    </w:lvl>
    <w:lvl w:ilvl="1">
      <w:start w:val="1"/>
      <w:numFmt w:val="decimal"/>
      <w:pStyle w:val="2"/>
      <w:lvlText w:val="%1.%2."/>
      <w:lvlJc w:val="left"/>
      <w:pPr>
        <w:ind w:left="792" w:hanging="432"/>
      </w:pPr>
      <w:rPr>
        <w:b/>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C6326C"/>
    <w:multiLevelType w:val="hybridMultilevel"/>
    <w:tmpl w:val="46605A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1F470D9"/>
    <w:multiLevelType w:val="multilevel"/>
    <w:tmpl w:val="4EF464D4"/>
    <w:styleLink w:val="10"/>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126DD0"/>
    <w:multiLevelType w:val="hybridMultilevel"/>
    <w:tmpl w:val="2B42F066"/>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F233680"/>
    <w:multiLevelType w:val="hybridMultilevel"/>
    <w:tmpl w:val="970AC8CC"/>
    <w:lvl w:ilvl="0" w:tplc="D4B0EF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5A4647"/>
    <w:multiLevelType w:val="hybridMultilevel"/>
    <w:tmpl w:val="9208C6B2"/>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15155B"/>
    <w:multiLevelType w:val="hybridMultilevel"/>
    <w:tmpl w:val="E0E4481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A540812"/>
    <w:multiLevelType w:val="hybridMultilevel"/>
    <w:tmpl w:val="BA803BD0"/>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6D237D"/>
    <w:multiLevelType w:val="multilevel"/>
    <w:tmpl w:val="0CA8D58A"/>
    <w:styleLink w:val="1111111"/>
    <w:lvl w:ilvl="0">
      <w:start w:val="1"/>
      <w:numFmt w:val="bullet"/>
      <w:pStyle w:val="a0"/>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3783294"/>
    <w:multiLevelType w:val="hybridMultilevel"/>
    <w:tmpl w:val="392225E0"/>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68C5D6E"/>
    <w:multiLevelType w:val="hybridMultilevel"/>
    <w:tmpl w:val="2938B65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9C87302"/>
    <w:multiLevelType w:val="hybridMultilevel"/>
    <w:tmpl w:val="CB30A660"/>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BBB28CE"/>
    <w:multiLevelType w:val="hybridMultilevel"/>
    <w:tmpl w:val="5EB82B9E"/>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CB770F0"/>
    <w:multiLevelType w:val="hybridMultilevel"/>
    <w:tmpl w:val="E99EF856"/>
    <w:lvl w:ilvl="0" w:tplc="8F541A44">
      <w:start w:val="1"/>
      <w:numFmt w:val="bullet"/>
      <w:lvlText w:val="-"/>
      <w:lvlJc w:val="left"/>
      <w:pPr>
        <w:ind w:left="1287" w:hanging="360"/>
      </w:pPr>
      <w:rPr>
        <w:rFonts w:ascii="Courier New" w:hAnsi="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8"/>
  </w:num>
  <w:num w:numId="2">
    <w:abstractNumId w:val="26"/>
    <w:lvlOverride w:ilvl="0">
      <w:lvl w:ilvl="0">
        <w:start w:val="1"/>
        <w:numFmt w:val="bullet"/>
        <w:pStyle w:val="a0"/>
        <w:suff w:val="space"/>
        <w:lvlText w:val="–"/>
        <w:lvlJc w:val="left"/>
        <w:pPr>
          <w:ind w:left="1" w:firstLine="567"/>
        </w:pPr>
        <w:rPr>
          <w:rFonts w:ascii="Times New Roman" w:hAnsi="Times New Roman" w:cs="Times New Roman" w:hint="default"/>
        </w:rPr>
      </w:lvl>
    </w:lvlOverride>
  </w:num>
  <w:num w:numId="3">
    <w:abstractNumId w:val="26"/>
  </w:num>
  <w:num w:numId="4">
    <w:abstractNumId w:val="14"/>
  </w:num>
  <w:num w:numId="5">
    <w:abstractNumId w:val="9"/>
  </w:num>
  <w:num w:numId="6">
    <w:abstractNumId w:val="1"/>
  </w:num>
  <w:num w:numId="7">
    <w:abstractNumId w:val="28"/>
  </w:num>
  <w:num w:numId="8">
    <w:abstractNumId w:val="8"/>
  </w:num>
  <w:num w:numId="9">
    <w:abstractNumId w:val="4"/>
  </w:num>
  <w:num w:numId="10">
    <w:abstractNumId w:val="13"/>
  </w:num>
  <w:num w:numId="11">
    <w:abstractNumId w:val="12"/>
  </w:num>
  <w:num w:numId="12">
    <w:abstractNumId w:val="5"/>
  </w:num>
  <w:num w:numId="13">
    <w:abstractNumId w:val="16"/>
  </w:num>
  <w:num w:numId="14">
    <w:abstractNumId w:val="29"/>
  </w:num>
  <w:num w:numId="15">
    <w:abstractNumId w:val="7"/>
  </w:num>
  <w:num w:numId="16">
    <w:abstractNumId w:val="31"/>
  </w:num>
  <w:num w:numId="17">
    <w:abstractNumId w:val="25"/>
  </w:num>
  <w:num w:numId="18">
    <w:abstractNumId w:val="20"/>
  </w:num>
  <w:num w:numId="19">
    <w:abstractNumId w:val="15"/>
  </w:num>
  <w:num w:numId="20">
    <w:abstractNumId w:val="27"/>
  </w:num>
  <w:num w:numId="21">
    <w:abstractNumId w:val="23"/>
  </w:num>
  <w:num w:numId="22">
    <w:abstractNumId w:val="2"/>
  </w:num>
  <w:num w:numId="23">
    <w:abstractNumId w:val="30"/>
  </w:num>
  <w:num w:numId="24">
    <w:abstractNumId w:val="6"/>
  </w:num>
  <w:num w:numId="25">
    <w:abstractNumId w:val="17"/>
  </w:num>
  <w:num w:numId="26">
    <w:abstractNumId w:val="24"/>
  </w:num>
  <w:num w:numId="27">
    <w:abstractNumId w:val="19"/>
  </w:num>
  <w:num w:numId="28">
    <w:abstractNumId w:val="21"/>
  </w:num>
  <w:num w:numId="29">
    <w:abstractNumId w:val="11"/>
  </w:num>
  <w:num w:numId="30">
    <w:abstractNumId w:val="10"/>
  </w:num>
  <w:num w:numId="31">
    <w:abstractNumId w:val="22"/>
  </w:num>
  <w:num w:numId="3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36"/>
    <w:rsid w:val="000008EB"/>
    <w:rsid w:val="00001BDB"/>
    <w:rsid w:val="00003F16"/>
    <w:rsid w:val="00004E02"/>
    <w:rsid w:val="00004FF8"/>
    <w:rsid w:val="0000694E"/>
    <w:rsid w:val="00006BE0"/>
    <w:rsid w:val="00006F86"/>
    <w:rsid w:val="000118B4"/>
    <w:rsid w:val="00012644"/>
    <w:rsid w:val="00017C95"/>
    <w:rsid w:val="00020ADD"/>
    <w:rsid w:val="000229B0"/>
    <w:rsid w:val="00023818"/>
    <w:rsid w:val="0002425B"/>
    <w:rsid w:val="0002454E"/>
    <w:rsid w:val="00025131"/>
    <w:rsid w:val="00025FB7"/>
    <w:rsid w:val="0003036B"/>
    <w:rsid w:val="000307E6"/>
    <w:rsid w:val="0003091A"/>
    <w:rsid w:val="000311C6"/>
    <w:rsid w:val="00031E1F"/>
    <w:rsid w:val="00033B5E"/>
    <w:rsid w:val="0003453E"/>
    <w:rsid w:val="0003483E"/>
    <w:rsid w:val="0003558A"/>
    <w:rsid w:val="00035F16"/>
    <w:rsid w:val="0003702F"/>
    <w:rsid w:val="00040DE7"/>
    <w:rsid w:val="00042980"/>
    <w:rsid w:val="00042FA6"/>
    <w:rsid w:val="00044A4C"/>
    <w:rsid w:val="0004576B"/>
    <w:rsid w:val="00052FDC"/>
    <w:rsid w:val="00055715"/>
    <w:rsid w:val="00055D4B"/>
    <w:rsid w:val="00057D3E"/>
    <w:rsid w:val="00060A3B"/>
    <w:rsid w:val="00063DFF"/>
    <w:rsid w:val="0006400F"/>
    <w:rsid w:val="0006592B"/>
    <w:rsid w:val="00065D8A"/>
    <w:rsid w:val="0006665C"/>
    <w:rsid w:val="00066EC9"/>
    <w:rsid w:val="000677C0"/>
    <w:rsid w:val="000718C3"/>
    <w:rsid w:val="000740C9"/>
    <w:rsid w:val="00074347"/>
    <w:rsid w:val="00080241"/>
    <w:rsid w:val="00083ABD"/>
    <w:rsid w:val="00083C6A"/>
    <w:rsid w:val="00093BD7"/>
    <w:rsid w:val="000944EF"/>
    <w:rsid w:val="00094A4B"/>
    <w:rsid w:val="00096F49"/>
    <w:rsid w:val="00097F80"/>
    <w:rsid w:val="000A02AE"/>
    <w:rsid w:val="000A0F44"/>
    <w:rsid w:val="000A275F"/>
    <w:rsid w:val="000A3430"/>
    <w:rsid w:val="000A3F17"/>
    <w:rsid w:val="000A4857"/>
    <w:rsid w:val="000A488F"/>
    <w:rsid w:val="000A4C3F"/>
    <w:rsid w:val="000A56D4"/>
    <w:rsid w:val="000A605B"/>
    <w:rsid w:val="000A6712"/>
    <w:rsid w:val="000A79ED"/>
    <w:rsid w:val="000B04F4"/>
    <w:rsid w:val="000B0FC3"/>
    <w:rsid w:val="000B20E6"/>
    <w:rsid w:val="000B2881"/>
    <w:rsid w:val="000B2B9E"/>
    <w:rsid w:val="000B313A"/>
    <w:rsid w:val="000B350A"/>
    <w:rsid w:val="000B4456"/>
    <w:rsid w:val="000B5845"/>
    <w:rsid w:val="000B6C4E"/>
    <w:rsid w:val="000B78D7"/>
    <w:rsid w:val="000C15A9"/>
    <w:rsid w:val="000C28E3"/>
    <w:rsid w:val="000C2A4C"/>
    <w:rsid w:val="000C2B98"/>
    <w:rsid w:val="000C31F0"/>
    <w:rsid w:val="000C5A0D"/>
    <w:rsid w:val="000C6069"/>
    <w:rsid w:val="000D0D3D"/>
    <w:rsid w:val="000D1F6A"/>
    <w:rsid w:val="000D2321"/>
    <w:rsid w:val="000D25A3"/>
    <w:rsid w:val="000D2FDB"/>
    <w:rsid w:val="000D5BAF"/>
    <w:rsid w:val="000D5D56"/>
    <w:rsid w:val="000D61F0"/>
    <w:rsid w:val="000D680F"/>
    <w:rsid w:val="000E0977"/>
    <w:rsid w:val="000E1137"/>
    <w:rsid w:val="000E413B"/>
    <w:rsid w:val="000E478D"/>
    <w:rsid w:val="000E491A"/>
    <w:rsid w:val="000E65E9"/>
    <w:rsid w:val="000E7594"/>
    <w:rsid w:val="000F0A72"/>
    <w:rsid w:val="000F0CA3"/>
    <w:rsid w:val="000F1497"/>
    <w:rsid w:val="000F288A"/>
    <w:rsid w:val="000F46A3"/>
    <w:rsid w:val="000F584E"/>
    <w:rsid w:val="000F5F13"/>
    <w:rsid w:val="00100709"/>
    <w:rsid w:val="00100F8F"/>
    <w:rsid w:val="00104B10"/>
    <w:rsid w:val="00104B7D"/>
    <w:rsid w:val="00105F1A"/>
    <w:rsid w:val="001077D5"/>
    <w:rsid w:val="001079D7"/>
    <w:rsid w:val="00107EE8"/>
    <w:rsid w:val="00110B2D"/>
    <w:rsid w:val="00110F78"/>
    <w:rsid w:val="001128EB"/>
    <w:rsid w:val="00114CBA"/>
    <w:rsid w:val="00115052"/>
    <w:rsid w:val="00117D1E"/>
    <w:rsid w:val="00120630"/>
    <w:rsid w:val="00120E93"/>
    <w:rsid w:val="001227D4"/>
    <w:rsid w:val="00123F2A"/>
    <w:rsid w:val="0012410F"/>
    <w:rsid w:val="00125217"/>
    <w:rsid w:val="001256E6"/>
    <w:rsid w:val="001276E5"/>
    <w:rsid w:val="0013186F"/>
    <w:rsid w:val="001321AE"/>
    <w:rsid w:val="00133B17"/>
    <w:rsid w:val="001406A3"/>
    <w:rsid w:val="00141219"/>
    <w:rsid w:val="001416DC"/>
    <w:rsid w:val="00143496"/>
    <w:rsid w:val="00143630"/>
    <w:rsid w:val="00143F5D"/>
    <w:rsid w:val="0014428C"/>
    <w:rsid w:val="00144E37"/>
    <w:rsid w:val="001479BB"/>
    <w:rsid w:val="001513E1"/>
    <w:rsid w:val="00151504"/>
    <w:rsid w:val="0015186F"/>
    <w:rsid w:val="00151B24"/>
    <w:rsid w:val="0015225C"/>
    <w:rsid w:val="001557A2"/>
    <w:rsid w:val="00157172"/>
    <w:rsid w:val="001572C3"/>
    <w:rsid w:val="0015758F"/>
    <w:rsid w:val="00161C2B"/>
    <w:rsid w:val="00162161"/>
    <w:rsid w:val="00162AE1"/>
    <w:rsid w:val="00167C5F"/>
    <w:rsid w:val="0017011C"/>
    <w:rsid w:val="0017083B"/>
    <w:rsid w:val="00170966"/>
    <w:rsid w:val="00170BF1"/>
    <w:rsid w:val="001713BA"/>
    <w:rsid w:val="0017163E"/>
    <w:rsid w:val="001718FF"/>
    <w:rsid w:val="00171CAC"/>
    <w:rsid w:val="0017379C"/>
    <w:rsid w:val="001748FA"/>
    <w:rsid w:val="00176D55"/>
    <w:rsid w:val="00177882"/>
    <w:rsid w:val="00180E08"/>
    <w:rsid w:val="00181F28"/>
    <w:rsid w:val="00182BFE"/>
    <w:rsid w:val="001843A9"/>
    <w:rsid w:val="00185C4D"/>
    <w:rsid w:val="00186EB4"/>
    <w:rsid w:val="00190459"/>
    <w:rsid w:val="0019229C"/>
    <w:rsid w:val="00192C7F"/>
    <w:rsid w:val="00194309"/>
    <w:rsid w:val="00195943"/>
    <w:rsid w:val="001A039B"/>
    <w:rsid w:val="001A03B3"/>
    <w:rsid w:val="001A0857"/>
    <w:rsid w:val="001A0B92"/>
    <w:rsid w:val="001A16C7"/>
    <w:rsid w:val="001A260A"/>
    <w:rsid w:val="001A2E24"/>
    <w:rsid w:val="001A363F"/>
    <w:rsid w:val="001A7770"/>
    <w:rsid w:val="001A7CD1"/>
    <w:rsid w:val="001B1C9C"/>
    <w:rsid w:val="001B29BF"/>
    <w:rsid w:val="001B47CB"/>
    <w:rsid w:val="001C0D49"/>
    <w:rsid w:val="001C1F53"/>
    <w:rsid w:val="001C34B1"/>
    <w:rsid w:val="001C41A4"/>
    <w:rsid w:val="001C4BBD"/>
    <w:rsid w:val="001C5466"/>
    <w:rsid w:val="001C5A62"/>
    <w:rsid w:val="001C679D"/>
    <w:rsid w:val="001C7BAC"/>
    <w:rsid w:val="001C7D76"/>
    <w:rsid w:val="001D045C"/>
    <w:rsid w:val="001D41AD"/>
    <w:rsid w:val="001D43F2"/>
    <w:rsid w:val="001D4E52"/>
    <w:rsid w:val="001D58F3"/>
    <w:rsid w:val="001D5B53"/>
    <w:rsid w:val="001D5BFA"/>
    <w:rsid w:val="001D62CC"/>
    <w:rsid w:val="001D689C"/>
    <w:rsid w:val="001D7090"/>
    <w:rsid w:val="001D714E"/>
    <w:rsid w:val="001D7ED0"/>
    <w:rsid w:val="001E132E"/>
    <w:rsid w:val="001E414B"/>
    <w:rsid w:val="001E4518"/>
    <w:rsid w:val="001F0779"/>
    <w:rsid w:val="001F0908"/>
    <w:rsid w:val="001F09F8"/>
    <w:rsid w:val="001F189B"/>
    <w:rsid w:val="001F1F16"/>
    <w:rsid w:val="001F34D5"/>
    <w:rsid w:val="001F3E8C"/>
    <w:rsid w:val="001F3F23"/>
    <w:rsid w:val="001F5104"/>
    <w:rsid w:val="001F52A2"/>
    <w:rsid w:val="001F6601"/>
    <w:rsid w:val="001F71BA"/>
    <w:rsid w:val="001F79F8"/>
    <w:rsid w:val="00200DCA"/>
    <w:rsid w:val="00201E7D"/>
    <w:rsid w:val="00202023"/>
    <w:rsid w:val="002028F7"/>
    <w:rsid w:val="002036C1"/>
    <w:rsid w:val="00207115"/>
    <w:rsid w:val="00210164"/>
    <w:rsid w:val="0021083A"/>
    <w:rsid w:val="002111AA"/>
    <w:rsid w:val="00211CDA"/>
    <w:rsid w:val="00213100"/>
    <w:rsid w:val="00215DBA"/>
    <w:rsid w:val="002215B4"/>
    <w:rsid w:val="0022162A"/>
    <w:rsid w:val="002217F2"/>
    <w:rsid w:val="00227A4D"/>
    <w:rsid w:val="00227E8C"/>
    <w:rsid w:val="0023041D"/>
    <w:rsid w:val="0023084B"/>
    <w:rsid w:val="00232B91"/>
    <w:rsid w:val="002335F4"/>
    <w:rsid w:val="0023397C"/>
    <w:rsid w:val="00234DD8"/>
    <w:rsid w:val="00235EB1"/>
    <w:rsid w:val="00236A48"/>
    <w:rsid w:val="00236CF0"/>
    <w:rsid w:val="002412AE"/>
    <w:rsid w:val="00241B24"/>
    <w:rsid w:val="00243186"/>
    <w:rsid w:val="00243AA9"/>
    <w:rsid w:val="00243F0D"/>
    <w:rsid w:val="002467B7"/>
    <w:rsid w:val="00246AF1"/>
    <w:rsid w:val="00246F1B"/>
    <w:rsid w:val="0024741A"/>
    <w:rsid w:val="00251537"/>
    <w:rsid w:val="00251DD0"/>
    <w:rsid w:val="00251F2E"/>
    <w:rsid w:val="002533BD"/>
    <w:rsid w:val="002543BC"/>
    <w:rsid w:val="00254411"/>
    <w:rsid w:val="002551B9"/>
    <w:rsid w:val="002573AC"/>
    <w:rsid w:val="00257555"/>
    <w:rsid w:val="00261130"/>
    <w:rsid w:val="002624C8"/>
    <w:rsid w:val="00262B09"/>
    <w:rsid w:val="00263EE1"/>
    <w:rsid w:val="002655D0"/>
    <w:rsid w:val="00266869"/>
    <w:rsid w:val="002679C6"/>
    <w:rsid w:val="00270019"/>
    <w:rsid w:val="00270E96"/>
    <w:rsid w:val="00273B31"/>
    <w:rsid w:val="002776A2"/>
    <w:rsid w:val="00281A59"/>
    <w:rsid w:val="00283E7F"/>
    <w:rsid w:val="00285A9B"/>
    <w:rsid w:val="002864D6"/>
    <w:rsid w:val="002870CF"/>
    <w:rsid w:val="002879E0"/>
    <w:rsid w:val="00287D8D"/>
    <w:rsid w:val="00290022"/>
    <w:rsid w:val="00292B03"/>
    <w:rsid w:val="0029392E"/>
    <w:rsid w:val="00293946"/>
    <w:rsid w:val="0029748D"/>
    <w:rsid w:val="002979FC"/>
    <w:rsid w:val="002A02FC"/>
    <w:rsid w:val="002A08C0"/>
    <w:rsid w:val="002A0958"/>
    <w:rsid w:val="002A1487"/>
    <w:rsid w:val="002A15FD"/>
    <w:rsid w:val="002A1D8C"/>
    <w:rsid w:val="002A3D5A"/>
    <w:rsid w:val="002A402C"/>
    <w:rsid w:val="002A407A"/>
    <w:rsid w:val="002A49FA"/>
    <w:rsid w:val="002A4D2E"/>
    <w:rsid w:val="002A5867"/>
    <w:rsid w:val="002A5CE2"/>
    <w:rsid w:val="002B2C13"/>
    <w:rsid w:val="002B2D99"/>
    <w:rsid w:val="002B2F9F"/>
    <w:rsid w:val="002B6C24"/>
    <w:rsid w:val="002B779A"/>
    <w:rsid w:val="002B794D"/>
    <w:rsid w:val="002C00EE"/>
    <w:rsid w:val="002C2414"/>
    <w:rsid w:val="002C2EC2"/>
    <w:rsid w:val="002C31B6"/>
    <w:rsid w:val="002C3B65"/>
    <w:rsid w:val="002C3D5B"/>
    <w:rsid w:val="002C50B3"/>
    <w:rsid w:val="002C7554"/>
    <w:rsid w:val="002D0762"/>
    <w:rsid w:val="002D0E7B"/>
    <w:rsid w:val="002D0F7A"/>
    <w:rsid w:val="002D1C3C"/>
    <w:rsid w:val="002D3997"/>
    <w:rsid w:val="002D67FD"/>
    <w:rsid w:val="002D769C"/>
    <w:rsid w:val="002E310E"/>
    <w:rsid w:val="002F00C8"/>
    <w:rsid w:val="002F2A8A"/>
    <w:rsid w:val="002F2EE5"/>
    <w:rsid w:val="002F4740"/>
    <w:rsid w:val="002F4C6A"/>
    <w:rsid w:val="002F6651"/>
    <w:rsid w:val="002F6871"/>
    <w:rsid w:val="002F703D"/>
    <w:rsid w:val="002F7EF7"/>
    <w:rsid w:val="0030095D"/>
    <w:rsid w:val="003023FE"/>
    <w:rsid w:val="00302E3E"/>
    <w:rsid w:val="003039AE"/>
    <w:rsid w:val="00310586"/>
    <w:rsid w:val="0031156E"/>
    <w:rsid w:val="00312B65"/>
    <w:rsid w:val="00315289"/>
    <w:rsid w:val="00316EA4"/>
    <w:rsid w:val="0031764F"/>
    <w:rsid w:val="0032064D"/>
    <w:rsid w:val="0032229A"/>
    <w:rsid w:val="00322BA1"/>
    <w:rsid w:val="00324146"/>
    <w:rsid w:val="00324CC4"/>
    <w:rsid w:val="0032539B"/>
    <w:rsid w:val="0032589B"/>
    <w:rsid w:val="0032798E"/>
    <w:rsid w:val="0033037B"/>
    <w:rsid w:val="00332539"/>
    <w:rsid w:val="003337B4"/>
    <w:rsid w:val="00334685"/>
    <w:rsid w:val="00334A13"/>
    <w:rsid w:val="003365AD"/>
    <w:rsid w:val="00336D4E"/>
    <w:rsid w:val="0033708F"/>
    <w:rsid w:val="00337C94"/>
    <w:rsid w:val="00341238"/>
    <w:rsid w:val="0034189E"/>
    <w:rsid w:val="003430A6"/>
    <w:rsid w:val="003447D4"/>
    <w:rsid w:val="003462C2"/>
    <w:rsid w:val="0034640A"/>
    <w:rsid w:val="00346F91"/>
    <w:rsid w:val="00347814"/>
    <w:rsid w:val="00350CD6"/>
    <w:rsid w:val="0035112A"/>
    <w:rsid w:val="00351D0E"/>
    <w:rsid w:val="00353453"/>
    <w:rsid w:val="003552C7"/>
    <w:rsid w:val="003554A3"/>
    <w:rsid w:val="00355F9C"/>
    <w:rsid w:val="00355FE0"/>
    <w:rsid w:val="0035635A"/>
    <w:rsid w:val="003566CB"/>
    <w:rsid w:val="00356943"/>
    <w:rsid w:val="0036056A"/>
    <w:rsid w:val="0036057F"/>
    <w:rsid w:val="003614E7"/>
    <w:rsid w:val="00363189"/>
    <w:rsid w:val="00365387"/>
    <w:rsid w:val="00365611"/>
    <w:rsid w:val="003662AC"/>
    <w:rsid w:val="00366471"/>
    <w:rsid w:val="003668F5"/>
    <w:rsid w:val="00367775"/>
    <w:rsid w:val="00370A5B"/>
    <w:rsid w:val="00371658"/>
    <w:rsid w:val="003731FC"/>
    <w:rsid w:val="003733CC"/>
    <w:rsid w:val="003754B5"/>
    <w:rsid w:val="00375977"/>
    <w:rsid w:val="00380D85"/>
    <w:rsid w:val="003813E0"/>
    <w:rsid w:val="00381AA6"/>
    <w:rsid w:val="00384FCA"/>
    <w:rsid w:val="00385CA6"/>
    <w:rsid w:val="0038607D"/>
    <w:rsid w:val="00386AFC"/>
    <w:rsid w:val="00387131"/>
    <w:rsid w:val="003873D9"/>
    <w:rsid w:val="0038758C"/>
    <w:rsid w:val="00387B71"/>
    <w:rsid w:val="00390A2E"/>
    <w:rsid w:val="0039161C"/>
    <w:rsid w:val="0039342F"/>
    <w:rsid w:val="00394114"/>
    <w:rsid w:val="00396B70"/>
    <w:rsid w:val="00396BB2"/>
    <w:rsid w:val="003A1EB3"/>
    <w:rsid w:val="003A1FA7"/>
    <w:rsid w:val="003A32F3"/>
    <w:rsid w:val="003A38F7"/>
    <w:rsid w:val="003A3B91"/>
    <w:rsid w:val="003A5585"/>
    <w:rsid w:val="003A63FC"/>
    <w:rsid w:val="003A67F5"/>
    <w:rsid w:val="003A7C8F"/>
    <w:rsid w:val="003B0176"/>
    <w:rsid w:val="003B1077"/>
    <w:rsid w:val="003B202A"/>
    <w:rsid w:val="003B389F"/>
    <w:rsid w:val="003B3943"/>
    <w:rsid w:val="003B66ED"/>
    <w:rsid w:val="003B78DE"/>
    <w:rsid w:val="003C121E"/>
    <w:rsid w:val="003C1C1C"/>
    <w:rsid w:val="003C51A5"/>
    <w:rsid w:val="003C5EE5"/>
    <w:rsid w:val="003C68C6"/>
    <w:rsid w:val="003D0F32"/>
    <w:rsid w:val="003D173B"/>
    <w:rsid w:val="003D2CE3"/>
    <w:rsid w:val="003D3F01"/>
    <w:rsid w:val="003D4BA3"/>
    <w:rsid w:val="003D569D"/>
    <w:rsid w:val="003E0CD0"/>
    <w:rsid w:val="003E10CB"/>
    <w:rsid w:val="003E19A8"/>
    <w:rsid w:val="003E2E3B"/>
    <w:rsid w:val="003E4203"/>
    <w:rsid w:val="003E46B5"/>
    <w:rsid w:val="003E4F9D"/>
    <w:rsid w:val="003E5F6F"/>
    <w:rsid w:val="003E745F"/>
    <w:rsid w:val="003F1507"/>
    <w:rsid w:val="003F1681"/>
    <w:rsid w:val="003F278D"/>
    <w:rsid w:val="003F2C57"/>
    <w:rsid w:val="003F3268"/>
    <w:rsid w:val="003F3733"/>
    <w:rsid w:val="003F468F"/>
    <w:rsid w:val="003F5E1E"/>
    <w:rsid w:val="003F6260"/>
    <w:rsid w:val="003F6EE3"/>
    <w:rsid w:val="003F72DA"/>
    <w:rsid w:val="00400835"/>
    <w:rsid w:val="0040256F"/>
    <w:rsid w:val="004037BF"/>
    <w:rsid w:val="00403E73"/>
    <w:rsid w:val="0040402E"/>
    <w:rsid w:val="004054FA"/>
    <w:rsid w:val="0041043B"/>
    <w:rsid w:val="00410DF3"/>
    <w:rsid w:val="00410F6D"/>
    <w:rsid w:val="004125FD"/>
    <w:rsid w:val="004139DF"/>
    <w:rsid w:val="004147F9"/>
    <w:rsid w:val="004151BA"/>
    <w:rsid w:val="004160DF"/>
    <w:rsid w:val="0042333A"/>
    <w:rsid w:val="004263BD"/>
    <w:rsid w:val="0042648C"/>
    <w:rsid w:val="00430202"/>
    <w:rsid w:val="00430679"/>
    <w:rsid w:val="00432DF0"/>
    <w:rsid w:val="00433069"/>
    <w:rsid w:val="00434DE9"/>
    <w:rsid w:val="0043765F"/>
    <w:rsid w:val="00440115"/>
    <w:rsid w:val="00441934"/>
    <w:rsid w:val="004451E8"/>
    <w:rsid w:val="00447446"/>
    <w:rsid w:val="00447804"/>
    <w:rsid w:val="004505A3"/>
    <w:rsid w:val="004505ED"/>
    <w:rsid w:val="0045099E"/>
    <w:rsid w:val="00453651"/>
    <w:rsid w:val="0045657D"/>
    <w:rsid w:val="00457858"/>
    <w:rsid w:val="004617C0"/>
    <w:rsid w:val="00461B16"/>
    <w:rsid w:val="00463261"/>
    <w:rsid w:val="00464072"/>
    <w:rsid w:val="00464565"/>
    <w:rsid w:val="00466BDD"/>
    <w:rsid w:val="00466E7C"/>
    <w:rsid w:val="00467F48"/>
    <w:rsid w:val="00471FB5"/>
    <w:rsid w:val="004722C1"/>
    <w:rsid w:val="00472AFF"/>
    <w:rsid w:val="004754AA"/>
    <w:rsid w:val="004771FF"/>
    <w:rsid w:val="00481C80"/>
    <w:rsid w:val="00483577"/>
    <w:rsid w:val="004842DE"/>
    <w:rsid w:val="004843BD"/>
    <w:rsid w:val="004843DA"/>
    <w:rsid w:val="00484683"/>
    <w:rsid w:val="00491691"/>
    <w:rsid w:val="00495905"/>
    <w:rsid w:val="00495969"/>
    <w:rsid w:val="00495D56"/>
    <w:rsid w:val="004974C9"/>
    <w:rsid w:val="0049752F"/>
    <w:rsid w:val="004A0035"/>
    <w:rsid w:val="004A0548"/>
    <w:rsid w:val="004A12E6"/>
    <w:rsid w:val="004A3F7E"/>
    <w:rsid w:val="004A4B5D"/>
    <w:rsid w:val="004A5C04"/>
    <w:rsid w:val="004A5D12"/>
    <w:rsid w:val="004A6431"/>
    <w:rsid w:val="004B1FED"/>
    <w:rsid w:val="004B578C"/>
    <w:rsid w:val="004B6D8E"/>
    <w:rsid w:val="004B7B70"/>
    <w:rsid w:val="004C0180"/>
    <w:rsid w:val="004C0565"/>
    <w:rsid w:val="004C0E84"/>
    <w:rsid w:val="004C10B4"/>
    <w:rsid w:val="004C3BA5"/>
    <w:rsid w:val="004C52B6"/>
    <w:rsid w:val="004C653A"/>
    <w:rsid w:val="004C6AAB"/>
    <w:rsid w:val="004C6FCB"/>
    <w:rsid w:val="004C72F9"/>
    <w:rsid w:val="004D0F4C"/>
    <w:rsid w:val="004D27D7"/>
    <w:rsid w:val="004D3572"/>
    <w:rsid w:val="004D3B4E"/>
    <w:rsid w:val="004D5A71"/>
    <w:rsid w:val="004D7CA3"/>
    <w:rsid w:val="004E0ACD"/>
    <w:rsid w:val="004E110C"/>
    <w:rsid w:val="004E35DB"/>
    <w:rsid w:val="004E376E"/>
    <w:rsid w:val="004E4CD6"/>
    <w:rsid w:val="004E5958"/>
    <w:rsid w:val="004E5C46"/>
    <w:rsid w:val="004F3EB8"/>
    <w:rsid w:val="004F4E53"/>
    <w:rsid w:val="004F512C"/>
    <w:rsid w:val="004F63A4"/>
    <w:rsid w:val="004F758B"/>
    <w:rsid w:val="00500EEA"/>
    <w:rsid w:val="005047D5"/>
    <w:rsid w:val="00504C59"/>
    <w:rsid w:val="00506937"/>
    <w:rsid w:val="00510528"/>
    <w:rsid w:val="00511669"/>
    <w:rsid w:val="0051213D"/>
    <w:rsid w:val="00512372"/>
    <w:rsid w:val="00512FDE"/>
    <w:rsid w:val="0051405A"/>
    <w:rsid w:val="00514A4C"/>
    <w:rsid w:val="0051626A"/>
    <w:rsid w:val="00517486"/>
    <w:rsid w:val="00524510"/>
    <w:rsid w:val="00524BE7"/>
    <w:rsid w:val="00525871"/>
    <w:rsid w:val="00526AF7"/>
    <w:rsid w:val="005270BF"/>
    <w:rsid w:val="0053011D"/>
    <w:rsid w:val="00530C2A"/>
    <w:rsid w:val="00531134"/>
    <w:rsid w:val="00531290"/>
    <w:rsid w:val="00531E8B"/>
    <w:rsid w:val="0054285D"/>
    <w:rsid w:val="0054612B"/>
    <w:rsid w:val="00546E6F"/>
    <w:rsid w:val="005470CE"/>
    <w:rsid w:val="0054747F"/>
    <w:rsid w:val="00551F72"/>
    <w:rsid w:val="005532AF"/>
    <w:rsid w:val="00553BDC"/>
    <w:rsid w:val="00554257"/>
    <w:rsid w:val="00555ADD"/>
    <w:rsid w:val="00555E45"/>
    <w:rsid w:val="00555E77"/>
    <w:rsid w:val="00560274"/>
    <w:rsid w:val="00562974"/>
    <w:rsid w:val="00562DE7"/>
    <w:rsid w:val="00562F96"/>
    <w:rsid w:val="005632BB"/>
    <w:rsid w:val="0056383E"/>
    <w:rsid w:val="00564AF3"/>
    <w:rsid w:val="0056569B"/>
    <w:rsid w:val="005661BC"/>
    <w:rsid w:val="00570D8A"/>
    <w:rsid w:val="00570F79"/>
    <w:rsid w:val="005714F0"/>
    <w:rsid w:val="00575C56"/>
    <w:rsid w:val="005763D2"/>
    <w:rsid w:val="00580FBA"/>
    <w:rsid w:val="00581187"/>
    <w:rsid w:val="0058332E"/>
    <w:rsid w:val="005872D7"/>
    <w:rsid w:val="00587810"/>
    <w:rsid w:val="00587A85"/>
    <w:rsid w:val="0059004B"/>
    <w:rsid w:val="00592604"/>
    <w:rsid w:val="00594B57"/>
    <w:rsid w:val="00597AD4"/>
    <w:rsid w:val="005A18B5"/>
    <w:rsid w:val="005A281F"/>
    <w:rsid w:val="005A2ED7"/>
    <w:rsid w:val="005A5412"/>
    <w:rsid w:val="005A5516"/>
    <w:rsid w:val="005A5ADE"/>
    <w:rsid w:val="005A5E9A"/>
    <w:rsid w:val="005A6AFA"/>
    <w:rsid w:val="005A7335"/>
    <w:rsid w:val="005B13B9"/>
    <w:rsid w:val="005B341F"/>
    <w:rsid w:val="005B3629"/>
    <w:rsid w:val="005B6D9F"/>
    <w:rsid w:val="005B7339"/>
    <w:rsid w:val="005B7D5A"/>
    <w:rsid w:val="005C0723"/>
    <w:rsid w:val="005C2F64"/>
    <w:rsid w:val="005C4598"/>
    <w:rsid w:val="005C4823"/>
    <w:rsid w:val="005C4D64"/>
    <w:rsid w:val="005C544F"/>
    <w:rsid w:val="005D13CA"/>
    <w:rsid w:val="005D564A"/>
    <w:rsid w:val="005E0B0B"/>
    <w:rsid w:val="005E185E"/>
    <w:rsid w:val="005E3B1A"/>
    <w:rsid w:val="005E40E8"/>
    <w:rsid w:val="005E41C0"/>
    <w:rsid w:val="005E5FBA"/>
    <w:rsid w:val="005E722F"/>
    <w:rsid w:val="005F119E"/>
    <w:rsid w:val="005F12BF"/>
    <w:rsid w:val="005F2422"/>
    <w:rsid w:val="005F376C"/>
    <w:rsid w:val="005F3D7A"/>
    <w:rsid w:val="005F3E31"/>
    <w:rsid w:val="005F76F8"/>
    <w:rsid w:val="00607376"/>
    <w:rsid w:val="00610606"/>
    <w:rsid w:val="0061069E"/>
    <w:rsid w:val="00611704"/>
    <w:rsid w:val="0061287E"/>
    <w:rsid w:val="00612EC8"/>
    <w:rsid w:val="00614018"/>
    <w:rsid w:val="006147FE"/>
    <w:rsid w:val="00615D68"/>
    <w:rsid w:val="006161F0"/>
    <w:rsid w:val="00616844"/>
    <w:rsid w:val="006201D6"/>
    <w:rsid w:val="00620C51"/>
    <w:rsid w:val="006229DC"/>
    <w:rsid w:val="00623AF0"/>
    <w:rsid w:val="00624157"/>
    <w:rsid w:val="00624EC4"/>
    <w:rsid w:val="00625C15"/>
    <w:rsid w:val="00625D08"/>
    <w:rsid w:val="0062703E"/>
    <w:rsid w:val="00630292"/>
    <w:rsid w:val="006318B9"/>
    <w:rsid w:val="00632BEF"/>
    <w:rsid w:val="00633B72"/>
    <w:rsid w:val="00636791"/>
    <w:rsid w:val="00636894"/>
    <w:rsid w:val="006402E2"/>
    <w:rsid w:val="00645522"/>
    <w:rsid w:val="00646ADF"/>
    <w:rsid w:val="00647B58"/>
    <w:rsid w:val="00647EB9"/>
    <w:rsid w:val="006503BE"/>
    <w:rsid w:val="00650826"/>
    <w:rsid w:val="00651736"/>
    <w:rsid w:val="00651AC9"/>
    <w:rsid w:val="00654C5D"/>
    <w:rsid w:val="00655199"/>
    <w:rsid w:val="00655952"/>
    <w:rsid w:val="00655FE1"/>
    <w:rsid w:val="0065692E"/>
    <w:rsid w:val="00660EB6"/>
    <w:rsid w:val="00661290"/>
    <w:rsid w:val="00661F58"/>
    <w:rsid w:val="006647D8"/>
    <w:rsid w:val="006660D6"/>
    <w:rsid w:val="006670F7"/>
    <w:rsid w:val="00667A5E"/>
    <w:rsid w:val="00671B4D"/>
    <w:rsid w:val="00672473"/>
    <w:rsid w:val="006748A8"/>
    <w:rsid w:val="00674978"/>
    <w:rsid w:val="0067501A"/>
    <w:rsid w:val="00675E30"/>
    <w:rsid w:val="00675E7D"/>
    <w:rsid w:val="00676584"/>
    <w:rsid w:val="00677660"/>
    <w:rsid w:val="00677DCD"/>
    <w:rsid w:val="00681ED5"/>
    <w:rsid w:val="006820DC"/>
    <w:rsid w:val="006829CA"/>
    <w:rsid w:val="00682E54"/>
    <w:rsid w:val="006837D3"/>
    <w:rsid w:val="00684162"/>
    <w:rsid w:val="006852DE"/>
    <w:rsid w:val="006862E1"/>
    <w:rsid w:val="0068791B"/>
    <w:rsid w:val="00691168"/>
    <w:rsid w:val="00691D22"/>
    <w:rsid w:val="00692D25"/>
    <w:rsid w:val="00693212"/>
    <w:rsid w:val="006949D8"/>
    <w:rsid w:val="00696DF0"/>
    <w:rsid w:val="00697751"/>
    <w:rsid w:val="00697B7E"/>
    <w:rsid w:val="006A1BC5"/>
    <w:rsid w:val="006A2561"/>
    <w:rsid w:val="006A2581"/>
    <w:rsid w:val="006A6572"/>
    <w:rsid w:val="006A698E"/>
    <w:rsid w:val="006B1CC2"/>
    <w:rsid w:val="006B2A01"/>
    <w:rsid w:val="006B36B1"/>
    <w:rsid w:val="006B3AE0"/>
    <w:rsid w:val="006B62C9"/>
    <w:rsid w:val="006C0D81"/>
    <w:rsid w:val="006C19B8"/>
    <w:rsid w:val="006C3B9B"/>
    <w:rsid w:val="006C3CC6"/>
    <w:rsid w:val="006C5142"/>
    <w:rsid w:val="006C657A"/>
    <w:rsid w:val="006C6CD0"/>
    <w:rsid w:val="006C6D33"/>
    <w:rsid w:val="006D2966"/>
    <w:rsid w:val="006D34F5"/>
    <w:rsid w:val="006D37B5"/>
    <w:rsid w:val="006D3964"/>
    <w:rsid w:val="006D6FDC"/>
    <w:rsid w:val="006D70BB"/>
    <w:rsid w:val="006D7251"/>
    <w:rsid w:val="006D758C"/>
    <w:rsid w:val="006D75C2"/>
    <w:rsid w:val="006D781B"/>
    <w:rsid w:val="006E085C"/>
    <w:rsid w:val="006E0BF3"/>
    <w:rsid w:val="006E0D18"/>
    <w:rsid w:val="006E1C30"/>
    <w:rsid w:val="006E23B3"/>
    <w:rsid w:val="006E4C15"/>
    <w:rsid w:val="006E555E"/>
    <w:rsid w:val="006F156E"/>
    <w:rsid w:val="006F504B"/>
    <w:rsid w:val="006F62BA"/>
    <w:rsid w:val="006F7131"/>
    <w:rsid w:val="006F79F0"/>
    <w:rsid w:val="0070062C"/>
    <w:rsid w:val="007012BA"/>
    <w:rsid w:val="0070163C"/>
    <w:rsid w:val="00702019"/>
    <w:rsid w:val="00702119"/>
    <w:rsid w:val="00702144"/>
    <w:rsid w:val="007035FB"/>
    <w:rsid w:val="007037B0"/>
    <w:rsid w:val="00704434"/>
    <w:rsid w:val="00707C01"/>
    <w:rsid w:val="007112FD"/>
    <w:rsid w:val="0071164E"/>
    <w:rsid w:val="007118E1"/>
    <w:rsid w:val="0071395F"/>
    <w:rsid w:val="00714004"/>
    <w:rsid w:val="00714172"/>
    <w:rsid w:val="00715D43"/>
    <w:rsid w:val="007169AF"/>
    <w:rsid w:val="007176D3"/>
    <w:rsid w:val="00717BB2"/>
    <w:rsid w:val="00720A09"/>
    <w:rsid w:val="007211FB"/>
    <w:rsid w:val="00721F94"/>
    <w:rsid w:val="00725817"/>
    <w:rsid w:val="00727D0D"/>
    <w:rsid w:val="00727FF2"/>
    <w:rsid w:val="00730B71"/>
    <w:rsid w:val="007311BC"/>
    <w:rsid w:val="0073270C"/>
    <w:rsid w:val="007335BD"/>
    <w:rsid w:val="007345AC"/>
    <w:rsid w:val="0073496A"/>
    <w:rsid w:val="007355A5"/>
    <w:rsid w:val="0073565B"/>
    <w:rsid w:val="00735736"/>
    <w:rsid w:val="007357C6"/>
    <w:rsid w:val="007378E8"/>
    <w:rsid w:val="0074095E"/>
    <w:rsid w:val="0074204F"/>
    <w:rsid w:val="00742CCC"/>
    <w:rsid w:val="00743A95"/>
    <w:rsid w:val="00744938"/>
    <w:rsid w:val="00744A38"/>
    <w:rsid w:val="0074670B"/>
    <w:rsid w:val="007560B8"/>
    <w:rsid w:val="00757B60"/>
    <w:rsid w:val="00760585"/>
    <w:rsid w:val="007606F4"/>
    <w:rsid w:val="007638D7"/>
    <w:rsid w:val="007653F1"/>
    <w:rsid w:val="007669FA"/>
    <w:rsid w:val="00770803"/>
    <w:rsid w:val="00770D0A"/>
    <w:rsid w:val="007710D4"/>
    <w:rsid w:val="007711F5"/>
    <w:rsid w:val="007716AC"/>
    <w:rsid w:val="00772A1D"/>
    <w:rsid w:val="00773B78"/>
    <w:rsid w:val="00773E21"/>
    <w:rsid w:val="0077502D"/>
    <w:rsid w:val="0077544D"/>
    <w:rsid w:val="00775527"/>
    <w:rsid w:val="00775874"/>
    <w:rsid w:val="0078291F"/>
    <w:rsid w:val="00782FED"/>
    <w:rsid w:val="007855C0"/>
    <w:rsid w:val="00786A16"/>
    <w:rsid w:val="00787AA7"/>
    <w:rsid w:val="00790037"/>
    <w:rsid w:val="00791C5E"/>
    <w:rsid w:val="00791F2F"/>
    <w:rsid w:val="00795F06"/>
    <w:rsid w:val="00797F07"/>
    <w:rsid w:val="007A0288"/>
    <w:rsid w:val="007A0F1B"/>
    <w:rsid w:val="007A0F29"/>
    <w:rsid w:val="007A1513"/>
    <w:rsid w:val="007A174B"/>
    <w:rsid w:val="007A3169"/>
    <w:rsid w:val="007A5B17"/>
    <w:rsid w:val="007A5C64"/>
    <w:rsid w:val="007A74FB"/>
    <w:rsid w:val="007B03A5"/>
    <w:rsid w:val="007B0BDC"/>
    <w:rsid w:val="007B0F8E"/>
    <w:rsid w:val="007B1058"/>
    <w:rsid w:val="007B2003"/>
    <w:rsid w:val="007B2020"/>
    <w:rsid w:val="007B36F8"/>
    <w:rsid w:val="007B3942"/>
    <w:rsid w:val="007B67E9"/>
    <w:rsid w:val="007C08DE"/>
    <w:rsid w:val="007C1C66"/>
    <w:rsid w:val="007C3A94"/>
    <w:rsid w:val="007C443A"/>
    <w:rsid w:val="007C4F1F"/>
    <w:rsid w:val="007C741E"/>
    <w:rsid w:val="007C7F67"/>
    <w:rsid w:val="007D0C04"/>
    <w:rsid w:val="007D2012"/>
    <w:rsid w:val="007D518E"/>
    <w:rsid w:val="007D63E9"/>
    <w:rsid w:val="007D6FCA"/>
    <w:rsid w:val="007E03BE"/>
    <w:rsid w:val="007E1C3A"/>
    <w:rsid w:val="007E2A38"/>
    <w:rsid w:val="007E2C26"/>
    <w:rsid w:val="007E3F12"/>
    <w:rsid w:val="007E422C"/>
    <w:rsid w:val="007E4F8F"/>
    <w:rsid w:val="007E4FD6"/>
    <w:rsid w:val="007E5051"/>
    <w:rsid w:val="007E582A"/>
    <w:rsid w:val="007E72E7"/>
    <w:rsid w:val="007E767E"/>
    <w:rsid w:val="007F33CB"/>
    <w:rsid w:val="007F41D3"/>
    <w:rsid w:val="007F4FC2"/>
    <w:rsid w:val="007F7FCD"/>
    <w:rsid w:val="00801172"/>
    <w:rsid w:val="008036AA"/>
    <w:rsid w:val="00803BBB"/>
    <w:rsid w:val="00810972"/>
    <w:rsid w:val="00812642"/>
    <w:rsid w:val="008130A8"/>
    <w:rsid w:val="00813CE2"/>
    <w:rsid w:val="00814155"/>
    <w:rsid w:val="00814809"/>
    <w:rsid w:val="00814DDE"/>
    <w:rsid w:val="0082115A"/>
    <w:rsid w:val="008213D2"/>
    <w:rsid w:val="0082187E"/>
    <w:rsid w:val="008240A4"/>
    <w:rsid w:val="00825BF6"/>
    <w:rsid w:val="0082736F"/>
    <w:rsid w:val="00831D40"/>
    <w:rsid w:val="008325D3"/>
    <w:rsid w:val="00832FF0"/>
    <w:rsid w:val="00833D92"/>
    <w:rsid w:val="00835676"/>
    <w:rsid w:val="00836E5C"/>
    <w:rsid w:val="00837182"/>
    <w:rsid w:val="008412F3"/>
    <w:rsid w:val="00841F1C"/>
    <w:rsid w:val="008422EC"/>
    <w:rsid w:val="00842B09"/>
    <w:rsid w:val="0084467D"/>
    <w:rsid w:val="008449F7"/>
    <w:rsid w:val="008454A6"/>
    <w:rsid w:val="00845D9E"/>
    <w:rsid w:val="00846227"/>
    <w:rsid w:val="00846E80"/>
    <w:rsid w:val="00850479"/>
    <w:rsid w:val="008506B7"/>
    <w:rsid w:val="00851259"/>
    <w:rsid w:val="00852231"/>
    <w:rsid w:val="008523C0"/>
    <w:rsid w:val="008525A7"/>
    <w:rsid w:val="0085440C"/>
    <w:rsid w:val="00854690"/>
    <w:rsid w:val="0085502E"/>
    <w:rsid w:val="00861B1D"/>
    <w:rsid w:val="008628C2"/>
    <w:rsid w:val="008654B3"/>
    <w:rsid w:val="008667C0"/>
    <w:rsid w:val="00871565"/>
    <w:rsid w:val="00871F12"/>
    <w:rsid w:val="00874E11"/>
    <w:rsid w:val="0087501F"/>
    <w:rsid w:val="0087540D"/>
    <w:rsid w:val="0087623C"/>
    <w:rsid w:val="00876E28"/>
    <w:rsid w:val="00880C05"/>
    <w:rsid w:val="00881FDD"/>
    <w:rsid w:val="008829A2"/>
    <w:rsid w:val="00886E0B"/>
    <w:rsid w:val="00887850"/>
    <w:rsid w:val="00887AA0"/>
    <w:rsid w:val="00887AE3"/>
    <w:rsid w:val="0089219E"/>
    <w:rsid w:val="008924B6"/>
    <w:rsid w:val="0089337C"/>
    <w:rsid w:val="00894DD7"/>
    <w:rsid w:val="00895B7D"/>
    <w:rsid w:val="00895FDB"/>
    <w:rsid w:val="00896C36"/>
    <w:rsid w:val="00896C4B"/>
    <w:rsid w:val="00897A5C"/>
    <w:rsid w:val="008A0958"/>
    <w:rsid w:val="008A2438"/>
    <w:rsid w:val="008A487B"/>
    <w:rsid w:val="008A68BD"/>
    <w:rsid w:val="008A7085"/>
    <w:rsid w:val="008B1257"/>
    <w:rsid w:val="008B2268"/>
    <w:rsid w:val="008B273F"/>
    <w:rsid w:val="008B40DE"/>
    <w:rsid w:val="008B5A3A"/>
    <w:rsid w:val="008B6E0F"/>
    <w:rsid w:val="008B6F6A"/>
    <w:rsid w:val="008C408A"/>
    <w:rsid w:val="008D1571"/>
    <w:rsid w:val="008D18A7"/>
    <w:rsid w:val="008D2098"/>
    <w:rsid w:val="008D3083"/>
    <w:rsid w:val="008D44F7"/>
    <w:rsid w:val="008D4DF0"/>
    <w:rsid w:val="008D68BB"/>
    <w:rsid w:val="008D767A"/>
    <w:rsid w:val="008E2A46"/>
    <w:rsid w:val="008E36C4"/>
    <w:rsid w:val="008E3EF1"/>
    <w:rsid w:val="008E6A2C"/>
    <w:rsid w:val="008F17C5"/>
    <w:rsid w:val="008F259D"/>
    <w:rsid w:val="008F25DE"/>
    <w:rsid w:val="008F4410"/>
    <w:rsid w:val="008F5E7B"/>
    <w:rsid w:val="008F6403"/>
    <w:rsid w:val="008F75EC"/>
    <w:rsid w:val="009037A8"/>
    <w:rsid w:val="00903B36"/>
    <w:rsid w:val="00904393"/>
    <w:rsid w:val="00904E83"/>
    <w:rsid w:val="00907DE4"/>
    <w:rsid w:val="009116E6"/>
    <w:rsid w:val="009131E2"/>
    <w:rsid w:val="00913574"/>
    <w:rsid w:val="00913806"/>
    <w:rsid w:val="009153F9"/>
    <w:rsid w:val="00915ED5"/>
    <w:rsid w:val="00920779"/>
    <w:rsid w:val="00920BA8"/>
    <w:rsid w:val="00920C59"/>
    <w:rsid w:val="00921FA4"/>
    <w:rsid w:val="009242FB"/>
    <w:rsid w:val="00925A01"/>
    <w:rsid w:val="00925ECE"/>
    <w:rsid w:val="00926AB3"/>
    <w:rsid w:val="00927ADE"/>
    <w:rsid w:val="00930658"/>
    <w:rsid w:val="00930B09"/>
    <w:rsid w:val="009320AC"/>
    <w:rsid w:val="009336C8"/>
    <w:rsid w:val="00936049"/>
    <w:rsid w:val="00936B22"/>
    <w:rsid w:val="009418BE"/>
    <w:rsid w:val="00942A86"/>
    <w:rsid w:val="00943693"/>
    <w:rsid w:val="00943904"/>
    <w:rsid w:val="00944C71"/>
    <w:rsid w:val="009457AD"/>
    <w:rsid w:val="00946AFF"/>
    <w:rsid w:val="00946F98"/>
    <w:rsid w:val="009475A7"/>
    <w:rsid w:val="009504F9"/>
    <w:rsid w:val="00950CCA"/>
    <w:rsid w:val="0095211E"/>
    <w:rsid w:val="0095267C"/>
    <w:rsid w:val="0095503E"/>
    <w:rsid w:val="00955F41"/>
    <w:rsid w:val="0095626E"/>
    <w:rsid w:val="0095728E"/>
    <w:rsid w:val="00957FE2"/>
    <w:rsid w:val="009600C5"/>
    <w:rsid w:val="0096029D"/>
    <w:rsid w:val="0096066F"/>
    <w:rsid w:val="00960A69"/>
    <w:rsid w:val="00960C70"/>
    <w:rsid w:val="00961A43"/>
    <w:rsid w:val="00963884"/>
    <w:rsid w:val="00967773"/>
    <w:rsid w:val="00971720"/>
    <w:rsid w:val="00971B98"/>
    <w:rsid w:val="0097228A"/>
    <w:rsid w:val="00976AE9"/>
    <w:rsid w:val="00977285"/>
    <w:rsid w:val="009807C2"/>
    <w:rsid w:val="00980BCF"/>
    <w:rsid w:val="00981A31"/>
    <w:rsid w:val="00981B25"/>
    <w:rsid w:val="009828E3"/>
    <w:rsid w:val="00984161"/>
    <w:rsid w:val="009860AA"/>
    <w:rsid w:val="009861BA"/>
    <w:rsid w:val="009863A2"/>
    <w:rsid w:val="00986BC2"/>
    <w:rsid w:val="00986DBB"/>
    <w:rsid w:val="00987791"/>
    <w:rsid w:val="009877E7"/>
    <w:rsid w:val="00990B9E"/>
    <w:rsid w:val="009929BA"/>
    <w:rsid w:val="00993A98"/>
    <w:rsid w:val="00995225"/>
    <w:rsid w:val="009972E5"/>
    <w:rsid w:val="0099794A"/>
    <w:rsid w:val="009A00DB"/>
    <w:rsid w:val="009A0601"/>
    <w:rsid w:val="009A1879"/>
    <w:rsid w:val="009A2988"/>
    <w:rsid w:val="009A3056"/>
    <w:rsid w:val="009A6080"/>
    <w:rsid w:val="009B1114"/>
    <w:rsid w:val="009B1F24"/>
    <w:rsid w:val="009B285B"/>
    <w:rsid w:val="009B2D53"/>
    <w:rsid w:val="009B4047"/>
    <w:rsid w:val="009B4C88"/>
    <w:rsid w:val="009B4CD3"/>
    <w:rsid w:val="009B66E1"/>
    <w:rsid w:val="009B6F65"/>
    <w:rsid w:val="009C10E6"/>
    <w:rsid w:val="009C1AE9"/>
    <w:rsid w:val="009C30B4"/>
    <w:rsid w:val="009C401B"/>
    <w:rsid w:val="009C4FA5"/>
    <w:rsid w:val="009C69EF"/>
    <w:rsid w:val="009C72B1"/>
    <w:rsid w:val="009C731F"/>
    <w:rsid w:val="009C7DFB"/>
    <w:rsid w:val="009D1754"/>
    <w:rsid w:val="009D2916"/>
    <w:rsid w:val="009D3536"/>
    <w:rsid w:val="009D596E"/>
    <w:rsid w:val="009D70F3"/>
    <w:rsid w:val="009D7217"/>
    <w:rsid w:val="009E1624"/>
    <w:rsid w:val="009E1B4B"/>
    <w:rsid w:val="009E2881"/>
    <w:rsid w:val="009E318A"/>
    <w:rsid w:val="009E3876"/>
    <w:rsid w:val="009E3EDF"/>
    <w:rsid w:val="009E425F"/>
    <w:rsid w:val="009E447C"/>
    <w:rsid w:val="009E4ADC"/>
    <w:rsid w:val="009E668D"/>
    <w:rsid w:val="009F0236"/>
    <w:rsid w:val="009F1807"/>
    <w:rsid w:val="009F1C68"/>
    <w:rsid w:val="009F28C7"/>
    <w:rsid w:val="009F2E80"/>
    <w:rsid w:val="009F4119"/>
    <w:rsid w:val="009F5174"/>
    <w:rsid w:val="009F550A"/>
    <w:rsid w:val="009F5C5B"/>
    <w:rsid w:val="009F7089"/>
    <w:rsid w:val="00A005ED"/>
    <w:rsid w:val="00A02AE8"/>
    <w:rsid w:val="00A037C2"/>
    <w:rsid w:val="00A03B47"/>
    <w:rsid w:val="00A0433A"/>
    <w:rsid w:val="00A047D3"/>
    <w:rsid w:val="00A04B40"/>
    <w:rsid w:val="00A069FB"/>
    <w:rsid w:val="00A1130A"/>
    <w:rsid w:val="00A11AD7"/>
    <w:rsid w:val="00A11FD9"/>
    <w:rsid w:val="00A12721"/>
    <w:rsid w:val="00A13D47"/>
    <w:rsid w:val="00A1414C"/>
    <w:rsid w:val="00A1493C"/>
    <w:rsid w:val="00A150D3"/>
    <w:rsid w:val="00A1791A"/>
    <w:rsid w:val="00A20A38"/>
    <w:rsid w:val="00A22B7B"/>
    <w:rsid w:val="00A23B47"/>
    <w:rsid w:val="00A24B9C"/>
    <w:rsid w:val="00A2618C"/>
    <w:rsid w:val="00A27757"/>
    <w:rsid w:val="00A3027B"/>
    <w:rsid w:val="00A314EA"/>
    <w:rsid w:val="00A32EF5"/>
    <w:rsid w:val="00A34A78"/>
    <w:rsid w:val="00A35A24"/>
    <w:rsid w:val="00A366F5"/>
    <w:rsid w:val="00A403A1"/>
    <w:rsid w:val="00A422C8"/>
    <w:rsid w:val="00A42674"/>
    <w:rsid w:val="00A42AD0"/>
    <w:rsid w:val="00A44C56"/>
    <w:rsid w:val="00A47C79"/>
    <w:rsid w:val="00A47F2B"/>
    <w:rsid w:val="00A5096C"/>
    <w:rsid w:val="00A51390"/>
    <w:rsid w:val="00A51CC6"/>
    <w:rsid w:val="00A5335F"/>
    <w:rsid w:val="00A53931"/>
    <w:rsid w:val="00A54F48"/>
    <w:rsid w:val="00A552B9"/>
    <w:rsid w:val="00A577C5"/>
    <w:rsid w:val="00A6010D"/>
    <w:rsid w:val="00A620CC"/>
    <w:rsid w:val="00A62B6F"/>
    <w:rsid w:val="00A649AA"/>
    <w:rsid w:val="00A666E3"/>
    <w:rsid w:val="00A67541"/>
    <w:rsid w:val="00A72AE7"/>
    <w:rsid w:val="00A72C73"/>
    <w:rsid w:val="00A72CA5"/>
    <w:rsid w:val="00A72DDF"/>
    <w:rsid w:val="00A775B5"/>
    <w:rsid w:val="00A81F96"/>
    <w:rsid w:val="00A82004"/>
    <w:rsid w:val="00A834CB"/>
    <w:rsid w:val="00A84531"/>
    <w:rsid w:val="00A868C1"/>
    <w:rsid w:val="00A87A8D"/>
    <w:rsid w:val="00A904AB"/>
    <w:rsid w:val="00A9091F"/>
    <w:rsid w:val="00A95744"/>
    <w:rsid w:val="00A974BF"/>
    <w:rsid w:val="00AA0A5E"/>
    <w:rsid w:val="00AA1892"/>
    <w:rsid w:val="00AA1BC9"/>
    <w:rsid w:val="00AA1CCA"/>
    <w:rsid w:val="00AA1E66"/>
    <w:rsid w:val="00AA305C"/>
    <w:rsid w:val="00AA3664"/>
    <w:rsid w:val="00AA63EA"/>
    <w:rsid w:val="00AA7A8E"/>
    <w:rsid w:val="00AA7CDE"/>
    <w:rsid w:val="00AB0BC3"/>
    <w:rsid w:val="00AB150E"/>
    <w:rsid w:val="00AB21AB"/>
    <w:rsid w:val="00AB258B"/>
    <w:rsid w:val="00AB265E"/>
    <w:rsid w:val="00AB3909"/>
    <w:rsid w:val="00AB470B"/>
    <w:rsid w:val="00AB54BC"/>
    <w:rsid w:val="00AB7202"/>
    <w:rsid w:val="00AC0383"/>
    <w:rsid w:val="00AC36D4"/>
    <w:rsid w:val="00AC50B1"/>
    <w:rsid w:val="00AC5974"/>
    <w:rsid w:val="00AC7887"/>
    <w:rsid w:val="00AD4BC7"/>
    <w:rsid w:val="00AD6B4F"/>
    <w:rsid w:val="00AD7312"/>
    <w:rsid w:val="00AE1A35"/>
    <w:rsid w:val="00AE1A76"/>
    <w:rsid w:val="00AE2935"/>
    <w:rsid w:val="00AE2ED1"/>
    <w:rsid w:val="00AE3C7D"/>
    <w:rsid w:val="00AE4FDD"/>
    <w:rsid w:val="00AE5B45"/>
    <w:rsid w:val="00AE623A"/>
    <w:rsid w:val="00AE6ED7"/>
    <w:rsid w:val="00AE713F"/>
    <w:rsid w:val="00AF1513"/>
    <w:rsid w:val="00AF151D"/>
    <w:rsid w:val="00AF2952"/>
    <w:rsid w:val="00AF3200"/>
    <w:rsid w:val="00AF4001"/>
    <w:rsid w:val="00AF54D7"/>
    <w:rsid w:val="00AF5D59"/>
    <w:rsid w:val="00AF6871"/>
    <w:rsid w:val="00AF7664"/>
    <w:rsid w:val="00B00243"/>
    <w:rsid w:val="00B00283"/>
    <w:rsid w:val="00B03952"/>
    <w:rsid w:val="00B04C72"/>
    <w:rsid w:val="00B05272"/>
    <w:rsid w:val="00B0680C"/>
    <w:rsid w:val="00B0709D"/>
    <w:rsid w:val="00B10684"/>
    <w:rsid w:val="00B10B6E"/>
    <w:rsid w:val="00B11CF0"/>
    <w:rsid w:val="00B148A4"/>
    <w:rsid w:val="00B1534F"/>
    <w:rsid w:val="00B20B81"/>
    <w:rsid w:val="00B21D43"/>
    <w:rsid w:val="00B2267D"/>
    <w:rsid w:val="00B22FF6"/>
    <w:rsid w:val="00B232B0"/>
    <w:rsid w:val="00B24CD7"/>
    <w:rsid w:val="00B256FC"/>
    <w:rsid w:val="00B2589B"/>
    <w:rsid w:val="00B25DB8"/>
    <w:rsid w:val="00B2643D"/>
    <w:rsid w:val="00B278A6"/>
    <w:rsid w:val="00B27BAA"/>
    <w:rsid w:val="00B27E73"/>
    <w:rsid w:val="00B30B5A"/>
    <w:rsid w:val="00B314B5"/>
    <w:rsid w:val="00B31B03"/>
    <w:rsid w:val="00B33AF7"/>
    <w:rsid w:val="00B43140"/>
    <w:rsid w:val="00B442D1"/>
    <w:rsid w:val="00B44C7B"/>
    <w:rsid w:val="00B44CD0"/>
    <w:rsid w:val="00B502A8"/>
    <w:rsid w:val="00B507D6"/>
    <w:rsid w:val="00B51D73"/>
    <w:rsid w:val="00B52E16"/>
    <w:rsid w:val="00B53DBC"/>
    <w:rsid w:val="00B54E01"/>
    <w:rsid w:val="00B553A7"/>
    <w:rsid w:val="00B56050"/>
    <w:rsid w:val="00B56FB1"/>
    <w:rsid w:val="00B571B2"/>
    <w:rsid w:val="00B576C1"/>
    <w:rsid w:val="00B61A19"/>
    <w:rsid w:val="00B62212"/>
    <w:rsid w:val="00B62371"/>
    <w:rsid w:val="00B633B6"/>
    <w:rsid w:val="00B655A7"/>
    <w:rsid w:val="00B66307"/>
    <w:rsid w:val="00B70475"/>
    <w:rsid w:val="00B70B2F"/>
    <w:rsid w:val="00B74275"/>
    <w:rsid w:val="00B74363"/>
    <w:rsid w:val="00B74480"/>
    <w:rsid w:val="00B746C3"/>
    <w:rsid w:val="00B75BA7"/>
    <w:rsid w:val="00B76777"/>
    <w:rsid w:val="00B76CC4"/>
    <w:rsid w:val="00B77ECE"/>
    <w:rsid w:val="00B81702"/>
    <w:rsid w:val="00B8225B"/>
    <w:rsid w:val="00B82791"/>
    <w:rsid w:val="00B86E63"/>
    <w:rsid w:val="00B87175"/>
    <w:rsid w:val="00B87795"/>
    <w:rsid w:val="00B91057"/>
    <w:rsid w:val="00B921A7"/>
    <w:rsid w:val="00B95953"/>
    <w:rsid w:val="00B959DC"/>
    <w:rsid w:val="00B970D5"/>
    <w:rsid w:val="00BA2AF3"/>
    <w:rsid w:val="00BA37BE"/>
    <w:rsid w:val="00BA5A28"/>
    <w:rsid w:val="00BA5ED9"/>
    <w:rsid w:val="00BA64AA"/>
    <w:rsid w:val="00BA67D3"/>
    <w:rsid w:val="00BB11BE"/>
    <w:rsid w:val="00BB168F"/>
    <w:rsid w:val="00BB2B0D"/>
    <w:rsid w:val="00BB5FAC"/>
    <w:rsid w:val="00BB634A"/>
    <w:rsid w:val="00BC3125"/>
    <w:rsid w:val="00BC33BE"/>
    <w:rsid w:val="00BC450B"/>
    <w:rsid w:val="00BC484C"/>
    <w:rsid w:val="00BD12A4"/>
    <w:rsid w:val="00BD16C1"/>
    <w:rsid w:val="00BD3525"/>
    <w:rsid w:val="00BD44D0"/>
    <w:rsid w:val="00BD49A3"/>
    <w:rsid w:val="00BD4FEC"/>
    <w:rsid w:val="00BD5981"/>
    <w:rsid w:val="00BD648C"/>
    <w:rsid w:val="00BD6FD7"/>
    <w:rsid w:val="00BE0753"/>
    <w:rsid w:val="00BE0A4D"/>
    <w:rsid w:val="00BE3236"/>
    <w:rsid w:val="00BE3456"/>
    <w:rsid w:val="00BE6949"/>
    <w:rsid w:val="00BF1949"/>
    <w:rsid w:val="00BF2897"/>
    <w:rsid w:val="00BF5895"/>
    <w:rsid w:val="00BF7421"/>
    <w:rsid w:val="00BF7A39"/>
    <w:rsid w:val="00C0103C"/>
    <w:rsid w:val="00C01A0A"/>
    <w:rsid w:val="00C022B6"/>
    <w:rsid w:val="00C03343"/>
    <w:rsid w:val="00C03D46"/>
    <w:rsid w:val="00C0527F"/>
    <w:rsid w:val="00C06EF2"/>
    <w:rsid w:val="00C07958"/>
    <w:rsid w:val="00C12DA3"/>
    <w:rsid w:val="00C13D99"/>
    <w:rsid w:val="00C14650"/>
    <w:rsid w:val="00C14998"/>
    <w:rsid w:val="00C15480"/>
    <w:rsid w:val="00C17B59"/>
    <w:rsid w:val="00C20A72"/>
    <w:rsid w:val="00C20F77"/>
    <w:rsid w:val="00C21FF0"/>
    <w:rsid w:val="00C23BDE"/>
    <w:rsid w:val="00C241C0"/>
    <w:rsid w:val="00C246F5"/>
    <w:rsid w:val="00C24EC9"/>
    <w:rsid w:val="00C25FE3"/>
    <w:rsid w:val="00C2657F"/>
    <w:rsid w:val="00C31908"/>
    <w:rsid w:val="00C3299A"/>
    <w:rsid w:val="00C32F4D"/>
    <w:rsid w:val="00C33611"/>
    <w:rsid w:val="00C35E9B"/>
    <w:rsid w:val="00C37E2C"/>
    <w:rsid w:val="00C4074D"/>
    <w:rsid w:val="00C41174"/>
    <w:rsid w:val="00C469B8"/>
    <w:rsid w:val="00C51250"/>
    <w:rsid w:val="00C52A34"/>
    <w:rsid w:val="00C55EC1"/>
    <w:rsid w:val="00C560C3"/>
    <w:rsid w:val="00C60B65"/>
    <w:rsid w:val="00C634CA"/>
    <w:rsid w:val="00C63F6D"/>
    <w:rsid w:val="00C63F73"/>
    <w:rsid w:val="00C6513B"/>
    <w:rsid w:val="00C70BB4"/>
    <w:rsid w:val="00C72015"/>
    <w:rsid w:val="00C721EA"/>
    <w:rsid w:val="00C7315B"/>
    <w:rsid w:val="00C7328F"/>
    <w:rsid w:val="00C7650D"/>
    <w:rsid w:val="00C76F7E"/>
    <w:rsid w:val="00C77487"/>
    <w:rsid w:val="00C807FB"/>
    <w:rsid w:val="00C80B33"/>
    <w:rsid w:val="00C80D32"/>
    <w:rsid w:val="00C80D63"/>
    <w:rsid w:val="00C80F64"/>
    <w:rsid w:val="00C8280E"/>
    <w:rsid w:val="00C83609"/>
    <w:rsid w:val="00C8388C"/>
    <w:rsid w:val="00C83E9B"/>
    <w:rsid w:val="00C83EFA"/>
    <w:rsid w:val="00C841A2"/>
    <w:rsid w:val="00C84E42"/>
    <w:rsid w:val="00C853DD"/>
    <w:rsid w:val="00C8547E"/>
    <w:rsid w:val="00C86BB3"/>
    <w:rsid w:val="00C901B9"/>
    <w:rsid w:val="00C904FF"/>
    <w:rsid w:val="00C91527"/>
    <w:rsid w:val="00C92051"/>
    <w:rsid w:val="00C9477E"/>
    <w:rsid w:val="00C94E18"/>
    <w:rsid w:val="00C9545C"/>
    <w:rsid w:val="00C9550A"/>
    <w:rsid w:val="00C968C1"/>
    <w:rsid w:val="00C96FAF"/>
    <w:rsid w:val="00C97731"/>
    <w:rsid w:val="00CA3749"/>
    <w:rsid w:val="00CA3C1C"/>
    <w:rsid w:val="00CA46B4"/>
    <w:rsid w:val="00CA4CE1"/>
    <w:rsid w:val="00CA6B53"/>
    <w:rsid w:val="00CA6F77"/>
    <w:rsid w:val="00CB0928"/>
    <w:rsid w:val="00CB0E54"/>
    <w:rsid w:val="00CB287A"/>
    <w:rsid w:val="00CB41A4"/>
    <w:rsid w:val="00CB4CF7"/>
    <w:rsid w:val="00CB69F1"/>
    <w:rsid w:val="00CB7D97"/>
    <w:rsid w:val="00CC19BA"/>
    <w:rsid w:val="00CC2591"/>
    <w:rsid w:val="00CC63EA"/>
    <w:rsid w:val="00CC6B05"/>
    <w:rsid w:val="00CC77EA"/>
    <w:rsid w:val="00CD0423"/>
    <w:rsid w:val="00CD16AA"/>
    <w:rsid w:val="00CD1C54"/>
    <w:rsid w:val="00CD4B74"/>
    <w:rsid w:val="00CD6067"/>
    <w:rsid w:val="00CD71B1"/>
    <w:rsid w:val="00CD773E"/>
    <w:rsid w:val="00CD79A1"/>
    <w:rsid w:val="00CE0AC4"/>
    <w:rsid w:val="00CE17EB"/>
    <w:rsid w:val="00CE2582"/>
    <w:rsid w:val="00CE3BC4"/>
    <w:rsid w:val="00CE471E"/>
    <w:rsid w:val="00CE47AF"/>
    <w:rsid w:val="00CE54C1"/>
    <w:rsid w:val="00CE7BC5"/>
    <w:rsid w:val="00CF0935"/>
    <w:rsid w:val="00CF26D6"/>
    <w:rsid w:val="00CF4D79"/>
    <w:rsid w:val="00D0036C"/>
    <w:rsid w:val="00D00BAC"/>
    <w:rsid w:val="00D00F54"/>
    <w:rsid w:val="00D0493D"/>
    <w:rsid w:val="00D053E7"/>
    <w:rsid w:val="00D05846"/>
    <w:rsid w:val="00D120DA"/>
    <w:rsid w:val="00D12414"/>
    <w:rsid w:val="00D12822"/>
    <w:rsid w:val="00D143A6"/>
    <w:rsid w:val="00D1481B"/>
    <w:rsid w:val="00D153DB"/>
    <w:rsid w:val="00D176F5"/>
    <w:rsid w:val="00D20864"/>
    <w:rsid w:val="00D2184A"/>
    <w:rsid w:val="00D21AA3"/>
    <w:rsid w:val="00D22EDE"/>
    <w:rsid w:val="00D2362A"/>
    <w:rsid w:val="00D25B92"/>
    <w:rsid w:val="00D310CD"/>
    <w:rsid w:val="00D3212A"/>
    <w:rsid w:val="00D32D6A"/>
    <w:rsid w:val="00D35529"/>
    <w:rsid w:val="00D35699"/>
    <w:rsid w:val="00D36A19"/>
    <w:rsid w:val="00D40D90"/>
    <w:rsid w:val="00D41589"/>
    <w:rsid w:val="00D43028"/>
    <w:rsid w:val="00D43DAC"/>
    <w:rsid w:val="00D444EA"/>
    <w:rsid w:val="00D44F56"/>
    <w:rsid w:val="00D45AB0"/>
    <w:rsid w:val="00D45D3C"/>
    <w:rsid w:val="00D46C29"/>
    <w:rsid w:val="00D47311"/>
    <w:rsid w:val="00D50258"/>
    <w:rsid w:val="00D50688"/>
    <w:rsid w:val="00D533E1"/>
    <w:rsid w:val="00D53787"/>
    <w:rsid w:val="00D54A11"/>
    <w:rsid w:val="00D55866"/>
    <w:rsid w:val="00D561C5"/>
    <w:rsid w:val="00D57059"/>
    <w:rsid w:val="00D616EA"/>
    <w:rsid w:val="00D63142"/>
    <w:rsid w:val="00D6337E"/>
    <w:rsid w:val="00D63F48"/>
    <w:rsid w:val="00D647F7"/>
    <w:rsid w:val="00D65040"/>
    <w:rsid w:val="00D6565F"/>
    <w:rsid w:val="00D6614F"/>
    <w:rsid w:val="00D7028A"/>
    <w:rsid w:val="00D70FFC"/>
    <w:rsid w:val="00D7221A"/>
    <w:rsid w:val="00D72412"/>
    <w:rsid w:val="00D727C5"/>
    <w:rsid w:val="00D75779"/>
    <w:rsid w:val="00D7707E"/>
    <w:rsid w:val="00D82D04"/>
    <w:rsid w:val="00D83438"/>
    <w:rsid w:val="00D8430E"/>
    <w:rsid w:val="00D8769E"/>
    <w:rsid w:val="00D87BC9"/>
    <w:rsid w:val="00D87D32"/>
    <w:rsid w:val="00D90F47"/>
    <w:rsid w:val="00D91084"/>
    <w:rsid w:val="00D91BBB"/>
    <w:rsid w:val="00D94F13"/>
    <w:rsid w:val="00D94F70"/>
    <w:rsid w:val="00DA047C"/>
    <w:rsid w:val="00DA08F2"/>
    <w:rsid w:val="00DA3D08"/>
    <w:rsid w:val="00DA3E95"/>
    <w:rsid w:val="00DA42FF"/>
    <w:rsid w:val="00DA4B9A"/>
    <w:rsid w:val="00DA5D8C"/>
    <w:rsid w:val="00DA7046"/>
    <w:rsid w:val="00DA7C3D"/>
    <w:rsid w:val="00DB2465"/>
    <w:rsid w:val="00DB2767"/>
    <w:rsid w:val="00DB5CEB"/>
    <w:rsid w:val="00DB6B84"/>
    <w:rsid w:val="00DB7E56"/>
    <w:rsid w:val="00DC0D30"/>
    <w:rsid w:val="00DC30FE"/>
    <w:rsid w:val="00DC374A"/>
    <w:rsid w:val="00DC38C6"/>
    <w:rsid w:val="00DC5F3D"/>
    <w:rsid w:val="00DC7613"/>
    <w:rsid w:val="00DC7AC3"/>
    <w:rsid w:val="00DD0A71"/>
    <w:rsid w:val="00DD3180"/>
    <w:rsid w:val="00DD3E47"/>
    <w:rsid w:val="00DD5AEF"/>
    <w:rsid w:val="00DE0367"/>
    <w:rsid w:val="00DE0966"/>
    <w:rsid w:val="00DE10F0"/>
    <w:rsid w:val="00DE17F1"/>
    <w:rsid w:val="00DE3828"/>
    <w:rsid w:val="00DE51CC"/>
    <w:rsid w:val="00DE536E"/>
    <w:rsid w:val="00DE57E6"/>
    <w:rsid w:val="00DE676D"/>
    <w:rsid w:val="00DE7537"/>
    <w:rsid w:val="00DE79C7"/>
    <w:rsid w:val="00DF0F35"/>
    <w:rsid w:val="00DF302D"/>
    <w:rsid w:val="00DF3960"/>
    <w:rsid w:val="00DF4CDB"/>
    <w:rsid w:val="00DF7B5E"/>
    <w:rsid w:val="00E01D42"/>
    <w:rsid w:val="00E0349A"/>
    <w:rsid w:val="00E04B03"/>
    <w:rsid w:val="00E05CFB"/>
    <w:rsid w:val="00E0785F"/>
    <w:rsid w:val="00E103BA"/>
    <w:rsid w:val="00E10BC8"/>
    <w:rsid w:val="00E11CD1"/>
    <w:rsid w:val="00E1273D"/>
    <w:rsid w:val="00E15663"/>
    <w:rsid w:val="00E1566A"/>
    <w:rsid w:val="00E15BF7"/>
    <w:rsid w:val="00E201FB"/>
    <w:rsid w:val="00E20F98"/>
    <w:rsid w:val="00E23390"/>
    <w:rsid w:val="00E24C0C"/>
    <w:rsid w:val="00E25254"/>
    <w:rsid w:val="00E2537C"/>
    <w:rsid w:val="00E271A1"/>
    <w:rsid w:val="00E30172"/>
    <w:rsid w:val="00E31023"/>
    <w:rsid w:val="00E32054"/>
    <w:rsid w:val="00E32185"/>
    <w:rsid w:val="00E32A89"/>
    <w:rsid w:val="00E32F5C"/>
    <w:rsid w:val="00E3464C"/>
    <w:rsid w:val="00E34FD1"/>
    <w:rsid w:val="00E352EC"/>
    <w:rsid w:val="00E354C9"/>
    <w:rsid w:val="00E35860"/>
    <w:rsid w:val="00E37BB4"/>
    <w:rsid w:val="00E41605"/>
    <w:rsid w:val="00E42DA9"/>
    <w:rsid w:val="00E4346A"/>
    <w:rsid w:val="00E45DCA"/>
    <w:rsid w:val="00E47751"/>
    <w:rsid w:val="00E50687"/>
    <w:rsid w:val="00E50CA0"/>
    <w:rsid w:val="00E50D6F"/>
    <w:rsid w:val="00E533E4"/>
    <w:rsid w:val="00E53581"/>
    <w:rsid w:val="00E5482C"/>
    <w:rsid w:val="00E56492"/>
    <w:rsid w:val="00E578E1"/>
    <w:rsid w:val="00E6144E"/>
    <w:rsid w:val="00E627F6"/>
    <w:rsid w:val="00E63DED"/>
    <w:rsid w:val="00E66D48"/>
    <w:rsid w:val="00E67842"/>
    <w:rsid w:val="00E72F9B"/>
    <w:rsid w:val="00E75B41"/>
    <w:rsid w:val="00E779C3"/>
    <w:rsid w:val="00E81A72"/>
    <w:rsid w:val="00E8207C"/>
    <w:rsid w:val="00E8262B"/>
    <w:rsid w:val="00E839D7"/>
    <w:rsid w:val="00E844C9"/>
    <w:rsid w:val="00E86369"/>
    <w:rsid w:val="00E8660C"/>
    <w:rsid w:val="00E867B4"/>
    <w:rsid w:val="00E86E63"/>
    <w:rsid w:val="00E871B2"/>
    <w:rsid w:val="00E930FD"/>
    <w:rsid w:val="00E93FC7"/>
    <w:rsid w:val="00E948E3"/>
    <w:rsid w:val="00E950F0"/>
    <w:rsid w:val="00E954E5"/>
    <w:rsid w:val="00E96521"/>
    <w:rsid w:val="00E976A9"/>
    <w:rsid w:val="00EA132D"/>
    <w:rsid w:val="00EA182D"/>
    <w:rsid w:val="00EA2D75"/>
    <w:rsid w:val="00EA3697"/>
    <w:rsid w:val="00EA433F"/>
    <w:rsid w:val="00EA52AD"/>
    <w:rsid w:val="00EA5967"/>
    <w:rsid w:val="00EA67EE"/>
    <w:rsid w:val="00EA6A6B"/>
    <w:rsid w:val="00EA6BC0"/>
    <w:rsid w:val="00EB1DB9"/>
    <w:rsid w:val="00EB2CA4"/>
    <w:rsid w:val="00EC1B05"/>
    <w:rsid w:val="00EC35B2"/>
    <w:rsid w:val="00EC3BC1"/>
    <w:rsid w:val="00EC43B1"/>
    <w:rsid w:val="00EC52CB"/>
    <w:rsid w:val="00EC5FC5"/>
    <w:rsid w:val="00ED1B02"/>
    <w:rsid w:val="00ED3BAC"/>
    <w:rsid w:val="00ED50CD"/>
    <w:rsid w:val="00ED5C4E"/>
    <w:rsid w:val="00ED5F95"/>
    <w:rsid w:val="00ED63F6"/>
    <w:rsid w:val="00EE07C8"/>
    <w:rsid w:val="00EE0F16"/>
    <w:rsid w:val="00EE1F65"/>
    <w:rsid w:val="00EE38F5"/>
    <w:rsid w:val="00EE40BC"/>
    <w:rsid w:val="00EE53A2"/>
    <w:rsid w:val="00EE58A9"/>
    <w:rsid w:val="00EE5D61"/>
    <w:rsid w:val="00EE5E3C"/>
    <w:rsid w:val="00EF53D0"/>
    <w:rsid w:val="00EF5E67"/>
    <w:rsid w:val="00EF778F"/>
    <w:rsid w:val="00F02A37"/>
    <w:rsid w:val="00F02EE9"/>
    <w:rsid w:val="00F03182"/>
    <w:rsid w:val="00F038C3"/>
    <w:rsid w:val="00F04A70"/>
    <w:rsid w:val="00F06B16"/>
    <w:rsid w:val="00F10EF7"/>
    <w:rsid w:val="00F1267F"/>
    <w:rsid w:val="00F13AFB"/>
    <w:rsid w:val="00F14384"/>
    <w:rsid w:val="00F14F4B"/>
    <w:rsid w:val="00F17FB2"/>
    <w:rsid w:val="00F20DFC"/>
    <w:rsid w:val="00F22859"/>
    <w:rsid w:val="00F22C8D"/>
    <w:rsid w:val="00F23D52"/>
    <w:rsid w:val="00F2421F"/>
    <w:rsid w:val="00F26E7B"/>
    <w:rsid w:val="00F30512"/>
    <w:rsid w:val="00F30ACB"/>
    <w:rsid w:val="00F30DD6"/>
    <w:rsid w:val="00F3287D"/>
    <w:rsid w:val="00F347BC"/>
    <w:rsid w:val="00F356D8"/>
    <w:rsid w:val="00F36FA7"/>
    <w:rsid w:val="00F41373"/>
    <w:rsid w:val="00F415C5"/>
    <w:rsid w:val="00F42269"/>
    <w:rsid w:val="00F431C2"/>
    <w:rsid w:val="00F437F3"/>
    <w:rsid w:val="00F444C0"/>
    <w:rsid w:val="00F44927"/>
    <w:rsid w:val="00F44DA3"/>
    <w:rsid w:val="00F44ECD"/>
    <w:rsid w:val="00F47D9E"/>
    <w:rsid w:val="00F51829"/>
    <w:rsid w:val="00F5275B"/>
    <w:rsid w:val="00F53D28"/>
    <w:rsid w:val="00F5567F"/>
    <w:rsid w:val="00F556CA"/>
    <w:rsid w:val="00F55F61"/>
    <w:rsid w:val="00F57E9D"/>
    <w:rsid w:val="00F615EA"/>
    <w:rsid w:val="00F61E75"/>
    <w:rsid w:val="00F62676"/>
    <w:rsid w:val="00F62808"/>
    <w:rsid w:val="00F63405"/>
    <w:rsid w:val="00F64365"/>
    <w:rsid w:val="00F6650B"/>
    <w:rsid w:val="00F66F38"/>
    <w:rsid w:val="00F7310A"/>
    <w:rsid w:val="00F734AC"/>
    <w:rsid w:val="00F74C45"/>
    <w:rsid w:val="00F80BE5"/>
    <w:rsid w:val="00F84455"/>
    <w:rsid w:val="00F84917"/>
    <w:rsid w:val="00F84C55"/>
    <w:rsid w:val="00F85330"/>
    <w:rsid w:val="00F86923"/>
    <w:rsid w:val="00F90EA6"/>
    <w:rsid w:val="00F91A25"/>
    <w:rsid w:val="00F91CAF"/>
    <w:rsid w:val="00F946FD"/>
    <w:rsid w:val="00F94EB6"/>
    <w:rsid w:val="00F95AF7"/>
    <w:rsid w:val="00F95BB3"/>
    <w:rsid w:val="00F97826"/>
    <w:rsid w:val="00F97F0F"/>
    <w:rsid w:val="00FA086E"/>
    <w:rsid w:val="00FA0FA5"/>
    <w:rsid w:val="00FA124F"/>
    <w:rsid w:val="00FA430C"/>
    <w:rsid w:val="00FA71DE"/>
    <w:rsid w:val="00FA7AAC"/>
    <w:rsid w:val="00FB149F"/>
    <w:rsid w:val="00FB26F5"/>
    <w:rsid w:val="00FB4AC2"/>
    <w:rsid w:val="00FB6550"/>
    <w:rsid w:val="00FB68B0"/>
    <w:rsid w:val="00FC0362"/>
    <w:rsid w:val="00FC4D06"/>
    <w:rsid w:val="00FC5113"/>
    <w:rsid w:val="00FC7F96"/>
    <w:rsid w:val="00FD1149"/>
    <w:rsid w:val="00FD1634"/>
    <w:rsid w:val="00FD5FDE"/>
    <w:rsid w:val="00FD61E1"/>
    <w:rsid w:val="00FD7899"/>
    <w:rsid w:val="00FD7FF2"/>
    <w:rsid w:val="00FE0C22"/>
    <w:rsid w:val="00FE175A"/>
    <w:rsid w:val="00FE2E6E"/>
    <w:rsid w:val="00FE45EB"/>
    <w:rsid w:val="00FE479C"/>
    <w:rsid w:val="00FE5262"/>
    <w:rsid w:val="00FE5867"/>
    <w:rsid w:val="00FE6881"/>
    <w:rsid w:val="00FE7DB0"/>
    <w:rsid w:val="00FF02E2"/>
    <w:rsid w:val="00FF0594"/>
    <w:rsid w:val="00FF0D4F"/>
    <w:rsid w:val="00FF3DB3"/>
    <w:rsid w:val="00FF6DFB"/>
    <w:rsid w:val="00FF7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94F04"/>
  <w15:docId w15:val="{D997D5A9-869F-4FD8-BE32-B9D00A88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46AF1"/>
    <w:pPr>
      <w:spacing w:after="120"/>
      <w:ind w:firstLine="567"/>
      <w:jc w:val="both"/>
    </w:pPr>
    <w:rPr>
      <w:rFonts w:ascii="Times New Roman" w:hAnsi="Times New Roman"/>
      <w:sz w:val="24"/>
    </w:rPr>
  </w:style>
  <w:style w:type="paragraph" w:styleId="11">
    <w:name w:val="heading 1"/>
    <w:aliases w:val="Знак5,!"/>
    <w:basedOn w:val="a1"/>
    <w:next w:val="a1"/>
    <w:link w:val="12"/>
    <w:uiPriority w:val="1"/>
    <w:qFormat/>
    <w:rsid w:val="009E2881"/>
    <w:pPr>
      <w:keepNext/>
      <w:keepLines/>
      <w:spacing w:before="120" w:line="240" w:lineRule="auto"/>
      <w:outlineLvl w:val="0"/>
    </w:pPr>
    <w:rPr>
      <w:rFonts w:eastAsiaTheme="majorEastAsia" w:cstheme="majorBidi"/>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1"/>
    <w:next w:val="a1"/>
    <w:link w:val="20"/>
    <w:uiPriority w:val="9"/>
    <w:unhideWhenUsed/>
    <w:qFormat/>
    <w:rsid w:val="000F5F13"/>
    <w:pPr>
      <w:keepNext/>
      <w:keepLines/>
      <w:numPr>
        <w:ilvl w:val="1"/>
        <w:numId w:val="1"/>
      </w:numPr>
      <w:spacing w:before="200"/>
      <w:outlineLvl w:val="1"/>
    </w:pPr>
    <w:rPr>
      <w:rFonts w:eastAsiaTheme="majorEastAsia" w:cstheme="majorBidi"/>
      <w:b/>
      <w:bCs/>
      <w:szCs w:val="26"/>
    </w:rPr>
  </w:style>
  <w:style w:type="paragraph" w:styleId="3">
    <w:name w:val="heading 3"/>
    <w:aliases w:val="Знак Знак"/>
    <w:basedOn w:val="a1"/>
    <w:next w:val="a1"/>
    <w:link w:val="30"/>
    <w:uiPriority w:val="9"/>
    <w:unhideWhenUsed/>
    <w:qFormat/>
    <w:rsid w:val="00AF400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4">
    <w:name w:val="heading 4"/>
    <w:basedOn w:val="a1"/>
    <w:next w:val="a1"/>
    <w:link w:val="40"/>
    <w:uiPriority w:val="9"/>
    <w:unhideWhenUsed/>
    <w:qFormat/>
    <w:rsid w:val="006D781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nhideWhenUsed/>
    <w:qFormat/>
    <w:rsid w:val="00FD114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nhideWhenUsed/>
    <w:qFormat/>
    <w:rsid w:val="0029748D"/>
    <w:pPr>
      <w:keepNext/>
      <w:spacing w:after="0" w:line="360" w:lineRule="auto"/>
      <w:ind w:firstLine="709"/>
      <w:jc w:val="center"/>
      <w:outlineLvl w:val="5"/>
    </w:pPr>
    <w:rPr>
      <w:rFonts w:eastAsia="Times New Roman" w:cs="Times New Roman"/>
      <w:bCs/>
      <w:i/>
      <w:iCs/>
      <w:szCs w:val="24"/>
      <w:lang w:eastAsia="ru-RU"/>
    </w:rPr>
  </w:style>
  <w:style w:type="paragraph" w:styleId="7">
    <w:name w:val="heading 7"/>
    <w:basedOn w:val="a1"/>
    <w:next w:val="a1"/>
    <w:link w:val="70"/>
    <w:uiPriority w:val="99"/>
    <w:unhideWhenUsed/>
    <w:qFormat/>
    <w:rsid w:val="0029748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9"/>
    <w:unhideWhenUsed/>
    <w:qFormat/>
    <w:rsid w:val="0029748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unhideWhenUsed/>
    <w:qFormat/>
    <w:rsid w:val="006D70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нак5 Знак,! Знак"/>
    <w:basedOn w:val="a2"/>
    <w:link w:val="11"/>
    <w:uiPriority w:val="1"/>
    <w:rsid w:val="009E2881"/>
    <w:rPr>
      <w:rFonts w:ascii="Times New Roman" w:eastAsiaTheme="majorEastAsia" w:hAnsi="Times New Roman" w:cstheme="majorBidi"/>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Знак"/>
    <w:basedOn w:val="a2"/>
    <w:link w:val="2"/>
    <w:uiPriority w:val="9"/>
    <w:rsid w:val="000F5F13"/>
    <w:rPr>
      <w:rFonts w:ascii="Times New Roman" w:eastAsiaTheme="majorEastAsia" w:hAnsi="Times New Roman" w:cstheme="majorBidi"/>
      <w:b/>
      <w:bCs/>
      <w:sz w:val="24"/>
      <w:szCs w:val="26"/>
    </w:rPr>
  </w:style>
  <w:style w:type="character" w:customStyle="1" w:styleId="HTML">
    <w:name w:val="Стандартный HTML Знак"/>
    <w:basedOn w:val="a2"/>
    <w:link w:val="HTML0"/>
    <w:uiPriority w:val="99"/>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basedOn w:val="a2"/>
    <w:link w:val="a8"/>
    <w:uiPriority w:val="99"/>
    <w:rsid w:val="000F5F13"/>
    <w:rPr>
      <w:rFonts w:ascii="Times New Roman" w:hAnsi="Times New Roman"/>
      <w:sz w:val="24"/>
    </w:rPr>
  </w:style>
  <w:style w:type="paragraph" w:styleId="a8">
    <w:name w:val="header"/>
    <w:basedOn w:val="a1"/>
    <w:link w:val="a7"/>
    <w:uiPriority w:val="99"/>
    <w:unhideWhenUsed/>
    <w:qFormat/>
    <w:rsid w:val="000F5F13"/>
    <w:pPr>
      <w:tabs>
        <w:tab w:val="center" w:pos="4677"/>
        <w:tab w:val="right" w:pos="9355"/>
      </w:tabs>
      <w:spacing w:line="240" w:lineRule="auto"/>
    </w:pPr>
  </w:style>
  <w:style w:type="character" w:customStyle="1" w:styleId="a9">
    <w:name w:val="Нижний колонтитул Знак"/>
    <w:basedOn w:val="a2"/>
    <w:link w:val="aa"/>
    <w:uiPriority w:val="99"/>
    <w:rsid w:val="000F5F13"/>
    <w:rPr>
      <w:rFonts w:ascii="Times New Roman" w:hAnsi="Times New Roman"/>
      <w:sz w:val="24"/>
    </w:rPr>
  </w:style>
  <w:style w:type="paragraph" w:styleId="aa">
    <w:name w:val="footer"/>
    <w:basedOn w:val="a1"/>
    <w:link w:val="a9"/>
    <w:uiPriority w:val="99"/>
    <w:unhideWhenUsed/>
    <w:rsid w:val="000F5F13"/>
    <w:pPr>
      <w:tabs>
        <w:tab w:val="center" w:pos="4677"/>
        <w:tab w:val="right" w:pos="9355"/>
      </w:tabs>
      <w:spacing w:line="240" w:lineRule="auto"/>
    </w:pPr>
  </w:style>
  <w:style w:type="paragraph" w:styleId="ab">
    <w:name w:val="Title"/>
    <w:aliases w:val="Знак1"/>
    <w:basedOn w:val="a1"/>
    <w:next w:val="a1"/>
    <w:link w:val="ac"/>
    <w:autoRedefine/>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Заголовок Знак"/>
    <w:aliases w:val="Знак1 Знак"/>
    <w:basedOn w:val="a2"/>
    <w:link w:val="ab"/>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uiPriority w:val="99"/>
    <w:rsid w:val="000F5F13"/>
    <w:rPr>
      <w:rFonts w:ascii="Tahoma" w:hAnsi="Tahoma" w:cs="Tahoma"/>
      <w:sz w:val="16"/>
      <w:szCs w:val="16"/>
    </w:rPr>
  </w:style>
  <w:style w:type="paragraph" w:styleId="af2">
    <w:name w:val="Balloon Text"/>
    <w:basedOn w:val="a1"/>
    <w:link w:val="af1"/>
    <w:uiPriority w:val="99"/>
    <w:unhideWhenUsed/>
    <w:rsid w:val="000F5F13"/>
    <w:pPr>
      <w:spacing w:line="240" w:lineRule="auto"/>
    </w:pPr>
    <w:rPr>
      <w:rFonts w:ascii="Tahoma" w:hAnsi="Tahoma" w:cs="Tahoma"/>
      <w:sz w:val="16"/>
      <w:szCs w:val="16"/>
    </w:rPr>
  </w:style>
  <w:style w:type="paragraph" w:styleId="af3">
    <w:name w:val="List Paragraph"/>
    <w:aliases w:val="Ненумерованный список"/>
    <w:basedOn w:val="a1"/>
    <w:link w:val="af4"/>
    <w:uiPriority w:val="1"/>
    <w:qFormat/>
    <w:rsid w:val="000F5F13"/>
    <w:pPr>
      <w:spacing w:line="240" w:lineRule="auto"/>
      <w:ind w:left="720" w:firstLine="0"/>
      <w:contextualSpacing/>
      <w:jc w:val="left"/>
    </w:pPr>
    <w:rPr>
      <w:rFonts w:eastAsia="Times New Roman" w:cs="Times New Roman"/>
      <w:sz w:val="26"/>
      <w:szCs w:val="24"/>
      <w:lang w:eastAsia="ru-RU"/>
    </w:rPr>
  </w:style>
  <w:style w:type="paragraph" w:customStyle="1" w:styleId="af5">
    <w:name w:val="Название таблиц"/>
    <w:basedOn w:val="a1"/>
    <w:uiPriority w:val="99"/>
    <w:qFormat/>
    <w:rsid w:val="000F5F13"/>
    <w:pPr>
      <w:jc w:val="center"/>
    </w:pPr>
    <w:rPr>
      <w:b/>
    </w:rPr>
  </w:style>
  <w:style w:type="character" w:customStyle="1" w:styleId="af6">
    <w:name w:val="Примечание Знак"/>
    <w:basedOn w:val="a2"/>
    <w:link w:val="af7"/>
    <w:locked/>
    <w:rsid w:val="000F5F13"/>
    <w:rPr>
      <w:rFonts w:ascii="Times New Roman" w:hAnsi="Times New Roman" w:cs="Times New Roman"/>
      <w:sz w:val="20"/>
    </w:rPr>
  </w:style>
  <w:style w:type="paragraph" w:customStyle="1" w:styleId="af7">
    <w:name w:val="Примечание"/>
    <w:basedOn w:val="a1"/>
    <w:link w:val="af6"/>
    <w:qFormat/>
    <w:rsid w:val="000F5F13"/>
    <w:rPr>
      <w:rFonts w:cs="Times New Roman"/>
      <w:sz w:val="20"/>
    </w:rPr>
  </w:style>
  <w:style w:type="paragraph" w:customStyle="1" w:styleId="Standard">
    <w:name w:val="Standard"/>
    <w:uiPriority w:val="99"/>
    <w:qFormat/>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qFormat/>
    <w:rsid w:val="000F5F13"/>
  </w:style>
  <w:style w:type="paragraph" w:customStyle="1" w:styleId="Style28">
    <w:name w:val="Style28"/>
    <w:basedOn w:val="Standard"/>
    <w:uiPriority w:val="99"/>
    <w:qFormat/>
    <w:rsid w:val="000F5F13"/>
  </w:style>
  <w:style w:type="paragraph" w:customStyle="1" w:styleId="Style15">
    <w:name w:val="Style15"/>
    <w:basedOn w:val="Standard"/>
    <w:qFormat/>
    <w:rsid w:val="000F5F13"/>
  </w:style>
  <w:style w:type="paragraph" w:customStyle="1" w:styleId="Style25">
    <w:name w:val="Style25"/>
    <w:basedOn w:val="Standard"/>
    <w:uiPriority w:val="99"/>
    <w:qFormat/>
    <w:rsid w:val="000F5F13"/>
  </w:style>
  <w:style w:type="paragraph" w:customStyle="1" w:styleId="13">
    <w:name w:val="Абзац списка1"/>
    <w:basedOn w:val="a1"/>
    <w:uiPriority w:val="99"/>
    <w:semiHidden/>
    <w:qFormat/>
    <w:rsid w:val="000F5F13"/>
    <w:pPr>
      <w:spacing w:line="240" w:lineRule="auto"/>
      <w:ind w:left="720" w:firstLine="0"/>
      <w:jc w:val="left"/>
    </w:pPr>
    <w:rPr>
      <w:rFonts w:eastAsia="Calibri" w:cs="Times New Roman"/>
      <w:sz w:val="26"/>
      <w:szCs w:val="24"/>
      <w:lang w:eastAsia="ru-RU"/>
    </w:rPr>
  </w:style>
  <w:style w:type="character" w:styleId="af8">
    <w:name w:val="annotation reference"/>
    <w:basedOn w:val="a2"/>
    <w:uiPriority w:val="99"/>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9">
    <w:name w:val="Table Grid"/>
    <w:basedOn w:val="a3"/>
    <w:uiPriority w:val="39"/>
    <w:rsid w:val="000F5F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a">
    <w:name w:val="Таблицы"/>
    <w:basedOn w:val="af9"/>
    <w:uiPriority w:val="99"/>
    <w:rsid w:val="000F5F13"/>
    <w:pPr>
      <w:jc w:val="center"/>
    </w:pPr>
    <w:rPr>
      <w:rFonts w:ascii="Times New Roman" w:hAnsi="Times New Roman"/>
      <w:sz w:val="24"/>
    </w:rPr>
    <w:tblPr/>
    <w:tcPr>
      <w:vAlign w:val="center"/>
    </w:tcPr>
  </w:style>
  <w:style w:type="character" w:styleId="afb">
    <w:name w:val="Hyperlink"/>
    <w:basedOn w:val="a2"/>
    <w:uiPriority w:val="99"/>
    <w:unhideWhenUsed/>
    <w:rsid w:val="001F71BA"/>
    <w:rPr>
      <w:color w:val="0000FF"/>
      <w:u w:val="single"/>
    </w:rPr>
  </w:style>
  <w:style w:type="character" w:styleId="afc">
    <w:name w:val="Placeholder Text"/>
    <w:basedOn w:val="a2"/>
    <w:uiPriority w:val="99"/>
    <w:semiHidden/>
    <w:rsid w:val="005D13CA"/>
    <w:rPr>
      <w:color w:val="808080"/>
    </w:rPr>
  </w:style>
  <w:style w:type="paragraph" w:customStyle="1" w:styleId="afd">
    <w:name w:val="+Таб"/>
    <w:basedOn w:val="a1"/>
    <w:link w:val="afe"/>
    <w:qFormat/>
    <w:rsid w:val="00BF7A39"/>
    <w:pPr>
      <w:spacing w:after="0" w:line="240" w:lineRule="auto"/>
      <w:ind w:firstLine="0"/>
      <w:jc w:val="center"/>
    </w:pPr>
    <w:rPr>
      <w:rFonts w:eastAsia="Calibri" w:cs="Times New Roman"/>
      <w:sz w:val="20"/>
      <w:szCs w:val="20"/>
    </w:rPr>
  </w:style>
  <w:style w:type="character" w:customStyle="1" w:styleId="afe">
    <w:name w:val="+Таб Знак"/>
    <w:basedOn w:val="a2"/>
    <w:link w:val="afd"/>
    <w:rsid w:val="00BF7A39"/>
    <w:rPr>
      <w:rFonts w:ascii="Bookman Old Style" w:eastAsia="Calibri" w:hAnsi="Bookman Old Style" w:cs="Times New Roman"/>
      <w:sz w:val="20"/>
      <w:szCs w:val="20"/>
    </w:rPr>
  </w:style>
  <w:style w:type="paragraph" w:styleId="aff">
    <w:name w:val="caption"/>
    <w:aliases w:val="+Название объекта"/>
    <w:basedOn w:val="a1"/>
    <w:next w:val="a1"/>
    <w:uiPriority w:val="35"/>
    <w:qFormat/>
    <w:rsid w:val="009F28C7"/>
    <w:pPr>
      <w:keepNext/>
      <w:keepLines/>
      <w:spacing w:before="200" w:line="240" w:lineRule="auto"/>
      <w:ind w:firstLine="0"/>
      <w:jc w:val="right"/>
    </w:pPr>
    <w:rPr>
      <w:rFonts w:eastAsia="Times New Roman" w:cs="Times New Roman"/>
      <w:bCs/>
      <w:szCs w:val="18"/>
    </w:rPr>
  </w:style>
  <w:style w:type="paragraph" w:customStyle="1" w:styleId="aff0">
    <w:name w:val="+таб"/>
    <w:basedOn w:val="a1"/>
    <w:link w:val="aff1"/>
    <w:qFormat/>
    <w:rsid w:val="00715D43"/>
    <w:pPr>
      <w:spacing w:after="0" w:line="240" w:lineRule="auto"/>
      <w:ind w:firstLine="0"/>
      <w:jc w:val="center"/>
    </w:pPr>
    <w:rPr>
      <w:rFonts w:eastAsia="Times New Roman" w:cs="Times New Roman"/>
      <w:sz w:val="20"/>
      <w:szCs w:val="20"/>
      <w:lang w:eastAsia="ru-RU"/>
    </w:rPr>
  </w:style>
  <w:style w:type="character" w:customStyle="1" w:styleId="aff1">
    <w:name w:val="+таб Знак"/>
    <w:basedOn w:val="a2"/>
    <w:link w:val="aff0"/>
    <w:rsid w:val="00715D43"/>
    <w:rPr>
      <w:rFonts w:ascii="Bookman Old Style" w:eastAsia="Times New Roman" w:hAnsi="Bookman Old Style" w:cs="Times New Roman"/>
      <w:sz w:val="20"/>
      <w:szCs w:val="20"/>
      <w:lang w:eastAsia="ru-RU"/>
    </w:rPr>
  </w:style>
  <w:style w:type="paragraph" w:customStyle="1" w:styleId="aff2">
    <w:name w:val="Абзац"/>
    <w:basedOn w:val="a1"/>
    <w:link w:val="aff3"/>
    <w:qFormat/>
    <w:rsid w:val="00262B09"/>
    <w:pPr>
      <w:spacing w:before="120" w:after="60" w:line="240" w:lineRule="auto"/>
    </w:pPr>
    <w:rPr>
      <w:rFonts w:eastAsia="Times New Roman" w:cs="Times New Roman"/>
      <w:szCs w:val="24"/>
      <w:lang w:eastAsia="ru-RU"/>
    </w:rPr>
  </w:style>
  <w:style w:type="character" w:customStyle="1" w:styleId="aff3">
    <w:name w:val="Абзац Знак"/>
    <w:link w:val="aff2"/>
    <w:rsid w:val="00262B09"/>
    <w:rPr>
      <w:rFonts w:ascii="Times New Roman" w:eastAsia="Times New Roman" w:hAnsi="Times New Roman" w:cs="Times New Roman"/>
      <w:sz w:val="24"/>
      <w:szCs w:val="24"/>
      <w:lang w:eastAsia="ru-RU"/>
    </w:rPr>
  </w:style>
  <w:style w:type="paragraph" w:styleId="a0">
    <w:name w:val="List"/>
    <w:basedOn w:val="a1"/>
    <w:link w:val="aff4"/>
    <w:rsid w:val="00094A4B"/>
    <w:pPr>
      <w:numPr>
        <w:numId w:val="2"/>
      </w:numPr>
      <w:tabs>
        <w:tab w:val="left" w:pos="992"/>
      </w:tabs>
      <w:spacing w:line="240" w:lineRule="auto"/>
      <w:ind w:left="1134"/>
    </w:pPr>
    <w:rPr>
      <w:rFonts w:eastAsia="Times New Roman" w:cs="Times New Roman"/>
      <w:snapToGrid w:val="0"/>
      <w:szCs w:val="24"/>
    </w:rPr>
  </w:style>
  <w:style w:type="character" w:customStyle="1" w:styleId="aff4">
    <w:name w:val="Список Знак"/>
    <w:link w:val="a0"/>
    <w:rsid w:val="00094A4B"/>
    <w:rPr>
      <w:rFonts w:ascii="Times New Roman" w:eastAsia="Times New Roman" w:hAnsi="Times New Roman" w:cs="Times New Roman"/>
      <w:snapToGrid w:val="0"/>
      <w:sz w:val="24"/>
      <w:szCs w:val="24"/>
    </w:rPr>
  </w:style>
  <w:style w:type="numbering" w:customStyle="1" w:styleId="1111111">
    <w:name w:val="1 / 1.1 / 1.1.11"/>
    <w:basedOn w:val="a4"/>
    <w:next w:val="111111"/>
    <w:rsid w:val="00094A4B"/>
    <w:pPr>
      <w:numPr>
        <w:numId w:val="3"/>
      </w:numPr>
    </w:pPr>
  </w:style>
  <w:style w:type="numbering" w:styleId="111111">
    <w:name w:val="Outline List 2"/>
    <w:basedOn w:val="a4"/>
    <w:uiPriority w:val="99"/>
    <w:semiHidden/>
    <w:unhideWhenUsed/>
    <w:rsid w:val="00094A4B"/>
  </w:style>
  <w:style w:type="paragraph" w:customStyle="1" w:styleId="stwitextCharChar">
    <w:name w:val="stwi text Char Char"/>
    <w:basedOn w:val="a1"/>
    <w:qFormat/>
    <w:rsid w:val="00215DBA"/>
    <w:pPr>
      <w:spacing w:before="120" w:after="240" w:line="360" w:lineRule="auto"/>
      <w:ind w:firstLine="0"/>
    </w:pPr>
    <w:rPr>
      <w:rFonts w:eastAsia="Times New Roman" w:cs="Times New Roman"/>
      <w:szCs w:val="20"/>
      <w:lang w:val="en-GB"/>
    </w:rPr>
  </w:style>
  <w:style w:type="paragraph" w:customStyle="1" w:styleId="aff5">
    <w:name w:val="Табличный_заголовки"/>
    <w:basedOn w:val="a1"/>
    <w:qFormat/>
    <w:rsid w:val="00E103BA"/>
    <w:pPr>
      <w:keepNext/>
      <w:keepLines/>
      <w:spacing w:line="240" w:lineRule="auto"/>
      <w:ind w:firstLine="0"/>
      <w:jc w:val="center"/>
    </w:pPr>
    <w:rPr>
      <w:rFonts w:eastAsia="Times New Roman" w:cs="Times New Roman"/>
      <w:b/>
      <w:sz w:val="22"/>
      <w:lang w:eastAsia="ru-RU"/>
    </w:rPr>
  </w:style>
  <w:style w:type="paragraph" w:customStyle="1" w:styleId="aff6">
    <w:name w:val="Табличный_центр"/>
    <w:basedOn w:val="a1"/>
    <w:qFormat/>
    <w:rsid w:val="00E103BA"/>
    <w:pPr>
      <w:spacing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7"/>
    <w:qFormat/>
    <w:rsid w:val="00E103BA"/>
    <w:pPr>
      <w:numPr>
        <w:numId w:val="4"/>
      </w:numPr>
      <w:spacing w:line="240" w:lineRule="auto"/>
      <w:jc w:val="left"/>
    </w:pPr>
    <w:rPr>
      <w:rFonts w:eastAsia="Times New Roman" w:cs="Times New Roman"/>
      <w:sz w:val="22"/>
    </w:rPr>
  </w:style>
  <w:style w:type="character" w:customStyle="1" w:styleId="aff7">
    <w:name w:val="Табличный_нумерованный Знак"/>
    <w:link w:val="a"/>
    <w:rsid w:val="00E103BA"/>
    <w:rPr>
      <w:rFonts w:ascii="Times New Roman" w:eastAsia="Times New Roman" w:hAnsi="Times New Roman" w:cs="Times New Roman"/>
    </w:rPr>
  </w:style>
  <w:style w:type="paragraph" w:customStyle="1" w:styleId="aff8">
    <w:name w:val="Табличный_по ширине"/>
    <w:basedOn w:val="a1"/>
    <w:qFormat/>
    <w:rsid w:val="00E103BA"/>
    <w:pPr>
      <w:spacing w:line="240" w:lineRule="auto"/>
      <w:ind w:firstLine="0"/>
    </w:pPr>
    <w:rPr>
      <w:rFonts w:eastAsia="Times New Roman" w:cs="Times New Roman"/>
      <w:sz w:val="22"/>
      <w:lang w:eastAsia="ru-RU"/>
    </w:rPr>
  </w:style>
  <w:style w:type="paragraph" w:styleId="aff9">
    <w:name w:val="Body Text"/>
    <w:aliases w:val="Основной текст Знак1,Основной текст Знак Знак,Знак Знак1 Знак,Знак1 Знак Знак,Знак,Знак2 Знак Знак,Знак2 Знак1,Знак2 Знак,Знак2, Знак Знак1 Знак, Знак1 Знак Знак, Знак1 Знак, Знак1, Знак, Знак2 Знак Знак, Знак2 Знак1"/>
    <w:basedOn w:val="a1"/>
    <w:link w:val="affa"/>
    <w:uiPriority w:val="1"/>
    <w:unhideWhenUsed/>
    <w:qFormat/>
    <w:rsid w:val="007B2003"/>
  </w:style>
  <w:style w:type="character" w:customStyle="1" w:styleId="affa">
    <w:name w:val="Основной текст Знак"/>
    <w:aliases w:val="Основной текст Знак1 Знак,Основной текст Знак Знак Знак,Знак Знак1 Знак Знак,Знак1 Знак Знак Знак,Знак Знак1,Знак2 Знак Знак Знак,Знак2 Знак1 Знак,Знак2 Знак Знак1,Знак2 Знак2, Знак Знак1 Знак Знак, Знак1 Знак Знак Знак, Знак1 Знак1"/>
    <w:basedOn w:val="a2"/>
    <w:link w:val="aff9"/>
    <w:uiPriority w:val="1"/>
    <w:rsid w:val="007B2003"/>
    <w:rPr>
      <w:rFonts w:ascii="Times New Roman" w:hAnsi="Times New Roman"/>
      <w:sz w:val="24"/>
    </w:rPr>
  </w:style>
  <w:style w:type="paragraph" w:styleId="affb">
    <w:name w:val="Body Text First Indent"/>
    <w:basedOn w:val="aff9"/>
    <w:link w:val="affc"/>
    <w:rsid w:val="007B2003"/>
    <w:pPr>
      <w:spacing w:line="240" w:lineRule="auto"/>
      <w:ind w:firstLine="210"/>
      <w:jc w:val="left"/>
    </w:pPr>
    <w:rPr>
      <w:rFonts w:eastAsia="Times New Roman" w:cs="Times New Roman"/>
      <w:szCs w:val="24"/>
      <w:lang w:eastAsia="ru-RU"/>
    </w:rPr>
  </w:style>
  <w:style w:type="character" w:customStyle="1" w:styleId="affc">
    <w:name w:val="Красная строка Знак"/>
    <w:basedOn w:val="affa"/>
    <w:link w:val="affb"/>
    <w:rsid w:val="007B2003"/>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0B4456"/>
    <w:pPr>
      <w:ind w:left="283"/>
    </w:pPr>
    <w:rPr>
      <w:sz w:val="16"/>
      <w:szCs w:val="16"/>
    </w:rPr>
  </w:style>
  <w:style w:type="character" w:customStyle="1" w:styleId="32">
    <w:name w:val="Основной текст с отступом 3 Знак"/>
    <w:basedOn w:val="a2"/>
    <w:link w:val="31"/>
    <w:uiPriority w:val="99"/>
    <w:rsid w:val="000B4456"/>
    <w:rPr>
      <w:rFonts w:ascii="Times New Roman" w:hAnsi="Times New Roman"/>
      <w:sz w:val="16"/>
      <w:szCs w:val="16"/>
    </w:rPr>
  </w:style>
  <w:style w:type="character" w:customStyle="1" w:styleId="90">
    <w:name w:val="Заголовок 9 Знак"/>
    <w:basedOn w:val="a2"/>
    <w:link w:val="9"/>
    <w:uiPriority w:val="9"/>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aliases w:val="14Без отступа,Без отступа"/>
    <w:link w:val="affd"/>
    <w:qFormat/>
    <w:rsid w:val="00A51390"/>
    <w:pPr>
      <w:spacing w:after="0" w:line="240" w:lineRule="auto"/>
    </w:pPr>
    <w:rPr>
      <w:rFonts w:ascii="Calibri" w:eastAsia="Times New Roman" w:hAnsi="Calibri" w:cs="Times New Roman"/>
    </w:rPr>
  </w:style>
  <w:style w:type="paragraph" w:styleId="affe">
    <w:name w:val="TOC Heading"/>
    <w:basedOn w:val="11"/>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4">
    <w:name w:val="toc 1"/>
    <w:basedOn w:val="a1"/>
    <w:next w:val="a1"/>
    <w:autoRedefine/>
    <w:uiPriority w:val="39"/>
    <w:unhideWhenUsed/>
    <w:qFormat/>
    <w:rsid w:val="00AF4001"/>
    <w:pPr>
      <w:spacing w:after="100" w:line="240" w:lineRule="auto"/>
      <w:ind w:firstLine="0"/>
    </w:pPr>
    <w:rPr>
      <w:b/>
      <w:sz w:val="22"/>
    </w:rPr>
  </w:style>
  <w:style w:type="paragraph" w:styleId="23">
    <w:name w:val="toc 2"/>
    <w:basedOn w:val="a1"/>
    <w:next w:val="a1"/>
    <w:autoRedefine/>
    <w:uiPriority w:val="39"/>
    <w:unhideWhenUsed/>
    <w:qFormat/>
    <w:rsid w:val="00AF4001"/>
    <w:pPr>
      <w:tabs>
        <w:tab w:val="left" w:pos="1320"/>
        <w:tab w:val="right" w:leader="dot" w:pos="9203"/>
      </w:tabs>
      <w:spacing w:after="100" w:line="240" w:lineRule="auto"/>
      <w:ind w:left="567" w:firstLine="0"/>
    </w:pPr>
    <w:rPr>
      <w:rFonts w:eastAsiaTheme="minorEastAsia"/>
      <w:b/>
      <w:sz w:val="22"/>
      <w:lang w:eastAsia="ru-RU"/>
    </w:rPr>
  </w:style>
  <w:style w:type="paragraph" w:styleId="33">
    <w:name w:val="toc 3"/>
    <w:basedOn w:val="a1"/>
    <w:next w:val="a1"/>
    <w:autoRedefine/>
    <w:uiPriority w:val="39"/>
    <w:unhideWhenUsed/>
    <w:rsid w:val="00AF4001"/>
    <w:pPr>
      <w:spacing w:after="100" w:line="240" w:lineRule="auto"/>
      <w:ind w:left="851" w:firstLine="0"/>
    </w:pPr>
    <w:rPr>
      <w:rFonts w:eastAsiaTheme="minorEastAsia"/>
      <w:i/>
      <w:sz w:val="22"/>
      <w:lang w:eastAsia="ru-RU"/>
    </w:rPr>
  </w:style>
  <w:style w:type="paragraph" w:styleId="41">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06400F"/>
    <w:pPr>
      <w:spacing w:line="240" w:lineRule="auto"/>
    </w:pPr>
    <w:rPr>
      <w:rFonts w:eastAsia="Times New Roman" w:cs="Times New Roman"/>
      <w:szCs w:val="24"/>
      <w:lang w:eastAsia="ru-RU"/>
    </w:rPr>
  </w:style>
  <w:style w:type="character" w:customStyle="1" w:styleId="S0">
    <w:name w:val="S_Обычный Знак"/>
    <w:basedOn w:val="a2"/>
    <w:link w:val="S"/>
    <w:rsid w:val="0006400F"/>
    <w:rPr>
      <w:rFonts w:ascii="Bookman Old Style" w:eastAsia="Times New Roman" w:hAnsi="Bookman Old Style" w:cs="Times New Roman"/>
      <w:sz w:val="24"/>
      <w:szCs w:val="24"/>
      <w:lang w:eastAsia="ru-RU"/>
    </w:rPr>
  </w:style>
  <w:style w:type="paragraph" w:customStyle="1" w:styleId="-S">
    <w:name w:val="- S_Маркированный"/>
    <w:basedOn w:val="a1"/>
    <w:autoRedefine/>
    <w:qFormat/>
    <w:rsid w:val="004C0E84"/>
    <w:pPr>
      <w:shd w:val="clear" w:color="auto" w:fill="FFFFFF" w:themeFill="background1"/>
      <w:suppressAutoHyphens/>
    </w:pPr>
    <w:rPr>
      <w:rFonts w:eastAsia="Times New Roman" w:cs="Times New Roman"/>
      <w:szCs w:val="24"/>
      <w:lang w:eastAsia="ru-RU"/>
    </w:rPr>
  </w:style>
  <w:style w:type="paragraph" w:customStyle="1" w:styleId="1">
    <w:name w:val="Таблица 1 + Обычный"/>
    <w:basedOn w:val="a1"/>
    <w:autoRedefine/>
    <w:qFormat/>
    <w:rsid w:val="009B1114"/>
    <w:pPr>
      <w:numPr>
        <w:numId w:val="5"/>
      </w:numPr>
      <w:shd w:val="clear" w:color="auto" w:fill="FFC000"/>
      <w:tabs>
        <w:tab w:val="clear" w:pos="3579"/>
      </w:tabs>
      <w:spacing w:line="240" w:lineRule="auto"/>
      <w:ind w:left="0"/>
      <w:jc w:val="right"/>
    </w:pPr>
    <w:rPr>
      <w:rFonts w:eastAsia="Times New Roman" w:cs="Times New Roman"/>
      <w:spacing w:val="2"/>
      <w:szCs w:val="24"/>
      <w:lang w:eastAsia="ru-RU"/>
    </w:rPr>
  </w:style>
  <w:style w:type="paragraph" w:customStyle="1" w:styleId="S1">
    <w:name w:val="S_Обычный Знак Знак"/>
    <w:basedOn w:val="a1"/>
    <w:link w:val="S2"/>
    <w:qFormat/>
    <w:locked/>
    <w:rsid w:val="00F90EA6"/>
    <w:pPr>
      <w:spacing w:line="360" w:lineRule="auto"/>
      <w:ind w:firstLine="709"/>
    </w:pPr>
    <w:rPr>
      <w:rFonts w:eastAsia="Times New Roman" w:cs="Times New Roman"/>
      <w:szCs w:val="24"/>
      <w:lang w:eastAsia="ru-RU"/>
    </w:rPr>
  </w:style>
  <w:style w:type="character" w:customStyle="1" w:styleId="S2">
    <w:name w:val="S_Обычный Знак Знак Знак"/>
    <w:link w:val="S1"/>
    <w:rsid w:val="00F90EA6"/>
    <w:rPr>
      <w:rFonts w:ascii="Times New Roman" w:eastAsia="Times New Roman" w:hAnsi="Times New Roman" w:cs="Times New Roman"/>
      <w:sz w:val="24"/>
      <w:szCs w:val="24"/>
      <w:lang w:eastAsia="ru-RU"/>
    </w:rPr>
  </w:style>
  <w:style w:type="paragraph" w:styleId="24">
    <w:name w:val="Body Text Indent 2"/>
    <w:basedOn w:val="a1"/>
    <w:link w:val="25"/>
    <w:rsid w:val="004037BF"/>
    <w:pPr>
      <w:spacing w:line="480" w:lineRule="auto"/>
      <w:ind w:left="283" w:firstLine="0"/>
      <w:jc w:val="left"/>
    </w:pPr>
    <w:rPr>
      <w:rFonts w:eastAsia="Times New Roman" w:cs="Times New Roman"/>
      <w:szCs w:val="24"/>
      <w:lang w:eastAsia="ru-RU"/>
    </w:rPr>
  </w:style>
  <w:style w:type="character" w:customStyle="1" w:styleId="25">
    <w:name w:val="Основной текст с отступом 2 Знак"/>
    <w:basedOn w:val="a2"/>
    <w:link w:val="24"/>
    <w:rsid w:val="004037BF"/>
    <w:rPr>
      <w:rFonts w:ascii="Times New Roman" w:eastAsia="Times New Roman" w:hAnsi="Times New Roman" w:cs="Times New Roman"/>
      <w:sz w:val="24"/>
      <w:szCs w:val="24"/>
      <w:lang w:eastAsia="ru-RU"/>
    </w:rPr>
  </w:style>
  <w:style w:type="paragraph" w:customStyle="1" w:styleId="afff">
    <w:name w:val="Таблица"/>
    <w:basedOn w:val="a1"/>
    <w:link w:val="afff0"/>
    <w:qFormat/>
    <w:rsid w:val="00C86BB3"/>
    <w:pPr>
      <w:autoSpaceDE w:val="0"/>
      <w:autoSpaceDN w:val="0"/>
      <w:adjustRightInd w:val="0"/>
      <w:spacing w:line="240" w:lineRule="auto"/>
      <w:ind w:firstLine="0"/>
      <w:jc w:val="center"/>
    </w:pPr>
    <w:rPr>
      <w:rFonts w:eastAsia="Calibri" w:cs="Times New Roman"/>
      <w:sz w:val="20"/>
      <w:szCs w:val="20"/>
      <w:lang w:eastAsia="ru-RU"/>
    </w:rPr>
  </w:style>
  <w:style w:type="paragraph" w:customStyle="1" w:styleId="afff1">
    <w:name w:val="Текст новый"/>
    <w:basedOn w:val="a1"/>
    <w:qFormat/>
    <w:rsid w:val="00C86BB3"/>
    <w:pPr>
      <w:ind w:firstLine="709"/>
    </w:pPr>
    <w:rPr>
      <w:rFonts w:eastAsia="Times New Roman" w:cs="Times New Roman"/>
      <w:szCs w:val="24"/>
      <w:lang w:eastAsia="ru-RU"/>
    </w:rPr>
  </w:style>
  <w:style w:type="paragraph" w:customStyle="1" w:styleId="afff2">
    <w:name w:val="Оглавление"/>
    <w:basedOn w:val="a1"/>
    <w:qFormat/>
    <w:rsid w:val="00234DD8"/>
    <w:pPr>
      <w:ind w:firstLine="0"/>
      <w:jc w:val="center"/>
    </w:pPr>
    <w:rPr>
      <w:rFonts w:eastAsia="Times New Roman" w:cs="Times New Roman"/>
      <w:b/>
      <w:sz w:val="28"/>
      <w:szCs w:val="28"/>
      <w:lang w:eastAsia="ru-RU"/>
    </w:rPr>
  </w:style>
  <w:style w:type="paragraph" w:customStyle="1" w:styleId="26">
    <w:name w:val="Заголовок2"/>
    <w:basedOn w:val="a1"/>
    <w:qFormat/>
    <w:rsid w:val="00312B65"/>
    <w:pPr>
      <w:ind w:firstLine="709"/>
    </w:pPr>
    <w:rPr>
      <w:rFonts w:eastAsia="Times New Roman" w:cs="Times New Roman"/>
      <w:b/>
      <w:szCs w:val="24"/>
      <w:lang w:eastAsia="ru-RU"/>
    </w:rPr>
  </w:style>
  <w:style w:type="paragraph" w:customStyle="1" w:styleId="afff3">
    <w:name w:val="ОснТекст"/>
    <w:basedOn w:val="a1"/>
    <w:link w:val="afff4"/>
    <w:qFormat/>
    <w:rsid w:val="00903B36"/>
    <w:pPr>
      <w:ind w:firstLine="540"/>
    </w:pPr>
    <w:rPr>
      <w:rFonts w:eastAsia="Calibri" w:cs="Times New Roman"/>
      <w:szCs w:val="20"/>
    </w:rPr>
  </w:style>
  <w:style w:type="character" w:customStyle="1" w:styleId="afff4">
    <w:name w:val="ОснТекст Знак"/>
    <w:link w:val="afff3"/>
    <w:locked/>
    <w:rsid w:val="00903B36"/>
    <w:rPr>
      <w:rFonts w:ascii="Times New Roman" w:eastAsia="Calibri" w:hAnsi="Times New Roman" w:cs="Times New Roman"/>
      <w:sz w:val="24"/>
      <w:szCs w:val="20"/>
    </w:rPr>
  </w:style>
  <w:style w:type="paragraph" w:customStyle="1" w:styleId="afff5">
    <w:name w:val="+Подзаголовок"/>
    <w:basedOn w:val="2"/>
    <w:qFormat/>
    <w:rsid w:val="00903B36"/>
    <w:pPr>
      <w:numPr>
        <w:ilvl w:val="0"/>
        <w:numId w:val="0"/>
      </w:numPr>
      <w:spacing w:after="200"/>
    </w:pPr>
    <w:rPr>
      <w:rFonts w:eastAsia="Times New Roman" w:cs="Times New Roman"/>
    </w:rPr>
  </w:style>
  <w:style w:type="paragraph" w:styleId="afff6">
    <w:name w:val="No Spacing"/>
    <w:uiPriority w:val="1"/>
    <w:qFormat/>
    <w:rsid w:val="00742CCC"/>
    <w:pPr>
      <w:spacing w:after="0" w:line="240" w:lineRule="auto"/>
      <w:ind w:firstLine="567"/>
      <w:jc w:val="both"/>
    </w:pPr>
    <w:rPr>
      <w:rFonts w:ascii="Times New Roman" w:hAnsi="Times New Roman"/>
      <w:sz w:val="24"/>
    </w:rPr>
  </w:style>
  <w:style w:type="paragraph" w:styleId="afff7">
    <w:name w:val="Normal (Web)"/>
    <w:aliases w:val="Обычный (Web)"/>
    <w:basedOn w:val="a1"/>
    <w:qFormat/>
    <w:rsid w:val="0012410F"/>
    <w:pPr>
      <w:spacing w:after="288" w:line="240" w:lineRule="auto"/>
      <w:ind w:firstLine="0"/>
      <w:jc w:val="left"/>
    </w:pPr>
    <w:rPr>
      <w:rFonts w:eastAsia="Times New Roman" w:cs="Times New Roman"/>
      <w:szCs w:val="24"/>
      <w:lang w:eastAsia="ru-RU"/>
    </w:rPr>
  </w:style>
  <w:style w:type="paragraph" w:customStyle="1" w:styleId="ConsPlusCell">
    <w:name w:val="ConsPlusCell"/>
    <w:uiPriority w:val="99"/>
    <w:qFormat/>
    <w:rsid w:val="0002454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4">
    <w:name w:val="Сетка таблицы3"/>
    <w:basedOn w:val="a3"/>
    <w:next w:val="af9"/>
    <w:uiPriority w:val="59"/>
    <w:rsid w:val="00E0349A"/>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8">
    <w:name w:val="Book Title"/>
    <w:basedOn w:val="a2"/>
    <w:uiPriority w:val="33"/>
    <w:qFormat/>
    <w:rsid w:val="00B20B81"/>
    <w:rPr>
      <w:b/>
      <w:bCs/>
      <w:i/>
      <w:iCs/>
      <w:spacing w:val="5"/>
    </w:rPr>
  </w:style>
  <w:style w:type="character" w:customStyle="1" w:styleId="afff0">
    <w:name w:val="Таблица Знак"/>
    <w:link w:val="afff"/>
    <w:locked/>
    <w:rsid w:val="009E2881"/>
    <w:rPr>
      <w:rFonts w:ascii="Times New Roman" w:eastAsia="Calibri" w:hAnsi="Times New Roman" w:cs="Times New Roman"/>
      <w:sz w:val="20"/>
      <w:szCs w:val="20"/>
      <w:lang w:eastAsia="ru-RU"/>
    </w:rPr>
  </w:style>
  <w:style w:type="character" w:customStyle="1" w:styleId="fontstyle01">
    <w:name w:val="fontstyle01"/>
    <w:rsid w:val="009E2881"/>
    <w:rPr>
      <w:rFonts w:ascii="Arial" w:hAnsi="Arial" w:cs="Arial" w:hint="default"/>
      <w:b w:val="0"/>
      <w:bCs w:val="0"/>
      <w:i w:val="0"/>
      <w:iCs w:val="0"/>
      <w:color w:val="000000"/>
      <w:sz w:val="22"/>
      <w:szCs w:val="22"/>
    </w:rPr>
  </w:style>
  <w:style w:type="paragraph" w:customStyle="1" w:styleId="22">
    <w:name w:val="Стиль2_2"/>
    <w:basedOn w:val="2"/>
    <w:next w:val="afff5"/>
    <w:qFormat/>
    <w:rsid w:val="000A3430"/>
    <w:pPr>
      <w:numPr>
        <w:ilvl w:val="0"/>
        <w:numId w:val="6"/>
      </w:numPr>
      <w:tabs>
        <w:tab w:val="left" w:pos="1701"/>
      </w:tabs>
      <w:spacing w:after="200"/>
    </w:pPr>
    <w:rPr>
      <w:rFonts w:eastAsia="Times New Roman" w:cs="Times New Roman"/>
    </w:rPr>
  </w:style>
  <w:style w:type="character" w:customStyle="1" w:styleId="af4">
    <w:name w:val="Абзац списка Знак"/>
    <w:aliases w:val="Ненумерованный список Знак"/>
    <w:link w:val="af3"/>
    <w:uiPriority w:val="34"/>
    <w:locked/>
    <w:rsid w:val="00AF4001"/>
    <w:rPr>
      <w:rFonts w:ascii="Times New Roman" w:eastAsia="Times New Roman" w:hAnsi="Times New Roman" w:cs="Times New Roman"/>
      <w:sz w:val="26"/>
      <w:szCs w:val="24"/>
      <w:lang w:eastAsia="ru-RU"/>
    </w:rPr>
  </w:style>
  <w:style w:type="paragraph" w:customStyle="1" w:styleId="afff9">
    <w:name w:val="введение"/>
    <w:basedOn w:val="11"/>
    <w:link w:val="afffa"/>
    <w:qFormat/>
    <w:rsid w:val="00AF4001"/>
    <w:pPr>
      <w:spacing w:after="200"/>
      <w:ind w:left="567" w:firstLine="0"/>
    </w:pPr>
  </w:style>
  <w:style w:type="character" w:customStyle="1" w:styleId="30">
    <w:name w:val="Заголовок 3 Знак"/>
    <w:aliases w:val="Знак Знак Знак2"/>
    <w:basedOn w:val="a2"/>
    <w:link w:val="3"/>
    <w:uiPriority w:val="9"/>
    <w:rsid w:val="00AF4001"/>
    <w:rPr>
      <w:rFonts w:asciiTheme="majorHAnsi" w:eastAsiaTheme="majorEastAsia" w:hAnsiTheme="majorHAnsi" w:cstheme="majorBidi"/>
      <w:color w:val="243F60" w:themeColor="accent1" w:themeShade="7F"/>
      <w:sz w:val="24"/>
      <w:szCs w:val="24"/>
    </w:rPr>
  </w:style>
  <w:style w:type="character" w:customStyle="1" w:styleId="afffa">
    <w:name w:val="введение Знак"/>
    <w:basedOn w:val="12"/>
    <w:link w:val="afff9"/>
    <w:rsid w:val="00AF4001"/>
    <w:rPr>
      <w:rFonts w:ascii="Times New Roman" w:eastAsiaTheme="majorEastAsia" w:hAnsi="Times New Roman" w:cstheme="majorBidi"/>
      <w:b/>
      <w:bCs/>
      <w:sz w:val="24"/>
      <w:szCs w:val="28"/>
    </w:rPr>
  </w:style>
  <w:style w:type="character" w:customStyle="1" w:styleId="50">
    <w:name w:val="Заголовок 5 Знак"/>
    <w:basedOn w:val="a2"/>
    <w:link w:val="5"/>
    <w:rsid w:val="00FD1149"/>
    <w:rPr>
      <w:rFonts w:asciiTheme="majorHAnsi" w:eastAsiaTheme="majorEastAsia" w:hAnsiTheme="majorHAnsi" w:cstheme="majorBidi"/>
      <w:color w:val="365F91" w:themeColor="accent1" w:themeShade="BF"/>
      <w:sz w:val="24"/>
    </w:rPr>
  </w:style>
  <w:style w:type="character" w:customStyle="1" w:styleId="9pt5">
    <w:name w:val="Основной текст + 9 pt5"/>
    <w:aliases w:val="Полужирный10"/>
    <w:uiPriority w:val="99"/>
    <w:rsid w:val="00FD1149"/>
    <w:rPr>
      <w:rFonts w:ascii="Times New Roman" w:hAnsi="Times New Roman" w:cs="Times New Roman"/>
      <w:b/>
      <w:bCs/>
      <w:sz w:val="18"/>
      <w:szCs w:val="18"/>
      <w:u w:val="none"/>
    </w:rPr>
  </w:style>
  <w:style w:type="paragraph" w:customStyle="1" w:styleId="afffb">
    <w:name w:val="Текст записки"/>
    <w:basedOn w:val="a1"/>
    <w:qFormat/>
    <w:rsid w:val="00FD1149"/>
    <w:pPr>
      <w:autoSpaceDE w:val="0"/>
      <w:autoSpaceDN w:val="0"/>
      <w:adjustRightInd w:val="0"/>
    </w:pPr>
    <w:rPr>
      <w:rFonts w:eastAsia="Calibri" w:cs="Times New Roman"/>
      <w:szCs w:val="28"/>
    </w:rPr>
  </w:style>
  <w:style w:type="character" w:customStyle="1" w:styleId="27">
    <w:name w:val="Основной текст2"/>
    <w:basedOn w:val="a2"/>
    <w:rsid w:val="00FD114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1"/>
    <w:rsid w:val="00FD1149"/>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1">
    <w:name w:val="Font Style271"/>
    <w:basedOn w:val="a2"/>
    <w:uiPriority w:val="99"/>
    <w:rsid w:val="006D781B"/>
    <w:rPr>
      <w:rFonts w:ascii="Times New Roman" w:hAnsi="Times New Roman" w:cs="Times New Roman"/>
      <w:b/>
      <w:bCs/>
      <w:sz w:val="20"/>
      <w:szCs w:val="20"/>
    </w:rPr>
  </w:style>
  <w:style w:type="character" w:customStyle="1" w:styleId="FontStyle273">
    <w:name w:val="Font Style273"/>
    <w:basedOn w:val="a2"/>
    <w:uiPriority w:val="99"/>
    <w:rsid w:val="006D781B"/>
    <w:rPr>
      <w:rFonts w:ascii="Times New Roman" w:hAnsi="Times New Roman" w:cs="Times New Roman"/>
      <w:b/>
      <w:bCs/>
      <w:sz w:val="20"/>
      <w:szCs w:val="20"/>
    </w:rPr>
  </w:style>
  <w:style w:type="character" w:customStyle="1" w:styleId="40">
    <w:name w:val="Заголовок 4 Знак"/>
    <w:basedOn w:val="a2"/>
    <w:link w:val="4"/>
    <w:uiPriority w:val="9"/>
    <w:rsid w:val="006D781B"/>
    <w:rPr>
      <w:rFonts w:asciiTheme="majorHAnsi" w:eastAsiaTheme="majorEastAsia" w:hAnsiTheme="majorHAnsi" w:cstheme="majorBidi"/>
      <w:i/>
      <w:iCs/>
      <w:color w:val="365F91" w:themeColor="accent1" w:themeShade="BF"/>
      <w:sz w:val="24"/>
    </w:rPr>
  </w:style>
  <w:style w:type="paragraph" w:customStyle="1" w:styleId="s52">
    <w:name w:val="s_52"/>
    <w:basedOn w:val="a1"/>
    <w:rsid w:val="006D781B"/>
    <w:pPr>
      <w:spacing w:before="100" w:beforeAutospacing="1" w:after="100" w:afterAutospacing="1" w:line="240" w:lineRule="auto"/>
      <w:ind w:firstLine="0"/>
      <w:jc w:val="left"/>
    </w:pPr>
    <w:rPr>
      <w:rFonts w:eastAsia="Times New Roman" w:cs="Times New Roman"/>
      <w:szCs w:val="24"/>
      <w:lang w:eastAsia="ru-RU"/>
    </w:rPr>
  </w:style>
  <w:style w:type="character" w:customStyle="1" w:styleId="FontStyle128">
    <w:name w:val="Font Style128"/>
    <w:rsid w:val="00243186"/>
    <w:rPr>
      <w:rFonts w:ascii="Times New Roman" w:hAnsi="Times New Roman" w:cs="Times New Roman" w:hint="default"/>
      <w:sz w:val="16"/>
      <w:szCs w:val="16"/>
    </w:rPr>
  </w:style>
  <w:style w:type="character" w:customStyle="1" w:styleId="FontStyle274">
    <w:name w:val="Font Style274"/>
    <w:basedOn w:val="a2"/>
    <w:uiPriority w:val="99"/>
    <w:rsid w:val="00243186"/>
    <w:rPr>
      <w:rFonts w:ascii="Times New Roman" w:hAnsi="Times New Roman" w:cs="Times New Roman"/>
      <w:sz w:val="20"/>
      <w:szCs w:val="20"/>
    </w:rPr>
  </w:style>
  <w:style w:type="character" w:customStyle="1" w:styleId="60">
    <w:name w:val="Заголовок 6 Знак"/>
    <w:basedOn w:val="a2"/>
    <w:link w:val="6"/>
    <w:rsid w:val="0029748D"/>
    <w:rPr>
      <w:rFonts w:ascii="Times New Roman" w:eastAsia="Times New Roman" w:hAnsi="Times New Roman" w:cs="Times New Roman"/>
      <w:bCs/>
      <w:i/>
      <w:iCs/>
      <w:sz w:val="24"/>
      <w:szCs w:val="24"/>
      <w:lang w:eastAsia="ru-RU"/>
    </w:rPr>
  </w:style>
  <w:style w:type="character" w:customStyle="1" w:styleId="70">
    <w:name w:val="Заголовок 7 Знак"/>
    <w:basedOn w:val="a2"/>
    <w:link w:val="7"/>
    <w:uiPriority w:val="99"/>
    <w:rsid w:val="0029748D"/>
    <w:rPr>
      <w:rFonts w:asciiTheme="majorHAnsi" w:eastAsiaTheme="majorEastAsia" w:hAnsiTheme="majorHAnsi" w:cstheme="majorBidi"/>
      <w:i/>
      <w:iCs/>
      <w:color w:val="243F60" w:themeColor="accent1" w:themeShade="7F"/>
      <w:sz w:val="24"/>
    </w:rPr>
  </w:style>
  <w:style w:type="character" w:customStyle="1" w:styleId="80">
    <w:name w:val="Заголовок 8 Знак"/>
    <w:basedOn w:val="a2"/>
    <w:link w:val="8"/>
    <w:uiPriority w:val="99"/>
    <w:rsid w:val="0029748D"/>
    <w:rPr>
      <w:rFonts w:asciiTheme="majorHAnsi" w:eastAsiaTheme="majorEastAsia" w:hAnsiTheme="majorHAnsi" w:cstheme="majorBidi"/>
      <w:color w:val="272727" w:themeColor="text1" w:themeTint="D8"/>
      <w:sz w:val="21"/>
      <w:szCs w:val="21"/>
    </w:rPr>
  </w:style>
  <w:style w:type="character" w:styleId="afffc">
    <w:name w:val="FollowedHyperlink"/>
    <w:basedOn w:val="a2"/>
    <w:uiPriority w:val="99"/>
    <w:unhideWhenUsed/>
    <w:rsid w:val="0029748D"/>
    <w:rPr>
      <w:color w:val="800080" w:themeColor="followedHyperlink"/>
      <w:u w:val="single"/>
    </w:rPr>
  </w:style>
  <w:style w:type="paragraph" w:customStyle="1" w:styleId="afffd">
    <w:name w:val="Знак Знак Знак"/>
    <w:basedOn w:val="a1"/>
    <w:rsid w:val="0029748D"/>
    <w:pPr>
      <w:spacing w:after="160" w:line="240" w:lineRule="auto"/>
      <w:ind w:firstLine="0"/>
      <w:jc w:val="left"/>
    </w:pPr>
    <w:rPr>
      <w:rFonts w:eastAsia="Times New Roman" w:cs="Times New Roman"/>
      <w:sz w:val="20"/>
      <w:szCs w:val="20"/>
      <w:lang w:val="en-US"/>
    </w:rPr>
  </w:style>
  <w:style w:type="paragraph" w:customStyle="1" w:styleId="ConsPlusNormal">
    <w:name w:val="ConsPlusNormal"/>
    <w:qFormat/>
    <w:rsid w:val="002974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link w:val="15"/>
    <w:locked/>
    <w:rsid w:val="0029748D"/>
    <w:rPr>
      <w:rFonts w:ascii="Calibri" w:eastAsia="Calibri" w:hAnsi="Calibri"/>
    </w:rPr>
  </w:style>
  <w:style w:type="paragraph" w:customStyle="1" w:styleId="15">
    <w:name w:val="Без интервала1"/>
    <w:link w:val="NoSpacingChar"/>
    <w:qFormat/>
    <w:rsid w:val="0029748D"/>
    <w:pPr>
      <w:spacing w:after="0" w:line="240" w:lineRule="auto"/>
    </w:pPr>
    <w:rPr>
      <w:rFonts w:ascii="Calibri" w:eastAsia="Calibri" w:hAnsi="Calibri"/>
    </w:rPr>
  </w:style>
  <w:style w:type="paragraph" w:customStyle="1" w:styleId="Style35">
    <w:name w:val="Style35"/>
    <w:basedOn w:val="a1"/>
    <w:qFormat/>
    <w:rsid w:val="0029748D"/>
    <w:pPr>
      <w:widowControl w:val="0"/>
      <w:autoSpaceDE w:val="0"/>
      <w:autoSpaceDN w:val="0"/>
      <w:adjustRightInd w:val="0"/>
      <w:spacing w:line="256" w:lineRule="exact"/>
      <w:ind w:firstLine="0"/>
      <w:jc w:val="center"/>
    </w:pPr>
    <w:rPr>
      <w:rFonts w:eastAsia="Times New Roman" w:cs="Times New Roman"/>
      <w:szCs w:val="24"/>
      <w:lang w:eastAsia="ru-RU"/>
    </w:rPr>
  </w:style>
  <w:style w:type="paragraph" w:customStyle="1" w:styleId="Style2">
    <w:name w:val="Style2"/>
    <w:basedOn w:val="a1"/>
    <w:qFormat/>
    <w:rsid w:val="0029748D"/>
    <w:pPr>
      <w:widowControl w:val="0"/>
      <w:autoSpaceDE w:val="0"/>
      <w:autoSpaceDN w:val="0"/>
      <w:adjustRightInd w:val="0"/>
      <w:spacing w:line="310" w:lineRule="exact"/>
      <w:ind w:firstLine="0"/>
      <w:jc w:val="center"/>
    </w:pPr>
    <w:rPr>
      <w:rFonts w:eastAsia="Times New Roman" w:cs="Times New Roman"/>
      <w:szCs w:val="24"/>
      <w:lang w:eastAsia="ru-RU"/>
    </w:rPr>
  </w:style>
  <w:style w:type="paragraph" w:customStyle="1" w:styleId="Style3">
    <w:name w:val="Style3"/>
    <w:basedOn w:val="a1"/>
    <w:qFormat/>
    <w:rsid w:val="0029748D"/>
    <w:pPr>
      <w:widowControl w:val="0"/>
      <w:autoSpaceDE w:val="0"/>
      <w:autoSpaceDN w:val="0"/>
      <w:adjustRightInd w:val="0"/>
      <w:spacing w:line="240" w:lineRule="auto"/>
      <w:ind w:firstLine="0"/>
      <w:jc w:val="left"/>
    </w:pPr>
    <w:rPr>
      <w:rFonts w:eastAsia="Times New Roman" w:cs="Times New Roman"/>
      <w:szCs w:val="24"/>
      <w:lang w:eastAsia="ru-RU"/>
    </w:rPr>
  </w:style>
  <w:style w:type="paragraph" w:customStyle="1" w:styleId="Style4">
    <w:name w:val="Style4"/>
    <w:basedOn w:val="a1"/>
    <w:uiPriority w:val="99"/>
    <w:qFormat/>
    <w:rsid w:val="0029748D"/>
    <w:pPr>
      <w:widowControl w:val="0"/>
      <w:autoSpaceDE w:val="0"/>
      <w:autoSpaceDN w:val="0"/>
      <w:adjustRightInd w:val="0"/>
      <w:spacing w:line="240" w:lineRule="auto"/>
      <w:ind w:firstLine="0"/>
      <w:jc w:val="left"/>
    </w:pPr>
    <w:rPr>
      <w:rFonts w:eastAsia="Times New Roman" w:cs="Times New Roman"/>
      <w:szCs w:val="24"/>
      <w:lang w:eastAsia="ru-RU"/>
    </w:rPr>
  </w:style>
  <w:style w:type="paragraph" w:customStyle="1" w:styleId="Style5">
    <w:name w:val="Style5"/>
    <w:basedOn w:val="a1"/>
    <w:uiPriority w:val="99"/>
    <w:qFormat/>
    <w:rsid w:val="0029748D"/>
    <w:pPr>
      <w:widowControl w:val="0"/>
      <w:autoSpaceDE w:val="0"/>
      <w:autoSpaceDN w:val="0"/>
      <w:adjustRightInd w:val="0"/>
      <w:spacing w:line="241" w:lineRule="exact"/>
      <w:ind w:firstLine="0"/>
    </w:pPr>
    <w:rPr>
      <w:rFonts w:eastAsia="Times New Roman" w:cs="Times New Roman"/>
      <w:szCs w:val="24"/>
      <w:lang w:eastAsia="ru-RU"/>
    </w:rPr>
  </w:style>
  <w:style w:type="paragraph" w:customStyle="1" w:styleId="Style6">
    <w:name w:val="Style6"/>
    <w:basedOn w:val="a1"/>
    <w:qFormat/>
    <w:rsid w:val="0029748D"/>
    <w:pPr>
      <w:widowControl w:val="0"/>
      <w:autoSpaceDE w:val="0"/>
      <w:autoSpaceDN w:val="0"/>
      <w:adjustRightInd w:val="0"/>
      <w:spacing w:line="332" w:lineRule="exact"/>
      <w:ind w:firstLine="706"/>
    </w:pPr>
    <w:rPr>
      <w:rFonts w:eastAsia="Times New Roman" w:cs="Times New Roman"/>
      <w:szCs w:val="24"/>
      <w:lang w:eastAsia="ru-RU"/>
    </w:rPr>
  </w:style>
  <w:style w:type="paragraph" w:customStyle="1" w:styleId="Style7">
    <w:name w:val="Style7"/>
    <w:basedOn w:val="a1"/>
    <w:qFormat/>
    <w:rsid w:val="0029748D"/>
    <w:pPr>
      <w:widowControl w:val="0"/>
      <w:autoSpaceDE w:val="0"/>
      <w:autoSpaceDN w:val="0"/>
      <w:adjustRightInd w:val="0"/>
      <w:spacing w:line="331" w:lineRule="exact"/>
      <w:ind w:firstLine="710"/>
    </w:pPr>
    <w:rPr>
      <w:rFonts w:eastAsia="Times New Roman" w:cs="Times New Roman"/>
      <w:szCs w:val="24"/>
      <w:lang w:eastAsia="ru-RU"/>
    </w:rPr>
  </w:style>
  <w:style w:type="paragraph" w:customStyle="1" w:styleId="Style1">
    <w:name w:val="Style1"/>
    <w:basedOn w:val="a1"/>
    <w:qFormat/>
    <w:rsid w:val="0029748D"/>
    <w:pPr>
      <w:widowControl w:val="0"/>
      <w:autoSpaceDE w:val="0"/>
      <w:autoSpaceDN w:val="0"/>
      <w:adjustRightInd w:val="0"/>
      <w:spacing w:line="240" w:lineRule="auto"/>
      <w:ind w:firstLine="0"/>
      <w:jc w:val="left"/>
    </w:pPr>
    <w:rPr>
      <w:rFonts w:eastAsia="Times New Roman" w:cs="Times New Roman"/>
      <w:szCs w:val="24"/>
      <w:lang w:eastAsia="ru-RU"/>
    </w:rPr>
  </w:style>
  <w:style w:type="paragraph" w:customStyle="1" w:styleId="Style8">
    <w:name w:val="Style8"/>
    <w:basedOn w:val="a1"/>
    <w:qFormat/>
    <w:rsid w:val="0029748D"/>
    <w:pPr>
      <w:widowControl w:val="0"/>
      <w:autoSpaceDE w:val="0"/>
      <w:autoSpaceDN w:val="0"/>
      <w:adjustRightInd w:val="0"/>
      <w:spacing w:line="240" w:lineRule="auto"/>
      <w:ind w:firstLine="0"/>
      <w:jc w:val="left"/>
    </w:pPr>
    <w:rPr>
      <w:rFonts w:eastAsia="Times New Roman" w:cs="Times New Roman"/>
      <w:szCs w:val="24"/>
      <w:lang w:eastAsia="ru-RU"/>
    </w:rPr>
  </w:style>
  <w:style w:type="paragraph" w:customStyle="1" w:styleId="Style10">
    <w:name w:val="Style10"/>
    <w:basedOn w:val="a1"/>
    <w:uiPriority w:val="99"/>
    <w:qFormat/>
    <w:rsid w:val="0029748D"/>
    <w:pPr>
      <w:widowControl w:val="0"/>
      <w:autoSpaceDE w:val="0"/>
      <w:autoSpaceDN w:val="0"/>
      <w:adjustRightInd w:val="0"/>
      <w:spacing w:line="283" w:lineRule="exact"/>
      <w:ind w:hanging="360"/>
    </w:pPr>
    <w:rPr>
      <w:rFonts w:eastAsia="Times New Roman" w:cs="Times New Roman"/>
      <w:szCs w:val="24"/>
      <w:lang w:eastAsia="ru-RU"/>
    </w:rPr>
  </w:style>
  <w:style w:type="paragraph" w:customStyle="1" w:styleId="Style11">
    <w:name w:val="Style11"/>
    <w:basedOn w:val="a1"/>
    <w:uiPriority w:val="99"/>
    <w:qFormat/>
    <w:rsid w:val="0029748D"/>
    <w:pPr>
      <w:widowControl w:val="0"/>
      <w:autoSpaceDE w:val="0"/>
      <w:autoSpaceDN w:val="0"/>
      <w:adjustRightInd w:val="0"/>
      <w:spacing w:line="264" w:lineRule="exact"/>
      <w:ind w:firstLine="0"/>
      <w:jc w:val="left"/>
    </w:pPr>
    <w:rPr>
      <w:rFonts w:eastAsia="Times New Roman" w:cs="Times New Roman"/>
      <w:szCs w:val="24"/>
      <w:lang w:eastAsia="ru-RU"/>
    </w:rPr>
  </w:style>
  <w:style w:type="paragraph" w:customStyle="1" w:styleId="Style12">
    <w:name w:val="Style12"/>
    <w:basedOn w:val="a1"/>
    <w:uiPriority w:val="99"/>
    <w:qFormat/>
    <w:rsid w:val="0029748D"/>
    <w:pPr>
      <w:widowControl w:val="0"/>
      <w:autoSpaceDE w:val="0"/>
      <w:autoSpaceDN w:val="0"/>
      <w:adjustRightInd w:val="0"/>
      <w:spacing w:line="240" w:lineRule="auto"/>
      <w:ind w:firstLine="0"/>
      <w:jc w:val="center"/>
    </w:pPr>
    <w:rPr>
      <w:rFonts w:eastAsia="Times New Roman" w:cs="Times New Roman"/>
      <w:szCs w:val="24"/>
      <w:lang w:eastAsia="ru-RU"/>
    </w:rPr>
  </w:style>
  <w:style w:type="paragraph" w:customStyle="1" w:styleId="Style14">
    <w:name w:val="Style14"/>
    <w:basedOn w:val="a1"/>
    <w:uiPriority w:val="99"/>
    <w:qFormat/>
    <w:rsid w:val="0029748D"/>
    <w:pPr>
      <w:widowControl w:val="0"/>
      <w:autoSpaceDE w:val="0"/>
      <w:autoSpaceDN w:val="0"/>
      <w:adjustRightInd w:val="0"/>
      <w:spacing w:line="238" w:lineRule="exact"/>
      <w:ind w:firstLine="0"/>
      <w:jc w:val="left"/>
    </w:pPr>
    <w:rPr>
      <w:rFonts w:eastAsia="Times New Roman" w:cs="Times New Roman"/>
      <w:szCs w:val="24"/>
      <w:lang w:eastAsia="ru-RU"/>
    </w:rPr>
  </w:style>
  <w:style w:type="paragraph" w:customStyle="1" w:styleId="Style16">
    <w:name w:val="Style16"/>
    <w:basedOn w:val="a1"/>
    <w:qFormat/>
    <w:rsid w:val="0029748D"/>
    <w:pPr>
      <w:widowControl w:val="0"/>
      <w:autoSpaceDE w:val="0"/>
      <w:autoSpaceDN w:val="0"/>
      <w:adjustRightInd w:val="0"/>
      <w:spacing w:line="278" w:lineRule="exact"/>
      <w:ind w:firstLine="0"/>
      <w:jc w:val="center"/>
    </w:pPr>
    <w:rPr>
      <w:rFonts w:eastAsia="Times New Roman" w:cs="Times New Roman"/>
      <w:szCs w:val="24"/>
      <w:lang w:eastAsia="ru-RU"/>
    </w:rPr>
  </w:style>
  <w:style w:type="paragraph" w:customStyle="1" w:styleId="Style17">
    <w:name w:val="Style17"/>
    <w:basedOn w:val="a1"/>
    <w:qFormat/>
    <w:rsid w:val="0029748D"/>
    <w:pPr>
      <w:widowControl w:val="0"/>
      <w:autoSpaceDE w:val="0"/>
      <w:autoSpaceDN w:val="0"/>
      <w:adjustRightInd w:val="0"/>
      <w:spacing w:line="288" w:lineRule="exact"/>
      <w:ind w:firstLine="0"/>
      <w:jc w:val="left"/>
    </w:pPr>
    <w:rPr>
      <w:rFonts w:eastAsia="Times New Roman" w:cs="Times New Roman"/>
      <w:szCs w:val="24"/>
      <w:lang w:eastAsia="ru-RU"/>
    </w:rPr>
  </w:style>
  <w:style w:type="paragraph" w:customStyle="1" w:styleId="Style18">
    <w:name w:val="Style18"/>
    <w:basedOn w:val="a1"/>
    <w:qFormat/>
    <w:rsid w:val="0029748D"/>
    <w:pPr>
      <w:widowControl w:val="0"/>
      <w:autoSpaceDE w:val="0"/>
      <w:autoSpaceDN w:val="0"/>
      <w:adjustRightInd w:val="0"/>
      <w:spacing w:line="283" w:lineRule="exact"/>
      <w:ind w:firstLine="245"/>
      <w:jc w:val="left"/>
    </w:pPr>
    <w:rPr>
      <w:rFonts w:eastAsia="Times New Roman" w:cs="Times New Roman"/>
      <w:szCs w:val="24"/>
      <w:lang w:eastAsia="ru-RU"/>
    </w:rPr>
  </w:style>
  <w:style w:type="paragraph" w:customStyle="1" w:styleId="Style19">
    <w:name w:val="Style19"/>
    <w:basedOn w:val="a1"/>
    <w:qFormat/>
    <w:rsid w:val="0029748D"/>
    <w:pPr>
      <w:widowControl w:val="0"/>
      <w:autoSpaceDE w:val="0"/>
      <w:autoSpaceDN w:val="0"/>
      <w:adjustRightInd w:val="0"/>
      <w:spacing w:line="283" w:lineRule="exact"/>
      <w:ind w:firstLine="0"/>
      <w:jc w:val="center"/>
    </w:pPr>
    <w:rPr>
      <w:rFonts w:eastAsia="Times New Roman" w:cs="Times New Roman"/>
      <w:szCs w:val="24"/>
      <w:lang w:eastAsia="ru-RU"/>
    </w:rPr>
  </w:style>
  <w:style w:type="paragraph" w:customStyle="1" w:styleId="Style21">
    <w:name w:val="Style21"/>
    <w:basedOn w:val="a1"/>
    <w:qFormat/>
    <w:rsid w:val="0029748D"/>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2">
    <w:name w:val="Style22"/>
    <w:basedOn w:val="a1"/>
    <w:qFormat/>
    <w:rsid w:val="0029748D"/>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3">
    <w:name w:val="Style23"/>
    <w:basedOn w:val="a1"/>
    <w:qFormat/>
    <w:rsid w:val="0029748D"/>
    <w:pPr>
      <w:widowControl w:val="0"/>
      <w:autoSpaceDE w:val="0"/>
      <w:autoSpaceDN w:val="0"/>
      <w:adjustRightInd w:val="0"/>
      <w:spacing w:line="154" w:lineRule="exact"/>
      <w:ind w:hanging="278"/>
      <w:jc w:val="left"/>
    </w:pPr>
    <w:rPr>
      <w:rFonts w:ascii="Calibri" w:eastAsia="Times New Roman" w:hAnsi="Calibri" w:cs="Times New Roman"/>
      <w:szCs w:val="24"/>
      <w:lang w:eastAsia="ru-RU"/>
    </w:rPr>
  </w:style>
  <w:style w:type="paragraph" w:customStyle="1" w:styleId="Style26">
    <w:name w:val="Style26"/>
    <w:basedOn w:val="a1"/>
    <w:qFormat/>
    <w:rsid w:val="0029748D"/>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7">
    <w:name w:val="Style27"/>
    <w:basedOn w:val="a1"/>
    <w:qFormat/>
    <w:rsid w:val="0029748D"/>
    <w:pPr>
      <w:widowControl w:val="0"/>
      <w:autoSpaceDE w:val="0"/>
      <w:autoSpaceDN w:val="0"/>
      <w:adjustRightInd w:val="0"/>
      <w:spacing w:line="173" w:lineRule="exact"/>
      <w:ind w:firstLine="0"/>
      <w:jc w:val="center"/>
    </w:pPr>
    <w:rPr>
      <w:rFonts w:ascii="Calibri" w:eastAsia="Times New Roman" w:hAnsi="Calibri" w:cs="Times New Roman"/>
      <w:szCs w:val="24"/>
      <w:lang w:eastAsia="ru-RU"/>
    </w:rPr>
  </w:style>
  <w:style w:type="paragraph" w:customStyle="1" w:styleId="afffe">
    <w:name w:val="Содержимое таблицы"/>
    <w:basedOn w:val="a1"/>
    <w:qFormat/>
    <w:rsid w:val="0029748D"/>
    <w:pPr>
      <w:widowControl w:val="0"/>
      <w:suppressLineNumbers/>
      <w:suppressAutoHyphens/>
      <w:spacing w:line="240" w:lineRule="auto"/>
      <w:ind w:firstLine="0"/>
      <w:jc w:val="left"/>
    </w:pPr>
    <w:rPr>
      <w:rFonts w:eastAsia="Andale Sans UI" w:cs="Times New Roman"/>
      <w:kern w:val="2"/>
      <w:szCs w:val="24"/>
      <w:lang w:eastAsia="ru-RU"/>
    </w:rPr>
  </w:style>
  <w:style w:type="character" w:customStyle="1" w:styleId="Sweet">
    <w:name w:val="Sweet_основной текст Знак"/>
    <w:link w:val="Sweet0"/>
    <w:locked/>
    <w:rsid w:val="0029748D"/>
    <w:rPr>
      <w:sz w:val="28"/>
      <w:szCs w:val="28"/>
    </w:rPr>
  </w:style>
  <w:style w:type="paragraph" w:customStyle="1" w:styleId="Sweet0">
    <w:name w:val="Sweet_основной текст"/>
    <w:basedOn w:val="a1"/>
    <w:link w:val="Sweet"/>
    <w:qFormat/>
    <w:rsid w:val="0029748D"/>
    <w:pPr>
      <w:spacing w:line="240" w:lineRule="auto"/>
      <w:ind w:firstLine="709"/>
    </w:pPr>
    <w:rPr>
      <w:rFonts w:asciiTheme="minorHAnsi" w:hAnsiTheme="minorHAnsi"/>
      <w:sz w:val="28"/>
      <w:szCs w:val="28"/>
    </w:rPr>
  </w:style>
  <w:style w:type="paragraph" w:customStyle="1" w:styleId="Style9">
    <w:name w:val="Style9"/>
    <w:basedOn w:val="a1"/>
    <w:qFormat/>
    <w:rsid w:val="0029748D"/>
    <w:pPr>
      <w:widowControl w:val="0"/>
      <w:autoSpaceDE w:val="0"/>
      <w:autoSpaceDN w:val="0"/>
      <w:adjustRightInd w:val="0"/>
      <w:spacing w:line="278" w:lineRule="exact"/>
      <w:ind w:firstLine="0"/>
    </w:pPr>
    <w:rPr>
      <w:rFonts w:ascii="Cambria" w:eastAsia="Times New Roman" w:hAnsi="Cambria" w:cs="Times New Roman"/>
      <w:szCs w:val="24"/>
      <w:lang w:eastAsia="ru-RU"/>
    </w:rPr>
  </w:style>
  <w:style w:type="paragraph" w:customStyle="1" w:styleId="Style24">
    <w:name w:val="Style24"/>
    <w:basedOn w:val="a1"/>
    <w:qFormat/>
    <w:rsid w:val="0029748D"/>
    <w:pPr>
      <w:widowControl w:val="0"/>
      <w:autoSpaceDE w:val="0"/>
      <w:autoSpaceDN w:val="0"/>
      <w:adjustRightInd w:val="0"/>
      <w:spacing w:line="240" w:lineRule="auto"/>
      <w:ind w:firstLine="0"/>
      <w:jc w:val="left"/>
    </w:pPr>
    <w:rPr>
      <w:rFonts w:ascii="Cambria" w:eastAsia="Times New Roman" w:hAnsi="Cambria" w:cs="Times New Roman"/>
      <w:szCs w:val="24"/>
      <w:lang w:eastAsia="ru-RU"/>
    </w:rPr>
  </w:style>
  <w:style w:type="paragraph" w:customStyle="1" w:styleId="Style96">
    <w:name w:val="Style96"/>
    <w:basedOn w:val="a1"/>
    <w:qFormat/>
    <w:rsid w:val="0029748D"/>
    <w:pPr>
      <w:widowControl w:val="0"/>
      <w:autoSpaceDE w:val="0"/>
      <w:autoSpaceDN w:val="0"/>
      <w:adjustRightInd w:val="0"/>
      <w:spacing w:line="192" w:lineRule="exact"/>
      <w:ind w:firstLine="0"/>
      <w:jc w:val="center"/>
    </w:pPr>
    <w:rPr>
      <w:rFonts w:ascii="Cambria" w:eastAsia="Times New Roman" w:hAnsi="Cambria" w:cs="Times New Roman"/>
      <w:szCs w:val="24"/>
      <w:lang w:eastAsia="ru-RU"/>
    </w:rPr>
  </w:style>
  <w:style w:type="paragraph" w:customStyle="1" w:styleId="Default">
    <w:name w:val="Default"/>
    <w:qFormat/>
    <w:rsid w:val="002974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3">
    <w:name w:val="Style103"/>
    <w:basedOn w:val="a1"/>
    <w:qFormat/>
    <w:rsid w:val="0029748D"/>
    <w:pPr>
      <w:widowControl w:val="0"/>
      <w:autoSpaceDE w:val="0"/>
      <w:autoSpaceDN w:val="0"/>
      <w:adjustRightInd w:val="0"/>
      <w:spacing w:line="254" w:lineRule="exact"/>
      <w:ind w:firstLine="0"/>
      <w:jc w:val="center"/>
    </w:pPr>
    <w:rPr>
      <w:rFonts w:ascii="Cambria" w:eastAsia="Times New Roman" w:hAnsi="Cambria" w:cs="Times New Roman"/>
      <w:szCs w:val="24"/>
      <w:lang w:eastAsia="ru-RU"/>
    </w:rPr>
  </w:style>
  <w:style w:type="paragraph" w:customStyle="1" w:styleId="Style104">
    <w:name w:val="Style104"/>
    <w:basedOn w:val="a1"/>
    <w:qFormat/>
    <w:rsid w:val="0029748D"/>
    <w:pPr>
      <w:widowControl w:val="0"/>
      <w:autoSpaceDE w:val="0"/>
      <w:autoSpaceDN w:val="0"/>
      <w:adjustRightInd w:val="0"/>
      <w:spacing w:line="240" w:lineRule="auto"/>
      <w:ind w:firstLine="0"/>
    </w:pPr>
    <w:rPr>
      <w:rFonts w:ascii="Cambria" w:eastAsia="Times New Roman" w:hAnsi="Cambria" w:cs="Times New Roman"/>
      <w:szCs w:val="24"/>
      <w:lang w:eastAsia="ru-RU"/>
    </w:rPr>
  </w:style>
  <w:style w:type="paragraph" w:customStyle="1" w:styleId="Style90">
    <w:name w:val="Style90"/>
    <w:basedOn w:val="a1"/>
    <w:qFormat/>
    <w:rsid w:val="0029748D"/>
    <w:pPr>
      <w:widowControl w:val="0"/>
      <w:autoSpaceDE w:val="0"/>
      <w:autoSpaceDN w:val="0"/>
      <w:adjustRightInd w:val="0"/>
      <w:spacing w:line="235" w:lineRule="exact"/>
      <w:ind w:firstLine="0"/>
      <w:jc w:val="left"/>
    </w:pPr>
    <w:rPr>
      <w:rFonts w:ascii="Cambria" w:eastAsia="Times New Roman" w:hAnsi="Cambria" w:cs="Times New Roman"/>
      <w:szCs w:val="24"/>
      <w:lang w:eastAsia="ru-RU"/>
    </w:rPr>
  </w:style>
  <w:style w:type="character" w:customStyle="1" w:styleId="FontStyle104">
    <w:name w:val="Font Style104"/>
    <w:rsid w:val="0029748D"/>
    <w:rPr>
      <w:rFonts w:ascii="Times New Roman" w:hAnsi="Times New Roman" w:cs="Times New Roman" w:hint="default"/>
      <w:sz w:val="22"/>
      <w:szCs w:val="22"/>
    </w:rPr>
  </w:style>
  <w:style w:type="character" w:customStyle="1" w:styleId="FontStyle69">
    <w:name w:val="Font Style69"/>
    <w:rsid w:val="0029748D"/>
    <w:rPr>
      <w:rFonts w:ascii="Times New Roman" w:hAnsi="Times New Roman" w:cs="Times New Roman" w:hint="default"/>
      <w:sz w:val="20"/>
      <w:szCs w:val="20"/>
    </w:rPr>
  </w:style>
  <w:style w:type="character" w:customStyle="1" w:styleId="FontStyle71">
    <w:name w:val="Font Style71"/>
    <w:rsid w:val="0029748D"/>
    <w:rPr>
      <w:rFonts w:ascii="Arial" w:hAnsi="Arial" w:cs="Arial" w:hint="default"/>
      <w:b/>
      <w:bCs/>
      <w:sz w:val="20"/>
      <w:szCs w:val="20"/>
    </w:rPr>
  </w:style>
  <w:style w:type="character" w:customStyle="1" w:styleId="FontStyle72">
    <w:name w:val="Font Style72"/>
    <w:rsid w:val="0029748D"/>
    <w:rPr>
      <w:rFonts w:ascii="Arial" w:hAnsi="Arial" w:cs="Arial" w:hint="default"/>
      <w:sz w:val="18"/>
      <w:szCs w:val="18"/>
    </w:rPr>
  </w:style>
  <w:style w:type="character" w:customStyle="1" w:styleId="FontStyle112">
    <w:name w:val="Font Style112"/>
    <w:rsid w:val="0029748D"/>
    <w:rPr>
      <w:rFonts w:ascii="Times New Roman" w:hAnsi="Times New Roman" w:cs="Times New Roman" w:hint="default"/>
      <w:sz w:val="22"/>
      <w:szCs w:val="22"/>
    </w:rPr>
  </w:style>
  <w:style w:type="character" w:customStyle="1" w:styleId="FontStyle24">
    <w:name w:val="Font Style24"/>
    <w:rsid w:val="0029748D"/>
    <w:rPr>
      <w:rFonts w:ascii="Times New Roman" w:hAnsi="Times New Roman" w:cs="Times New Roman" w:hint="default"/>
      <w:sz w:val="26"/>
      <w:szCs w:val="26"/>
    </w:rPr>
  </w:style>
  <w:style w:type="character" w:customStyle="1" w:styleId="FontStyle21">
    <w:name w:val="Font Style21"/>
    <w:rsid w:val="0029748D"/>
    <w:rPr>
      <w:rFonts w:ascii="Arial" w:hAnsi="Arial" w:cs="Arial" w:hint="default"/>
      <w:b/>
      <w:bCs/>
      <w:spacing w:val="100"/>
      <w:sz w:val="32"/>
      <w:szCs w:val="32"/>
    </w:rPr>
  </w:style>
  <w:style w:type="character" w:customStyle="1" w:styleId="FontStyle22">
    <w:name w:val="Font Style22"/>
    <w:rsid w:val="0029748D"/>
    <w:rPr>
      <w:rFonts w:ascii="Arial" w:hAnsi="Arial" w:cs="Arial" w:hint="default"/>
      <w:sz w:val="22"/>
      <w:szCs w:val="22"/>
    </w:rPr>
  </w:style>
  <w:style w:type="character" w:customStyle="1" w:styleId="FontStyle30">
    <w:name w:val="Font Style30"/>
    <w:rsid w:val="0029748D"/>
    <w:rPr>
      <w:rFonts w:ascii="Times New Roman" w:hAnsi="Times New Roman" w:cs="Times New Roman" w:hint="default"/>
      <w:b/>
      <w:bCs/>
      <w:sz w:val="26"/>
      <w:szCs w:val="26"/>
    </w:rPr>
  </w:style>
  <w:style w:type="character" w:customStyle="1" w:styleId="FontStyle25">
    <w:name w:val="Font Style25"/>
    <w:rsid w:val="0029748D"/>
    <w:rPr>
      <w:rFonts w:ascii="Times New Roman" w:hAnsi="Times New Roman" w:cs="Times New Roman" w:hint="default"/>
      <w:i/>
      <w:iCs/>
      <w:sz w:val="20"/>
      <w:szCs w:val="20"/>
    </w:rPr>
  </w:style>
  <w:style w:type="character" w:customStyle="1" w:styleId="FontStyle26">
    <w:name w:val="Font Style26"/>
    <w:rsid w:val="0029748D"/>
    <w:rPr>
      <w:rFonts w:ascii="Times New Roman" w:hAnsi="Times New Roman" w:cs="Times New Roman" w:hint="default"/>
      <w:i/>
      <w:iCs/>
      <w:sz w:val="20"/>
      <w:szCs w:val="20"/>
    </w:rPr>
  </w:style>
  <w:style w:type="character" w:customStyle="1" w:styleId="FontStyle27">
    <w:name w:val="Font Style27"/>
    <w:rsid w:val="0029748D"/>
    <w:rPr>
      <w:rFonts w:ascii="Times New Roman" w:hAnsi="Times New Roman" w:cs="Times New Roman" w:hint="default"/>
      <w:b/>
      <w:bCs/>
      <w:sz w:val="22"/>
      <w:szCs w:val="22"/>
    </w:rPr>
  </w:style>
  <w:style w:type="character" w:customStyle="1" w:styleId="FontStyle28">
    <w:name w:val="Font Style28"/>
    <w:rsid w:val="0029748D"/>
    <w:rPr>
      <w:rFonts w:ascii="Times New Roman" w:hAnsi="Times New Roman" w:cs="Times New Roman" w:hint="default"/>
      <w:sz w:val="20"/>
      <w:szCs w:val="20"/>
    </w:rPr>
  </w:style>
  <w:style w:type="character" w:customStyle="1" w:styleId="FontStyle29">
    <w:name w:val="Font Style29"/>
    <w:rsid w:val="0029748D"/>
    <w:rPr>
      <w:rFonts w:ascii="Times New Roman" w:hAnsi="Times New Roman" w:cs="Times New Roman" w:hint="default"/>
      <w:sz w:val="20"/>
      <w:szCs w:val="20"/>
    </w:rPr>
  </w:style>
  <w:style w:type="character" w:customStyle="1" w:styleId="FontStyle58">
    <w:name w:val="Font Style58"/>
    <w:rsid w:val="0029748D"/>
    <w:rPr>
      <w:rFonts w:ascii="Calibri" w:hAnsi="Calibri" w:cs="Calibri" w:hint="default"/>
      <w:sz w:val="32"/>
      <w:szCs w:val="32"/>
    </w:rPr>
  </w:style>
  <w:style w:type="character" w:customStyle="1" w:styleId="FontStyle61">
    <w:name w:val="Font Style61"/>
    <w:rsid w:val="0029748D"/>
    <w:rPr>
      <w:rFonts w:ascii="Calibri" w:hAnsi="Calibri" w:cs="Calibri" w:hint="default"/>
      <w:b/>
      <w:bCs/>
      <w:i/>
      <w:iCs/>
      <w:sz w:val="10"/>
      <w:szCs w:val="10"/>
    </w:rPr>
  </w:style>
  <w:style w:type="character" w:customStyle="1" w:styleId="FontStyle60">
    <w:name w:val="Font Style60"/>
    <w:rsid w:val="0029748D"/>
    <w:rPr>
      <w:rFonts w:ascii="Garamond" w:hAnsi="Garamond" w:cs="Garamond" w:hint="default"/>
      <w:b/>
      <w:bCs/>
      <w:spacing w:val="20"/>
      <w:sz w:val="12"/>
      <w:szCs w:val="12"/>
    </w:rPr>
  </w:style>
  <w:style w:type="character" w:customStyle="1" w:styleId="FontStyle62">
    <w:name w:val="Font Style62"/>
    <w:rsid w:val="0029748D"/>
    <w:rPr>
      <w:rFonts w:ascii="Garamond" w:hAnsi="Garamond" w:cs="Garamond" w:hint="default"/>
      <w:b/>
      <w:bCs/>
      <w:spacing w:val="20"/>
      <w:sz w:val="18"/>
      <w:szCs w:val="18"/>
    </w:rPr>
  </w:style>
  <w:style w:type="character" w:customStyle="1" w:styleId="FontStyle63">
    <w:name w:val="Font Style63"/>
    <w:rsid w:val="0029748D"/>
    <w:rPr>
      <w:rFonts w:ascii="Garamond" w:hAnsi="Garamond" w:cs="Garamond" w:hint="default"/>
      <w:b/>
      <w:bCs/>
      <w:spacing w:val="90"/>
      <w:sz w:val="14"/>
      <w:szCs w:val="14"/>
    </w:rPr>
  </w:style>
  <w:style w:type="character" w:customStyle="1" w:styleId="FontStyle182">
    <w:name w:val="Font Style182"/>
    <w:rsid w:val="0029748D"/>
    <w:rPr>
      <w:rFonts w:ascii="Times New Roman" w:hAnsi="Times New Roman" w:cs="Times New Roman" w:hint="default"/>
      <w:sz w:val="22"/>
      <w:szCs w:val="22"/>
    </w:rPr>
  </w:style>
  <w:style w:type="character" w:customStyle="1" w:styleId="FontStyle129">
    <w:name w:val="Font Style129"/>
    <w:rsid w:val="0029748D"/>
    <w:rPr>
      <w:rFonts w:ascii="Times New Roman" w:hAnsi="Times New Roman" w:cs="Times New Roman" w:hint="default"/>
      <w:sz w:val="16"/>
      <w:szCs w:val="16"/>
    </w:rPr>
  </w:style>
  <w:style w:type="character" w:customStyle="1" w:styleId="FontStyle130">
    <w:name w:val="Font Style130"/>
    <w:rsid w:val="0029748D"/>
    <w:rPr>
      <w:rFonts w:ascii="Arial" w:hAnsi="Arial" w:cs="Arial" w:hint="default"/>
      <w:b/>
      <w:bCs/>
      <w:spacing w:val="-10"/>
      <w:sz w:val="32"/>
      <w:szCs w:val="32"/>
    </w:rPr>
  </w:style>
  <w:style w:type="character" w:customStyle="1" w:styleId="FontStyle180">
    <w:name w:val="Font Style180"/>
    <w:rsid w:val="0029748D"/>
    <w:rPr>
      <w:rFonts w:ascii="Times New Roman" w:hAnsi="Times New Roman" w:cs="Times New Roman" w:hint="default"/>
      <w:b/>
      <w:bCs/>
      <w:sz w:val="22"/>
      <w:szCs w:val="22"/>
    </w:rPr>
  </w:style>
  <w:style w:type="character" w:customStyle="1" w:styleId="FontStyle178">
    <w:name w:val="Font Style178"/>
    <w:rsid w:val="0029748D"/>
    <w:rPr>
      <w:rFonts w:ascii="Times New Roman" w:hAnsi="Times New Roman" w:cs="Times New Roman" w:hint="default"/>
      <w:sz w:val="20"/>
      <w:szCs w:val="20"/>
    </w:rPr>
  </w:style>
  <w:style w:type="character" w:customStyle="1" w:styleId="FontStyle177">
    <w:name w:val="Font Style177"/>
    <w:rsid w:val="0029748D"/>
    <w:rPr>
      <w:rFonts w:ascii="Calibri" w:hAnsi="Calibri" w:cs="Calibri" w:hint="default"/>
      <w:sz w:val="18"/>
      <w:szCs w:val="18"/>
    </w:rPr>
  </w:style>
  <w:style w:type="character" w:customStyle="1" w:styleId="FontStyle171">
    <w:name w:val="Font Style171"/>
    <w:rsid w:val="0029748D"/>
    <w:rPr>
      <w:rFonts w:ascii="Times New Roman" w:hAnsi="Times New Roman" w:cs="Times New Roman" w:hint="default"/>
      <w:sz w:val="18"/>
      <w:szCs w:val="18"/>
    </w:rPr>
  </w:style>
  <w:style w:type="character" w:styleId="affff">
    <w:name w:val="page number"/>
    <w:basedOn w:val="a2"/>
    <w:rsid w:val="0029748D"/>
  </w:style>
  <w:style w:type="paragraph" w:customStyle="1" w:styleId="35">
    <w:name w:val="Без интервала3"/>
    <w:qFormat/>
    <w:rsid w:val="0029748D"/>
    <w:pPr>
      <w:spacing w:after="0" w:line="240" w:lineRule="auto"/>
    </w:pPr>
    <w:rPr>
      <w:rFonts w:ascii="Calibri" w:eastAsia="Calibri" w:hAnsi="Calibri" w:cs="Times New Roman"/>
    </w:rPr>
  </w:style>
  <w:style w:type="paragraph" w:customStyle="1" w:styleId="42">
    <w:name w:val="Без интервала4"/>
    <w:qFormat/>
    <w:rsid w:val="0029748D"/>
    <w:pPr>
      <w:spacing w:after="0" w:line="240" w:lineRule="auto"/>
    </w:pPr>
    <w:rPr>
      <w:rFonts w:ascii="Calibri" w:eastAsia="Calibri" w:hAnsi="Calibri" w:cs="Times New Roman"/>
    </w:rPr>
  </w:style>
  <w:style w:type="paragraph" w:customStyle="1" w:styleId="Style42">
    <w:name w:val="Style42"/>
    <w:basedOn w:val="a1"/>
    <w:uiPriority w:val="99"/>
    <w:qFormat/>
    <w:rsid w:val="0029748D"/>
    <w:pPr>
      <w:widowControl w:val="0"/>
      <w:autoSpaceDE w:val="0"/>
      <w:autoSpaceDN w:val="0"/>
      <w:adjustRightInd w:val="0"/>
      <w:spacing w:after="0" w:line="319" w:lineRule="exact"/>
      <w:ind w:firstLine="720"/>
    </w:pPr>
    <w:rPr>
      <w:rFonts w:eastAsiaTheme="minorEastAsia" w:cs="Times New Roman"/>
      <w:szCs w:val="24"/>
      <w:lang w:eastAsia="ru-RU"/>
    </w:rPr>
  </w:style>
  <w:style w:type="paragraph" w:customStyle="1" w:styleId="Style40">
    <w:name w:val="Style40"/>
    <w:basedOn w:val="a1"/>
    <w:uiPriority w:val="99"/>
    <w:qFormat/>
    <w:rsid w:val="0029748D"/>
    <w:pPr>
      <w:widowControl w:val="0"/>
      <w:autoSpaceDE w:val="0"/>
      <w:autoSpaceDN w:val="0"/>
      <w:adjustRightInd w:val="0"/>
      <w:spacing w:after="0" w:line="317" w:lineRule="exact"/>
      <w:ind w:firstLine="701"/>
    </w:pPr>
    <w:rPr>
      <w:rFonts w:eastAsiaTheme="minorEastAsia" w:cs="Times New Roman"/>
      <w:szCs w:val="24"/>
      <w:lang w:eastAsia="ru-RU"/>
    </w:rPr>
  </w:style>
  <w:style w:type="paragraph" w:customStyle="1" w:styleId="Style52">
    <w:name w:val="Style52"/>
    <w:basedOn w:val="a1"/>
    <w:uiPriority w:val="99"/>
    <w:qFormat/>
    <w:rsid w:val="0029748D"/>
    <w:pPr>
      <w:widowControl w:val="0"/>
      <w:autoSpaceDE w:val="0"/>
      <w:autoSpaceDN w:val="0"/>
      <w:adjustRightInd w:val="0"/>
      <w:spacing w:after="0" w:line="276" w:lineRule="exact"/>
      <w:ind w:firstLine="566"/>
    </w:pPr>
    <w:rPr>
      <w:rFonts w:eastAsiaTheme="minorEastAsia" w:cs="Times New Roman"/>
      <w:szCs w:val="24"/>
      <w:lang w:eastAsia="ru-RU"/>
    </w:rPr>
  </w:style>
  <w:style w:type="paragraph" w:customStyle="1" w:styleId="Style76">
    <w:name w:val="Style76"/>
    <w:basedOn w:val="a1"/>
    <w:uiPriority w:val="99"/>
    <w:rsid w:val="0029748D"/>
    <w:pPr>
      <w:widowControl w:val="0"/>
      <w:autoSpaceDE w:val="0"/>
      <w:autoSpaceDN w:val="0"/>
      <w:adjustRightInd w:val="0"/>
      <w:spacing w:after="0" w:line="240" w:lineRule="auto"/>
      <w:ind w:firstLine="0"/>
      <w:jc w:val="left"/>
    </w:pPr>
    <w:rPr>
      <w:rFonts w:eastAsiaTheme="minorEastAsia" w:cs="Times New Roman"/>
      <w:szCs w:val="24"/>
      <w:lang w:eastAsia="ru-RU"/>
    </w:rPr>
  </w:style>
  <w:style w:type="paragraph" w:customStyle="1" w:styleId="Style61">
    <w:name w:val="Style61"/>
    <w:basedOn w:val="a1"/>
    <w:uiPriority w:val="99"/>
    <w:qFormat/>
    <w:rsid w:val="0029748D"/>
    <w:pPr>
      <w:widowControl w:val="0"/>
      <w:autoSpaceDE w:val="0"/>
      <w:autoSpaceDN w:val="0"/>
      <w:adjustRightInd w:val="0"/>
      <w:spacing w:after="0" w:line="240" w:lineRule="auto"/>
      <w:ind w:firstLine="0"/>
    </w:pPr>
    <w:rPr>
      <w:rFonts w:eastAsiaTheme="minorEastAsia" w:cs="Times New Roman"/>
      <w:szCs w:val="24"/>
      <w:lang w:eastAsia="ru-RU"/>
    </w:rPr>
  </w:style>
  <w:style w:type="paragraph" w:customStyle="1" w:styleId="Style60">
    <w:name w:val="Style60"/>
    <w:basedOn w:val="a1"/>
    <w:uiPriority w:val="99"/>
    <w:qFormat/>
    <w:rsid w:val="0029748D"/>
    <w:pPr>
      <w:widowControl w:val="0"/>
      <w:autoSpaceDE w:val="0"/>
      <w:autoSpaceDN w:val="0"/>
      <w:adjustRightInd w:val="0"/>
      <w:spacing w:after="0" w:line="250" w:lineRule="exact"/>
      <w:ind w:firstLine="0"/>
      <w:jc w:val="left"/>
    </w:pPr>
    <w:rPr>
      <w:rFonts w:eastAsiaTheme="minorEastAsia" w:cs="Times New Roman"/>
      <w:szCs w:val="24"/>
      <w:lang w:eastAsia="ru-RU"/>
    </w:rPr>
  </w:style>
  <w:style w:type="paragraph" w:customStyle="1" w:styleId="Style57">
    <w:name w:val="Style57"/>
    <w:basedOn w:val="a1"/>
    <w:uiPriority w:val="99"/>
    <w:qFormat/>
    <w:rsid w:val="0029748D"/>
    <w:pPr>
      <w:widowControl w:val="0"/>
      <w:autoSpaceDE w:val="0"/>
      <w:autoSpaceDN w:val="0"/>
      <w:adjustRightInd w:val="0"/>
      <w:spacing w:after="0" w:line="250" w:lineRule="exact"/>
      <w:ind w:firstLine="0"/>
      <w:jc w:val="center"/>
    </w:pPr>
    <w:rPr>
      <w:rFonts w:eastAsiaTheme="minorEastAsia" w:cs="Times New Roman"/>
      <w:szCs w:val="24"/>
      <w:lang w:eastAsia="ru-RU"/>
    </w:rPr>
  </w:style>
  <w:style w:type="paragraph" w:customStyle="1" w:styleId="Style62">
    <w:name w:val="Style62"/>
    <w:basedOn w:val="a1"/>
    <w:uiPriority w:val="99"/>
    <w:qFormat/>
    <w:rsid w:val="0029748D"/>
    <w:pPr>
      <w:widowControl w:val="0"/>
      <w:autoSpaceDE w:val="0"/>
      <w:autoSpaceDN w:val="0"/>
      <w:adjustRightInd w:val="0"/>
      <w:spacing w:after="0" w:line="202" w:lineRule="exact"/>
      <w:ind w:firstLine="0"/>
      <w:jc w:val="center"/>
    </w:pPr>
    <w:rPr>
      <w:rFonts w:eastAsiaTheme="minorEastAsia" w:cs="Times New Roman"/>
      <w:szCs w:val="24"/>
      <w:lang w:eastAsia="ru-RU"/>
    </w:rPr>
  </w:style>
  <w:style w:type="paragraph" w:customStyle="1" w:styleId="Style59">
    <w:name w:val="Style59"/>
    <w:basedOn w:val="a1"/>
    <w:uiPriority w:val="99"/>
    <w:qFormat/>
    <w:rsid w:val="0029748D"/>
    <w:pPr>
      <w:widowControl w:val="0"/>
      <w:autoSpaceDE w:val="0"/>
      <w:autoSpaceDN w:val="0"/>
      <w:adjustRightInd w:val="0"/>
      <w:spacing w:after="0" w:line="254" w:lineRule="exact"/>
      <w:ind w:firstLine="0"/>
      <w:jc w:val="center"/>
    </w:pPr>
    <w:rPr>
      <w:rFonts w:eastAsiaTheme="minorEastAsia" w:cs="Times New Roman"/>
      <w:szCs w:val="24"/>
      <w:lang w:eastAsia="ru-RU"/>
    </w:rPr>
  </w:style>
  <w:style w:type="character" w:customStyle="1" w:styleId="FontStyle256">
    <w:name w:val="Font Style256"/>
    <w:basedOn w:val="a2"/>
    <w:uiPriority w:val="99"/>
    <w:rsid w:val="0029748D"/>
    <w:rPr>
      <w:rFonts w:ascii="Segoe UI" w:hAnsi="Segoe UI" w:cs="Segoe UI" w:hint="default"/>
      <w:b/>
      <w:bCs/>
      <w:sz w:val="12"/>
      <w:szCs w:val="12"/>
    </w:rPr>
  </w:style>
  <w:style w:type="character" w:customStyle="1" w:styleId="FontStyle272">
    <w:name w:val="Font Style272"/>
    <w:basedOn w:val="a2"/>
    <w:uiPriority w:val="99"/>
    <w:rsid w:val="0029748D"/>
    <w:rPr>
      <w:rFonts w:ascii="Times New Roman" w:hAnsi="Times New Roman" w:cs="Times New Roman" w:hint="default"/>
      <w:sz w:val="20"/>
      <w:szCs w:val="20"/>
    </w:rPr>
  </w:style>
  <w:style w:type="character" w:customStyle="1" w:styleId="FontStyle252">
    <w:name w:val="Font Style252"/>
    <w:basedOn w:val="a2"/>
    <w:uiPriority w:val="99"/>
    <w:rsid w:val="0029748D"/>
    <w:rPr>
      <w:rFonts w:ascii="Times New Roman" w:hAnsi="Times New Roman" w:cs="Times New Roman" w:hint="default"/>
      <w:sz w:val="18"/>
      <w:szCs w:val="18"/>
    </w:rPr>
  </w:style>
  <w:style w:type="character" w:customStyle="1" w:styleId="FontStyle288">
    <w:name w:val="Font Style288"/>
    <w:basedOn w:val="a2"/>
    <w:uiPriority w:val="99"/>
    <w:rsid w:val="0029748D"/>
    <w:rPr>
      <w:rFonts w:ascii="Times New Roman" w:hAnsi="Times New Roman" w:cs="Times New Roman" w:hint="default"/>
      <w:b/>
      <w:bCs/>
      <w:sz w:val="14"/>
      <w:szCs w:val="14"/>
    </w:rPr>
  </w:style>
  <w:style w:type="character" w:customStyle="1" w:styleId="FontStyle289">
    <w:name w:val="Font Style289"/>
    <w:basedOn w:val="a2"/>
    <w:uiPriority w:val="99"/>
    <w:rsid w:val="0029748D"/>
    <w:rPr>
      <w:rFonts w:ascii="Times New Roman" w:hAnsi="Times New Roman" w:cs="Times New Roman" w:hint="default"/>
      <w:b/>
      <w:bCs/>
      <w:i/>
      <w:iCs/>
      <w:sz w:val="20"/>
      <w:szCs w:val="20"/>
    </w:rPr>
  </w:style>
  <w:style w:type="paragraph" w:customStyle="1" w:styleId="Style54">
    <w:name w:val="Style54"/>
    <w:basedOn w:val="a1"/>
    <w:uiPriority w:val="99"/>
    <w:qFormat/>
    <w:rsid w:val="0029748D"/>
    <w:pPr>
      <w:widowControl w:val="0"/>
      <w:autoSpaceDE w:val="0"/>
      <w:autoSpaceDN w:val="0"/>
      <w:adjustRightInd w:val="0"/>
      <w:spacing w:after="0" w:line="322" w:lineRule="exact"/>
      <w:ind w:firstLine="0"/>
    </w:pPr>
    <w:rPr>
      <w:rFonts w:eastAsiaTheme="minorEastAsia" w:cs="Times New Roman"/>
      <w:szCs w:val="24"/>
      <w:lang w:eastAsia="ru-RU"/>
    </w:rPr>
  </w:style>
  <w:style w:type="paragraph" w:styleId="HTML1">
    <w:name w:val="HTML Address"/>
    <w:basedOn w:val="a1"/>
    <w:link w:val="HTML2"/>
    <w:unhideWhenUsed/>
    <w:rsid w:val="0029748D"/>
    <w:pPr>
      <w:spacing w:after="0" w:line="240" w:lineRule="auto"/>
      <w:ind w:firstLine="0"/>
      <w:jc w:val="left"/>
    </w:pPr>
    <w:rPr>
      <w:rFonts w:eastAsia="Times New Roman" w:cs="Times New Roman"/>
      <w:i/>
      <w:iCs/>
      <w:szCs w:val="24"/>
      <w:lang w:eastAsia="ru-RU"/>
    </w:rPr>
  </w:style>
  <w:style w:type="character" w:customStyle="1" w:styleId="HTML2">
    <w:name w:val="Адрес HTML Знак"/>
    <w:basedOn w:val="a2"/>
    <w:link w:val="HTML1"/>
    <w:uiPriority w:val="99"/>
    <w:rsid w:val="0029748D"/>
    <w:rPr>
      <w:rFonts w:ascii="Times New Roman" w:eastAsia="Times New Roman" w:hAnsi="Times New Roman" w:cs="Times New Roman"/>
      <w:i/>
      <w:iCs/>
      <w:sz w:val="24"/>
      <w:szCs w:val="24"/>
      <w:lang w:eastAsia="ru-RU"/>
    </w:rPr>
  </w:style>
  <w:style w:type="character" w:customStyle="1" w:styleId="110">
    <w:name w:val="Заголовок 1 Знак1"/>
    <w:aliases w:val="Знак5 Знак1"/>
    <w:basedOn w:val="a2"/>
    <w:rsid w:val="0029748D"/>
    <w:rPr>
      <w:rFonts w:asciiTheme="majorHAnsi" w:eastAsiaTheme="majorEastAsia" w:hAnsiTheme="majorHAnsi" w:cstheme="majorBidi"/>
      <w:color w:val="365F91" w:themeColor="accent1" w:themeShade="BF"/>
      <w:sz w:val="32"/>
      <w:szCs w:val="32"/>
      <w:lang w:eastAsia="en-US"/>
    </w:rPr>
  </w:style>
  <w:style w:type="character" w:customStyle="1" w:styleId="210">
    <w:name w:val="Заголовок 2 Знак1"/>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 Знак1 Знак Знак1,Заголовок 2 Знак Знак Знак Знак2"/>
    <w:basedOn w:val="a2"/>
    <w:rsid w:val="0029748D"/>
    <w:rPr>
      <w:b/>
      <w:bCs/>
      <w:sz w:val="28"/>
      <w:szCs w:val="24"/>
      <w:lang w:val="ru-RU" w:eastAsia="ru-RU" w:bidi="ar-SA"/>
    </w:rPr>
  </w:style>
  <w:style w:type="character" w:customStyle="1" w:styleId="310">
    <w:name w:val="Заголовок 3 Знак1"/>
    <w:aliases w:val="Знак Знак Знак1,Знак Знак Знак Знак,Заголовок 3 Знак Знак, Знак Знак Знак1, Знак Знак2,Заголовок 3 Знак Знак1,Заголовок 3 Знак Знак Знак, Знак Знак Знак Знак"/>
    <w:rsid w:val="0029748D"/>
    <w:rPr>
      <w:b/>
      <w:bCs/>
      <w:sz w:val="24"/>
      <w:szCs w:val="24"/>
      <w:lang w:val="ru-RU" w:eastAsia="ru-RU" w:bidi="ar-SA"/>
    </w:rPr>
  </w:style>
  <w:style w:type="character" w:customStyle="1" w:styleId="affff0">
    <w:name w:val="Текст сноски Знак"/>
    <w:aliases w:val="Table_Footnote_last Знак Знак1,Table_Footnote_last Знак Знак Знак,Table_Footnote_last Знак1"/>
    <w:basedOn w:val="a2"/>
    <w:link w:val="affff1"/>
    <w:locked/>
    <w:rsid w:val="0029748D"/>
    <w:rPr>
      <w:rFonts w:ascii="Bookman Old Style" w:eastAsia="Times New Roman" w:hAnsi="Bookman Old Style"/>
    </w:rPr>
  </w:style>
  <w:style w:type="paragraph" w:styleId="affff1">
    <w:name w:val="footnote text"/>
    <w:aliases w:val="Table_Footnote_last Знак,Table_Footnote_last Знак Знак,Table_Footnote_last"/>
    <w:basedOn w:val="a1"/>
    <w:link w:val="affff0"/>
    <w:unhideWhenUsed/>
    <w:qFormat/>
    <w:rsid w:val="0029748D"/>
    <w:pPr>
      <w:spacing w:after="0" w:line="240" w:lineRule="auto"/>
      <w:ind w:firstLine="0"/>
      <w:jc w:val="left"/>
    </w:pPr>
    <w:rPr>
      <w:rFonts w:ascii="Bookman Old Style" w:eastAsia="Times New Roman" w:hAnsi="Bookman Old Style"/>
      <w:sz w:val="22"/>
    </w:rPr>
  </w:style>
  <w:style w:type="character" w:customStyle="1" w:styleId="16">
    <w:name w:val="Текст сноски Знак1"/>
    <w:aliases w:val="Table_Footnote_last Знак Знак2,Table_Footnote_last Знак Знак Знак1,Table_Footnote_last Знак2"/>
    <w:basedOn w:val="a2"/>
    <w:semiHidden/>
    <w:rsid w:val="0029748D"/>
    <w:rPr>
      <w:rFonts w:ascii="Times New Roman" w:hAnsi="Times New Roman"/>
      <w:sz w:val="20"/>
      <w:szCs w:val="20"/>
    </w:rPr>
  </w:style>
  <w:style w:type="character" w:customStyle="1" w:styleId="affff2">
    <w:name w:val="Подзаголовок Знак"/>
    <w:basedOn w:val="a2"/>
    <w:link w:val="affff3"/>
    <w:uiPriority w:val="99"/>
    <w:locked/>
    <w:rsid w:val="0029748D"/>
    <w:rPr>
      <w:rFonts w:ascii="Bookman Old Style" w:eastAsia="Times New Roman" w:hAnsi="Bookman Old Style"/>
      <w:b/>
      <w:bCs/>
      <w:sz w:val="24"/>
      <w:szCs w:val="24"/>
    </w:rPr>
  </w:style>
  <w:style w:type="character" w:customStyle="1" w:styleId="28">
    <w:name w:val="Основной текст 2 Знак"/>
    <w:basedOn w:val="a2"/>
    <w:link w:val="29"/>
    <w:uiPriority w:val="99"/>
    <w:locked/>
    <w:rsid w:val="0029748D"/>
    <w:rPr>
      <w:rFonts w:ascii="Bookman Old Style" w:eastAsia="Times New Roman" w:hAnsi="Bookman Old Style"/>
      <w:b/>
      <w:bCs/>
      <w:i/>
      <w:iCs/>
      <w:sz w:val="24"/>
      <w:szCs w:val="24"/>
    </w:rPr>
  </w:style>
  <w:style w:type="character" w:customStyle="1" w:styleId="36">
    <w:name w:val="Основной текст 3 Знак"/>
    <w:basedOn w:val="a2"/>
    <w:link w:val="37"/>
    <w:uiPriority w:val="99"/>
    <w:locked/>
    <w:rsid w:val="0029748D"/>
    <w:rPr>
      <w:rFonts w:ascii="Bookman Old Style" w:eastAsia="Times New Roman" w:hAnsi="Bookman Old Style"/>
      <w:sz w:val="24"/>
      <w:szCs w:val="24"/>
    </w:rPr>
  </w:style>
  <w:style w:type="character" w:customStyle="1" w:styleId="affff4">
    <w:name w:val="Схема документа Знак"/>
    <w:basedOn w:val="a2"/>
    <w:link w:val="affff5"/>
    <w:uiPriority w:val="99"/>
    <w:semiHidden/>
    <w:locked/>
    <w:rsid w:val="0029748D"/>
    <w:rPr>
      <w:rFonts w:ascii="Tahoma" w:eastAsia="Times New Roman" w:hAnsi="Tahoma" w:cs="Tahoma"/>
      <w:sz w:val="24"/>
      <w:szCs w:val="24"/>
    </w:rPr>
  </w:style>
  <w:style w:type="character" w:customStyle="1" w:styleId="affff6">
    <w:name w:val="Текст Знак"/>
    <w:basedOn w:val="a2"/>
    <w:link w:val="affff7"/>
    <w:uiPriority w:val="99"/>
    <w:locked/>
    <w:rsid w:val="0029748D"/>
    <w:rPr>
      <w:rFonts w:ascii="Courier New" w:eastAsia="Times New Roman" w:hAnsi="Courier New" w:cs="Courier New"/>
    </w:rPr>
  </w:style>
  <w:style w:type="character" w:customStyle="1" w:styleId="17">
    <w:name w:val="Текст примечания Знак1"/>
    <w:basedOn w:val="a2"/>
    <w:uiPriority w:val="99"/>
    <w:semiHidden/>
    <w:rsid w:val="0029748D"/>
    <w:rPr>
      <w:rFonts w:ascii="Bookman Old Style" w:eastAsia="Calibri" w:hAnsi="Bookman Old Style" w:cs="Times New Roman"/>
      <w:sz w:val="20"/>
      <w:szCs w:val="20"/>
    </w:rPr>
  </w:style>
  <w:style w:type="paragraph" w:customStyle="1" w:styleId="Style34">
    <w:name w:val="Style34"/>
    <w:basedOn w:val="Standard"/>
    <w:qFormat/>
    <w:rsid w:val="0029748D"/>
  </w:style>
  <w:style w:type="paragraph" w:customStyle="1" w:styleId="Style37">
    <w:name w:val="Style37"/>
    <w:basedOn w:val="Standard"/>
    <w:qFormat/>
    <w:rsid w:val="0029748D"/>
  </w:style>
  <w:style w:type="paragraph" w:customStyle="1" w:styleId="Style82">
    <w:name w:val="Style82"/>
    <w:basedOn w:val="Standard"/>
    <w:qFormat/>
    <w:rsid w:val="0029748D"/>
  </w:style>
  <w:style w:type="paragraph" w:customStyle="1" w:styleId="affff8">
    <w:name w:val="Базовый"/>
    <w:qFormat/>
    <w:rsid w:val="0029748D"/>
    <w:pPr>
      <w:suppressAutoHyphens/>
    </w:pPr>
    <w:rPr>
      <w:rFonts w:ascii="Calibri" w:eastAsia="Arial Unicode MS" w:hAnsi="Calibri" w:cs="Calibri"/>
      <w:color w:val="00000A"/>
    </w:rPr>
  </w:style>
  <w:style w:type="character" w:customStyle="1" w:styleId="140">
    <w:name w:val="Текст 14(основной) Знак"/>
    <w:basedOn w:val="a2"/>
    <w:link w:val="141"/>
    <w:locked/>
    <w:rsid w:val="0029748D"/>
    <w:rPr>
      <w:rFonts w:ascii="Bookman Old Style" w:eastAsia="Times New Roman" w:hAnsi="Bookman Old Style"/>
      <w:sz w:val="24"/>
      <w:szCs w:val="28"/>
    </w:rPr>
  </w:style>
  <w:style w:type="paragraph" w:customStyle="1" w:styleId="141">
    <w:name w:val="Текст 14(основной)"/>
    <w:basedOn w:val="a1"/>
    <w:link w:val="140"/>
    <w:autoRedefine/>
    <w:qFormat/>
    <w:rsid w:val="0029748D"/>
    <w:pPr>
      <w:spacing w:after="0" w:line="240" w:lineRule="auto"/>
      <w:ind w:left="284" w:firstLine="0"/>
    </w:pPr>
    <w:rPr>
      <w:rFonts w:ascii="Bookman Old Style" w:eastAsia="Times New Roman" w:hAnsi="Bookman Old Style"/>
      <w:szCs w:val="28"/>
    </w:rPr>
  </w:style>
  <w:style w:type="paragraph" w:customStyle="1" w:styleId="121">
    <w:name w:val="Стиль 12 пт1"/>
    <w:next w:val="a1"/>
    <w:qFormat/>
    <w:rsid w:val="0029748D"/>
    <w:pPr>
      <w:spacing w:after="0" w:line="240" w:lineRule="auto"/>
      <w:contextualSpacing/>
    </w:pPr>
    <w:rPr>
      <w:rFonts w:ascii="Times New Roman" w:eastAsia="Times New Roman" w:hAnsi="Times New Roman" w:cs="Times New Roman"/>
      <w:sz w:val="24"/>
      <w:szCs w:val="24"/>
      <w:lang w:eastAsia="ru-RU"/>
    </w:rPr>
  </w:style>
  <w:style w:type="paragraph" w:customStyle="1" w:styleId="120">
    <w:name w:val="Текст 12(таблица)"/>
    <w:basedOn w:val="a1"/>
    <w:qFormat/>
    <w:rsid w:val="0029748D"/>
    <w:pPr>
      <w:spacing w:after="0" w:line="240" w:lineRule="auto"/>
      <w:ind w:firstLine="0"/>
    </w:pPr>
    <w:rPr>
      <w:rFonts w:eastAsia="Times New Roman" w:cs="Times New Roman"/>
      <w:szCs w:val="24"/>
      <w:lang w:val="en-US" w:eastAsia="ru-RU"/>
    </w:rPr>
  </w:style>
  <w:style w:type="paragraph" w:customStyle="1" w:styleId="100">
    <w:name w:val="Текст 10(таблица)"/>
    <w:basedOn w:val="a1"/>
    <w:qFormat/>
    <w:rsid w:val="0029748D"/>
    <w:pPr>
      <w:spacing w:after="0" w:line="240" w:lineRule="auto"/>
      <w:ind w:firstLine="0"/>
    </w:pPr>
    <w:rPr>
      <w:rFonts w:eastAsia="Times New Roman" w:cs="Times New Roman"/>
      <w:sz w:val="20"/>
      <w:szCs w:val="24"/>
      <w:lang w:val="en-US" w:eastAsia="ru-RU"/>
    </w:rPr>
  </w:style>
  <w:style w:type="character" w:customStyle="1" w:styleId="142">
    <w:name w:val="Текст 14(поцентру) Знак Знак"/>
    <w:link w:val="143"/>
    <w:locked/>
    <w:rsid w:val="0029748D"/>
    <w:rPr>
      <w:rFonts w:ascii="Bookman Old Style" w:eastAsia="Times New Roman" w:hAnsi="Bookman Old Style"/>
      <w:sz w:val="28"/>
      <w:szCs w:val="24"/>
    </w:rPr>
  </w:style>
  <w:style w:type="paragraph" w:customStyle="1" w:styleId="143">
    <w:name w:val="Текст 14(поцентру) Знак"/>
    <w:basedOn w:val="a1"/>
    <w:link w:val="142"/>
    <w:qFormat/>
    <w:rsid w:val="0029748D"/>
    <w:pPr>
      <w:spacing w:after="0" w:line="360" w:lineRule="auto"/>
      <w:ind w:left="708" w:firstLine="708"/>
      <w:jc w:val="center"/>
    </w:pPr>
    <w:rPr>
      <w:rFonts w:ascii="Bookman Old Style" w:eastAsia="Times New Roman" w:hAnsi="Bookman Old Style"/>
      <w:sz w:val="28"/>
      <w:szCs w:val="24"/>
    </w:rPr>
  </w:style>
  <w:style w:type="paragraph" w:customStyle="1" w:styleId="144">
    <w:name w:val="Текст 14(таблица)"/>
    <w:basedOn w:val="141"/>
    <w:qFormat/>
    <w:rsid w:val="0029748D"/>
    <w:pPr>
      <w:ind w:firstLine="709"/>
    </w:pPr>
    <w:rPr>
      <w:color w:val="000000"/>
      <w:szCs w:val="24"/>
      <w:lang w:val="en-US"/>
    </w:rPr>
  </w:style>
  <w:style w:type="character" w:customStyle="1" w:styleId="145">
    <w:name w:val="Текст 14(справа) Знак"/>
    <w:basedOn w:val="140"/>
    <w:link w:val="146"/>
    <w:locked/>
    <w:rsid w:val="0029748D"/>
    <w:rPr>
      <w:rFonts w:ascii="Bookman Old Style" w:eastAsia="Times New Roman" w:hAnsi="Bookman Old Style"/>
      <w:color w:val="000000"/>
      <w:sz w:val="24"/>
      <w:szCs w:val="24"/>
    </w:rPr>
  </w:style>
  <w:style w:type="paragraph" w:customStyle="1" w:styleId="146">
    <w:name w:val="Текст 14(справа)"/>
    <w:basedOn w:val="141"/>
    <w:link w:val="145"/>
    <w:qFormat/>
    <w:rsid w:val="0029748D"/>
    <w:pPr>
      <w:ind w:firstLine="709"/>
      <w:jc w:val="right"/>
    </w:pPr>
    <w:rPr>
      <w:color w:val="000000"/>
      <w:szCs w:val="24"/>
    </w:rPr>
  </w:style>
  <w:style w:type="paragraph" w:customStyle="1" w:styleId="147">
    <w:name w:val="Текст 14(поцентру)"/>
    <w:basedOn w:val="146"/>
    <w:qFormat/>
    <w:rsid w:val="0029748D"/>
    <w:pPr>
      <w:ind w:left="708"/>
      <w:jc w:val="center"/>
    </w:pPr>
  </w:style>
  <w:style w:type="paragraph" w:customStyle="1" w:styleId="affff9">
    <w:name w:val="основной текст"/>
    <w:basedOn w:val="a1"/>
    <w:qFormat/>
    <w:rsid w:val="0029748D"/>
    <w:pPr>
      <w:spacing w:line="240" w:lineRule="auto"/>
      <w:ind w:firstLine="851"/>
    </w:pPr>
    <w:rPr>
      <w:rFonts w:ascii="Arial" w:eastAsia="Times New Roman" w:hAnsi="Arial" w:cs="Times New Roman"/>
      <w:sz w:val="28"/>
      <w:szCs w:val="20"/>
      <w:lang w:eastAsia="ru-RU"/>
    </w:rPr>
  </w:style>
  <w:style w:type="character" w:customStyle="1" w:styleId="Normal">
    <w:name w:val="Normal Знак Знак Знак Знак Знак Знак Знак"/>
    <w:basedOn w:val="a2"/>
    <w:link w:val="Normal0"/>
    <w:locked/>
    <w:rsid w:val="0029748D"/>
    <w:rPr>
      <w:rFonts w:ascii="Times New Roman" w:eastAsia="Times New Roman" w:hAnsi="Times New Roman" w:cs="Times New Roman"/>
      <w:sz w:val="24"/>
      <w:szCs w:val="24"/>
    </w:rPr>
  </w:style>
  <w:style w:type="paragraph" w:customStyle="1" w:styleId="Normal0">
    <w:name w:val="Normal Знак Знак Знак Знак Знак Знак"/>
    <w:link w:val="Normal"/>
    <w:qFormat/>
    <w:rsid w:val="0029748D"/>
    <w:pPr>
      <w:snapToGrid w:val="0"/>
      <w:spacing w:before="100" w:after="100" w:line="240" w:lineRule="auto"/>
      <w:jc w:val="both"/>
    </w:pPr>
    <w:rPr>
      <w:rFonts w:ascii="Times New Roman" w:eastAsia="Times New Roman" w:hAnsi="Times New Roman" w:cs="Times New Roman"/>
      <w:sz w:val="24"/>
      <w:szCs w:val="24"/>
    </w:rPr>
  </w:style>
  <w:style w:type="character" w:customStyle="1" w:styleId="18">
    <w:name w:val="Название Знак1"/>
    <w:basedOn w:val="a2"/>
    <w:rsid w:val="0029748D"/>
    <w:rPr>
      <w:rFonts w:asciiTheme="majorHAnsi" w:eastAsiaTheme="majorEastAsia" w:hAnsiTheme="majorHAnsi" w:cstheme="majorBidi"/>
      <w:spacing w:val="-10"/>
      <w:kern w:val="28"/>
      <w:sz w:val="56"/>
      <w:szCs w:val="56"/>
    </w:rPr>
  </w:style>
  <w:style w:type="paragraph" w:customStyle="1" w:styleId="h2">
    <w:name w:val="h2"/>
    <w:basedOn w:val="ab"/>
    <w:uiPriority w:val="99"/>
    <w:qFormat/>
    <w:rsid w:val="0029748D"/>
    <w:rPr>
      <w:rFonts w:eastAsia="Times New Roman" w:cs="Times New Roman"/>
      <w:b w:val="0"/>
    </w:rPr>
  </w:style>
  <w:style w:type="paragraph" w:customStyle="1" w:styleId="xl24">
    <w:name w:val="xl24"/>
    <w:basedOn w:val="a1"/>
    <w:uiPriority w:val="99"/>
    <w:qFormat/>
    <w:rsid w:val="0029748D"/>
    <w:pPr>
      <w:pBdr>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paragraph" w:customStyle="1" w:styleId="ConsNormal">
    <w:name w:val="ConsNormal"/>
    <w:qFormat/>
    <w:rsid w:val="0029748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9">
    <w:name w:val="Обычный1"/>
    <w:uiPriority w:val="99"/>
    <w:qFormat/>
    <w:rsid w:val="0029748D"/>
    <w:pPr>
      <w:spacing w:after="0" w:line="240" w:lineRule="auto"/>
    </w:pPr>
    <w:rPr>
      <w:rFonts w:ascii="Times New Roman" w:eastAsia="Times New Roman" w:hAnsi="Times New Roman" w:cs="Times New Roman"/>
      <w:szCs w:val="24"/>
      <w:lang w:eastAsia="ru-RU"/>
    </w:rPr>
  </w:style>
  <w:style w:type="character" w:customStyle="1" w:styleId="affd">
    <w:name w:val="Без интервала Знак"/>
    <w:aliases w:val="14Без отступа Знак,Без отступа Знак"/>
    <w:link w:val="21"/>
    <w:locked/>
    <w:rsid w:val="0029748D"/>
    <w:rPr>
      <w:rFonts w:ascii="Calibri" w:eastAsia="Times New Roman" w:hAnsi="Calibri" w:cs="Times New Roman"/>
    </w:rPr>
  </w:style>
  <w:style w:type="paragraph" w:customStyle="1" w:styleId="311">
    <w:name w:val="Основной текст с отступом 31"/>
    <w:basedOn w:val="a1"/>
    <w:uiPriority w:val="99"/>
    <w:qFormat/>
    <w:rsid w:val="0029748D"/>
    <w:pPr>
      <w:tabs>
        <w:tab w:val="left" w:pos="8789"/>
      </w:tabs>
      <w:overflowPunct w:val="0"/>
      <w:autoSpaceDE w:val="0"/>
      <w:autoSpaceDN w:val="0"/>
      <w:adjustRightInd w:val="0"/>
      <w:spacing w:after="0" w:line="240" w:lineRule="auto"/>
      <w:ind w:firstLine="737"/>
    </w:pPr>
    <w:rPr>
      <w:rFonts w:eastAsia="Times New Roman" w:cs="Times New Roman"/>
      <w:sz w:val="28"/>
      <w:szCs w:val="20"/>
      <w:lang w:eastAsia="ru-RU"/>
    </w:rPr>
  </w:style>
  <w:style w:type="paragraph" w:customStyle="1" w:styleId="101">
    <w:name w:val="Титул 10"/>
    <w:basedOn w:val="100"/>
    <w:qFormat/>
    <w:rsid w:val="0029748D"/>
    <w:pPr>
      <w:jc w:val="right"/>
    </w:pPr>
  </w:style>
  <w:style w:type="paragraph" w:customStyle="1" w:styleId="211">
    <w:name w:val="Основной текст с отступом 21"/>
    <w:basedOn w:val="a1"/>
    <w:qFormat/>
    <w:rsid w:val="0029748D"/>
    <w:pPr>
      <w:suppressAutoHyphens/>
      <w:spacing w:line="480" w:lineRule="auto"/>
      <w:ind w:left="283" w:firstLine="0"/>
      <w:jc w:val="left"/>
    </w:pPr>
    <w:rPr>
      <w:rFonts w:eastAsia="Times New Roman" w:cs="Calibri"/>
      <w:szCs w:val="24"/>
      <w:lang w:eastAsia="ar-SA"/>
    </w:rPr>
  </w:style>
  <w:style w:type="paragraph" w:customStyle="1" w:styleId="affffa">
    <w:name w:val="Знак Знак Знак Знак Знак Знак Знак Знак Знак Знак Знак Знак Знак"/>
    <w:basedOn w:val="a1"/>
    <w:qFormat/>
    <w:rsid w:val="0029748D"/>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qFormat/>
    <w:rsid w:val="0029748D"/>
    <w:pPr>
      <w:spacing w:after="0" w:line="240" w:lineRule="auto"/>
      <w:ind w:left="105" w:right="105" w:firstLine="397"/>
    </w:pPr>
    <w:rPr>
      <w:rFonts w:ascii="Trebuchet MS" w:eastAsia="Times New Roman" w:hAnsi="Trebuchet MS" w:cs="Times New Roman"/>
      <w:szCs w:val="24"/>
      <w:lang w:eastAsia="ru-RU"/>
    </w:rPr>
  </w:style>
  <w:style w:type="character" w:customStyle="1" w:styleId="148">
    <w:name w:val="Текст 14(курсив) Знак"/>
    <w:link w:val="149"/>
    <w:locked/>
    <w:rsid w:val="0029748D"/>
    <w:rPr>
      <w:rFonts w:ascii="Bookman Old Style" w:eastAsia="Times New Roman" w:hAnsi="Bookman Old Style"/>
      <w:i/>
      <w:sz w:val="28"/>
      <w:szCs w:val="28"/>
    </w:rPr>
  </w:style>
  <w:style w:type="paragraph" w:customStyle="1" w:styleId="149">
    <w:name w:val="Текст 14(курсив)"/>
    <w:basedOn w:val="141"/>
    <w:link w:val="148"/>
    <w:qFormat/>
    <w:rsid w:val="0029748D"/>
    <w:pPr>
      <w:tabs>
        <w:tab w:val="left" w:pos="0"/>
      </w:tabs>
      <w:ind w:firstLine="709"/>
    </w:pPr>
    <w:rPr>
      <w:i/>
      <w:sz w:val="28"/>
    </w:rPr>
  </w:style>
  <w:style w:type="paragraph" w:customStyle="1" w:styleId="180">
    <w:name w:val="Титул 18"/>
    <w:basedOn w:val="101"/>
    <w:qFormat/>
    <w:rsid w:val="0029748D"/>
    <w:rPr>
      <w:sz w:val="36"/>
    </w:rPr>
  </w:style>
  <w:style w:type="paragraph" w:customStyle="1" w:styleId="220">
    <w:name w:val="Титул 22"/>
    <w:basedOn w:val="180"/>
    <w:qFormat/>
    <w:rsid w:val="0029748D"/>
    <w:pPr>
      <w:ind w:left="708"/>
      <w:jc w:val="center"/>
    </w:pPr>
    <w:rPr>
      <w:b/>
      <w:sz w:val="44"/>
    </w:rPr>
  </w:style>
  <w:style w:type="paragraph" w:customStyle="1" w:styleId="cat1">
    <w:name w:val="cat1"/>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ssylvtab1">
    <w:name w:val="ssylvtab1"/>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small">
    <w:name w:val="small"/>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xl30">
    <w:name w:val="xl30"/>
    <w:basedOn w:val="a1"/>
    <w:qFormat/>
    <w:rsid w:val="0029748D"/>
    <w:pPr>
      <w:pBdr>
        <w:bottom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paragraph" w:customStyle="1" w:styleId="affffb">
    <w:name w:val="Знак Знак Знак Знак Знак Знак Знак Знак Знак Знак"/>
    <w:basedOn w:val="a1"/>
    <w:qFormat/>
    <w:rsid w:val="0029748D"/>
    <w:pPr>
      <w:spacing w:after="0" w:line="240" w:lineRule="auto"/>
      <w:ind w:firstLine="0"/>
      <w:jc w:val="left"/>
    </w:pPr>
    <w:rPr>
      <w:rFonts w:ascii="Verdana" w:eastAsia="Times New Roman" w:hAnsi="Verdana" w:cs="Verdana"/>
      <w:sz w:val="20"/>
      <w:szCs w:val="20"/>
      <w:lang w:val="en-US"/>
    </w:rPr>
  </w:style>
  <w:style w:type="paragraph" w:customStyle="1" w:styleId="122">
    <w:name w:val="стиль12"/>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38">
    <w:name w:val="стиль3"/>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collapse-refs-p">
    <w:name w:val="collapse-refs-p"/>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title1">
    <w:name w:val="title1"/>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linkmore">
    <w:name w:val="link_more"/>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a">
    <w:name w:val="Дата1"/>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te">
    <w:name w:val="note"/>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63">
    <w:name w:val="стиль6"/>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2a">
    <w:name w:val="стиль2"/>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72">
    <w:name w:val="стиль7"/>
    <w:basedOn w:val="a1"/>
    <w:qFormat/>
    <w:rsid w:val="0029748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Style13">
    <w:name w:val="Style13"/>
    <w:basedOn w:val="a1"/>
    <w:uiPriority w:val="99"/>
    <w:qFormat/>
    <w:rsid w:val="0029748D"/>
    <w:pPr>
      <w:widowControl w:val="0"/>
      <w:autoSpaceDE w:val="0"/>
      <w:autoSpaceDN w:val="0"/>
      <w:adjustRightInd w:val="0"/>
      <w:spacing w:after="0" w:line="247" w:lineRule="exact"/>
      <w:ind w:firstLine="0"/>
      <w:jc w:val="left"/>
    </w:pPr>
    <w:rPr>
      <w:rFonts w:ascii="MS Reference Sans Serif" w:eastAsia="Times New Roman" w:hAnsi="MS Reference Sans Serif" w:cs="Times New Roman"/>
      <w:szCs w:val="24"/>
      <w:lang w:eastAsia="ru-RU"/>
    </w:rPr>
  </w:style>
  <w:style w:type="paragraph" w:customStyle="1" w:styleId="ConsPlusTitle">
    <w:name w:val="ConsPlusTitle"/>
    <w:qFormat/>
    <w:rsid w:val="0029748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b">
    <w:name w:val="Название объекта1"/>
    <w:basedOn w:val="a1"/>
    <w:next w:val="a1"/>
    <w:qFormat/>
    <w:rsid w:val="0029748D"/>
    <w:pPr>
      <w:suppressAutoHyphens/>
      <w:spacing w:line="240" w:lineRule="auto"/>
      <w:ind w:firstLine="0"/>
      <w:jc w:val="center"/>
    </w:pPr>
    <w:rPr>
      <w:rFonts w:eastAsia="Times New Roman" w:cs="Times New Roman"/>
      <w:b/>
      <w:bCs/>
      <w:szCs w:val="18"/>
      <w:lang w:eastAsia="ar-SA"/>
    </w:rPr>
  </w:style>
  <w:style w:type="paragraph" w:customStyle="1" w:styleId="1c">
    <w:name w:val="Обычный (веб)1"/>
    <w:basedOn w:val="a1"/>
    <w:qFormat/>
    <w:rsid w:val="0029748D"/>
    <w:pPr>
      <w:spacing w:after="0" w:line="240" w:lineRule="auto"/>
      <w:ind w:left="23" w:firstLine="527"/>
    </w:pPr>
    <w:rPr>
      <w:rFonts w:ascii="Arial" w:eastAsia="Times New Roman" w:hAnsi="Arial" w:cs="Times New Roman"/>
      <w:sz w:val="20"/>
      <w:szCs w:val="20"/>
      <w:lang w:eastAsia="ru-RU"/>
    </w:rPr>
  </w:style>
  <w:style w:type="paragraph" w:customStyle="1" w:styleId="ConsNonformat">
    <w:name w:val="ConsNonformat"/>
    <w:qFormat/>
    <w:rsid w:val="0029748D"/>
    <w:pPr>
      <w:spacing w:after="0" w:line="240" w:lineRule="auto"/>
      <w:jc w:val="both"/>
    </w:pPr>
    <w:rPr>
      <w:rFonts w:ascii="Arial" w:eastAsia="Times New Roman" w:hAnsi="Arial" w:cs="Times New Roman"/>
      <w:sz w:val="20"/>
      <w:szCs w:val="20"/>
      <w:lang w:eastAsia="ru-RU"/>
    </w:rPr>
  </w:style>
  <w:style w:type="paragraph" w:customStyle="1" w:styleId="ConsPlusNonformat">
    <w:name w:val="ConsPlusNonformat"/>
    <w:qFormat/>
    <w:rsid w:val="002974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66">
    <w:name w:val="Style66"/>
    <w:basedOn w:val="a1"/>
    <w:uiPriority w:val="99"/>
    <w:qFormat/>
    <w:rsid w:val="0029748D"/>
    <w:pPr>
      <w:widowControl w:val="0"/>
      <w:autoSpaceDE w:val="0"/>
      <w:autoSpaceDN w:val="0"/>
      <w:adjustRightInd w:val="0"/>
      <w:spacing w:after="0" w:line="240" w:lineRule="auto"/>
      <w:ind w:firstLine="0"/>
      <w:jc w:val="left"/>
    </w:pPr>
    <w:rPr>
      <w:rFonts w:eastAsiaTheme="minorEastAsia" w:cs="Times New Roman"/>
      <w:szCs w:val="24"/>
      <w:lang w:eastAsia="ru-RU"/>
    </w:rPr>
  </w:style>
  <w:style w:type="paragraph" w:customStyle="1" w:styleId="Style78">
    <w:name w:val="Style78"/>
    <w:basedOn w:val="a1"/>
    <w:uiPriority w:val="99"/>
    <w:qFormat/>
    <w:rsid w:val="0029748D"/>
    <w:pPr>
      <w:widowControl w:val="0"/>
      <w:autoSpaceDE w:val="0"/>
      <w:autoSpaceDN w:val="0"/>
      <w:adjustRightInd w:val="0"/>
      <w:spacing w:after="0" w:line="240" w:lineRule="auto"/>
      <w:ind w:firstLine="0"/>
      <w:jc w:val="left"/>
    </w:pPr>
    <w:rPr>
      <w:rFonts w:eastAsiaTheme="minorEastAsia" w:cs="Times New Roman"/>
      <w:szCs w:val="24"/>
      <w:lang w:eastAsia="ru-RU"/>
    </w:rPr>
  </w:style>
  <w:style w:type="paragraph" w:customStyle="1" w:styleId="Style112">
    <w:name w:val="Style112"/>
    <w:basedOn w:val="a1"/>
    <w:uiPriority w:val="99"/>
    <w:qFormat/>
    <w:rsid w:val="0029748D"/>
    <w:pPr>
      <w:widowControl w:val="0"/>
      <w:autoSpaceDE w:val="0"/>
      <w:autoSpaceDN w:val="0"/>
      <w:adjustRightInd w:val="0"/>
      <w:spacing w:after="0" w:line="317" w:lineRule="exact"/>
      <w:ind w:firstLine="715"/>
    </w:pPr>
    <w:rPr>
      <w:rFonts w:eastAsiaTheme="minorEastAsia" w:cs="Times New Roman"/>
      <w:szCs w:val="24"/>
      <w:lang w:eastAsia="ru-RU"/>
    </w:rPr>
  </w:style>
  <w:style w:type="paragraph" w:customStyle="1" w:styleId="Style31">
    <w:name w:val="Style31"/>
    <w:basedOn w:val="a1"/>
    <w:uiPriority w:val="99"/>
    <w:qFormat/>
    <w:rsid w:val="0029748D"/>
    <w:pPr>
      <w:widowControl w:val="0"/>
      <w:autoSpaceDE w:val="0"/>
      <w:autoSpaceDN w:val="0"/>
      <w:adjustRightInd w:val="0"/>
      <w:spacing w:after="0" w:line="240" w:lineRule="auto"/>
      <w:ind w:firstLine="0"/>
      <w:jc w:val="center"/>
    </w:pPr>
    <w:rPr>
      <w:rFonts w:eastAsiaTheme="minorEastAsia" w:cs="Times New Roman"/>
      <w:szCs w:val="24"/>
      <w:lang w:eastAsia="ru-RU"/>
    </w:rPr>
  </w:style>
  <w:style w:type="paragraph" w:customStyle="1" w:styleId="Style36">
    <w:name w:val="Style36"/>
    <w:basedOn w:val="a1"/>
    <w:uiPriority w:val="99"/>
    <w:qFormat/>
    <w:rsid w:val="0029748D"/>
    <w:pPr>
      <w:widowControl w:val="0"/>
      <w:autoSpaceDE w:val="0"/>
      <w:autoSpaceDN w:val="0"/>
      <w:adjustRightInd w:val="0"/>
      <w:spacing w:after="0" w:line="240" w:lineRule="auto"/>
      <w:ind w:firstLine="0"/>
      <w:jc w:val="left"/>
    </w:pPr>
    <w:rPr>
      <w:rFonts w:eastAsiaTheme="minorEastAsia" w:cs="Times New Roman"/>
      <w:szCs w:val="24"/>
      <w:lang w:eastAsia="ru-RU"/>
    </w:rPr>
  </w:style>
  <w:style w:type="paragraph" w:customStyle="1" w:styleId="Style67">
    <w:name w:val="Style67"/>
    <w:basedOn w:val="a1"/>
    <w:uiPriority w:val="99"/>
    <w:qFormat/>
    <w:rsid w:val="0029748D"/>
    <w:pPr>
      <w:widowControl w:val="0"/>
      <w:autoSpaceDE w:val="0"/>
      <w:autoSpaceDN w:val="0"/>
      <w:adjustRightInd w:val="0"/>
      <w:spacing w:after="0" w:line="240" w:lineRule="auto"/>
      <w:ind w:firstLine="0"/>
      <w:jc w:val="left"/>
    </w:pPr>
    <w:rPr>
      <w:rFonts w:eastAsiaTheme="minorEastAsia" w:cs="Times New Roman"/>
      <w:szCs w:val="24"/>
      <w:lang w:eastAsia="ru-RU"/>
    </w:rPr>
  </w:style>
  <w:style w:type="paragraph" w:customStyle="1" w:styleId="Style74">
    <w:name w:val="Style74"/>
    <w:basedOn w:val="a1"/>
    <w:uiPriority w:val="99"/>
    <w:qFormat/>
    <w:rsid w:val="0029748D"/>
    <w:pPr>
      <w:widowControl w:val="0"/>
      <w:autoSpaceDE w:val="0"/>
      <w:autoSpaceDN w:val="0"/>
      <w:adjustRightInd w:val="0"/>
      <w:spacing w:after="0" w:line="322" w:lineRule="exact"/>
      <w:ind w:hanging="350"/>
      <w:jc w:val="left"/>
    </w:pPr>
    <w:rPr>
      <w:rFonts w:eastAsiaTheme="minorEastAsia" w:cs="Times New Roman"/>
      <w:szCs w:val="24"/>
      <w:lang w:eastAsia="ru-RU"/>
    </w:rPr>
  </w:style>
  <w:style w:type="paragraph" w:customStyle="1" w:styleId="Style71">
    <w:name w:val="Style71"/>
    <w:basedOn w:val="a1"/>
    <w:uiPriority w:val="99"/>
    <w:qFormat/>
    <w:rsid w:val="0029748D"/>
    <w:pPr>
      <w:widowControl w:val="0"/>
      <w:autoSpaceDE w:val="0"/>
      <w:autoSpaceDN w:val="0"/>
      <w:adjustRightInd w:val="0"/>
      <w:spacing w:after="0" w:line="318" w:lineRule="exact"/>
      <w:ind w:firstLine="840"/>
    </w:pPr>
    <w:rPr>
      <w:rFonts w:eastAsiaTheme="minorEastAsia" w:cs="Times New Roman"/>
      <w:szCs w:val="24"/>
      <w:lang w:eastAsia="ru-RU"/>
    </w:rPr>
  </w:style>
  <w:style w:type="paragraph" w:customStyle="1" w:styleId="Style68">
    <w:name w:val="Style68"/>
    <w:basedOn w:val="a1"/>
    <w:uiPriority w:val="99"/>
    <w:qFormat/>
    <w:rsid w:val="0029748D"/>
    <w:pPr>
      <w:widowControl w:val="0"/>
      <w:autoSpaceDE w:val="0"/>
      <w:autoSpaceDN w:val="0"/>
      <w:adjustRightInd w:val="0"/>
      <w:spacing w:after="0" w:line="230" w:lineRule="exact"/>
      <w:ind w:firstLine="0"/>
      <w:jc w:val="left"/>
    </w:pPr>
    <w:rPr>
      <w:rFonts w:eastAsiaTheme="minorEastAsia" w:cs="Times New Roman"/>
      <w:szCs w:val="24"/>
      <w:lang w:eastAsia="ru-RU"/>
    </w:rPr>
  </w:style>
  <w:style w:type="paragraph" w:customStyle="1" w:styleId="Style50">
    <w:name w:val="Style50"/>
    <w:basedOn w:val="a1"/>
    <w:uiPriority w:val="99"/>
    <w:qFormat/>
    <w:rsid w:val="0029748D"/>
    <w:pPr>
      <w:widowControl w:val="0"/>
      <w:autoSpaceDE w:val="0"/>
      <w:autoSpaceDN w:val="0"/>
      <w:adjustRightInd w:val="0"/>
      <w:spacing w:after="0" w:line="319" w:lineRule="exact"/>
      <w:ind w:firstLine="576"/>
    </w:pPr>
    <w:rPr>
      <w:rFonts w:eastAsiaTheme="minorEastAsia" w:cs="Times New Roman"/>
      <w:szCs w:val="24"/>
      <w:lang w:eastAsia="ru-RU"/>
    </w:rPr>
  </w:style>
  <w:style w:type="paragraph" w:customStyle="1" w:styleId="Style30">
    <w:name w:val="Style30"/>
    <w:basedOn w:val="a1"/>
    <w:uiPriority w:val="99"/>
    <w:qFormat/>
    <w:rsid w:val="0029748D"/>
    <w:pPr>
      <w:widowControl w:val="0"/>
      <w:autoSpaceDE w:val="0"/>
      <w:autoSpaceDN w:val="0"/>
      <w:adjustRightInd w:val="0"/>
      <w:spacing w:after="0" w:line="240" w:lineRule="auto"/>
      <w:ind w:firstLine="0"/>
      <w:jc w:val="left"/>
    </w:pPr>
    <w:rPr>
      <w:rFonts w:eastAsiaTheme="minorEastAsia" w:cs="Times New Roman"/>
      <w:szCs w:val="24"/>
      <w:lang w:eastAsia="ru-RU"/>
    </w:rPr>
  </w:style>
  <w:style w:type="paragraph" w:customStyle="1" w:styleId="Style46">
    <w:name w:val="Style46"/>
    <w:basedOn w:val="a1"/>
    <w:uiPriority w:val="99"/>
    <w:qFormat/>
    <w:rsid w:val="0029748D"/>
    <w:pPr>
      <w:widowControl w:val="0"/>
      <w:autoSpaceDE w:val="0"/>
      <w:autoSpaceDN w:val="0"/>
      <w:adjustRightInd w:val="0"/>
      <w:spacing w:after="0" w:line="326" w:lineRule="exact"/>
      <w:ind w:firstLine="288"/>
      <w:jc w:val="left"/>
    </w:pPr>
    <w:rPr>
      <w:rFonts w:eastAsiaTheme="minorEastAsia" w:cs="Times New Roman"/>
      <w:szCs w:val="24"/>
      <w:lang w:eastAsia="ru-RU"/>
    </w:rPr>
  </w:style>
  <w:style w:type="paragraph" w:customStyle="1" w:styleId="Style72">
    <w:name w:val="Style72"/>
    <w:basedOn w:val="a1"/>
    <w:uiPriority w:val="99"/>
    <w:qFormat/>
    <w:rsid w:val="0029748D"/>
    <w:pPr>
      <w:widowControl w:val="0"/>
      <w:autoSpaceDE w:val="0"/>
      <w:autoSpaceDN w:val="0"/>
      <w:adjustRightInd w:val="0"/>
      <w:spacing w:after="0" w:line="283" w:lineRule="exact"/>
      <w:ind w:firstLine="0"/>
      <w:jc w:val="left"/>
    </w:pPr>
    <w:rPr>
      <w:rFonts w:eastAsiaTheme="minorEastAsia" w:cs="Times New Roman"/>
      <w:szCs w:val="24"/>
      <w:lang w:eastAsia="ru-RU"/>
    </w:rPr>
  </w:style>
  <w:style w:type="paragraph" w:customStyle="1" w:styleId="Style69">
    <w:name w:val="Style69"/>
    <w:basedOn w:val="a1"/>
    <w:uiPriority w:val="99"/>
    <w:qFormat/>
    <w:rsid w:val="0029748D"/>
    <w:pPr>
      <w:widowControl w:val="0"/>
      <w:autoSpaceDE w:val="0"/>
      <w:autoSpaceDN w:val="0"/>
      <w:adjustRightInd w:val="0"/>
      <w:spacing w:after="0" w:line="240" w:lineRule="auto"/>
      <w:ind w:firstLine="0"/>
      <w:jc w:val="left"/>
    </w:pPr>
    <w:rPr>
      <w:rFonts w:eastAsiaTheme="minorEastAsia" w:cs="Times New Roman"/>
      <w:szCs w:val="24"/>
      <w:lang w:eastAsia="ru-RU"/>
    </w:rPr>
  </w:style>
  <w:style w:type="paragraph" w:customStyle="1" w:styleId="Style97">
    <w:name w:val="Style97"/>
    <w:basedOn w:val="a1"/>
    <w:uiPriority w:val="99"/>
    <w:qFormat/>
    <w:rsid w:val="0029748D"/>
    <w:pPr>
      <w:widowControl w:val="0"/>
      <w:autoSpaceDE w:val="0"/>
      <w:autoSpaceDN w:val="0"/>
      <w:adjustRightInd w:val="0"/>
      <w:spacing w:after="0" w:line="240" w:lineRule="auto"/>
      <w:ind w:firstLine="0"/>
    </w:pPr>
    <w:rPr>
      <w:rFonts w:eastAsiaTheme="minorEastAsia" w:cs="Times New Roman"/>
      <w:szCs w:val="24"/>
      <w:lang w:eastAsia="ru-RU"/>
    </w:rPr>
  </w:style>
  <w:style w:type="paragraph" w:customStyle="1" w:styleId="Style98">
    <w:name w:val="Style98"/>
    <w:basedOn w:val="a1"/>
    <w:uiPriority w:val="99"/>
    <w:qFormat/>
    <w:rsid w:val="0029748D"/>
    <w:pPr>
      <w:widowControl w:val="0"/>
      <w:autoSpaceDE w:val="0"/>
      <w:autoSpaceDN w:val="0"/>
      <w:adjustRightInd w:val="0"/>
      <w:spacing w:after="0" w:line="240" w:lineRule="auto"/>
      <w:ind w:firstLine="0"/>
      <w:jc w:val="left"/>
    </w:pPr>
    <w:rPr>
      <w:rFonts w:eastAsiaTheme="minorEastAsia" w:cs="Times New Roman"/>
      <w:szCs w:val="24"/>
      <w:lang w:eastAsia="ru-RU"/>
    </w:rPr>
  </w:style>
  <w:style w:type="paragraph" w:customStyle="1" w:styleId="Style39">
    <w:name w:val="Style39"/>
    <w:basedOn w:val="a1"/>
    <w:uiPriority w:val="99"/>
    <w:qFormat/>
    <w:rsid w:val="0029748D"/>
    <w:pPr>
      <w:widowControl w:val="0"/>
      <w:autoSpaceDE w:val="0"/>
      <w:autoSpaceDN w:val="0"/>
      <w:adjustRightInd w:val="0"/>
      <w:spacing w:after="0" w:line="240" w:lineRule="auto"/>
      <w:ind w:firstLine="0"/>
      <w:jc w:val="left"/>
    </w:pPr>
    <w:rPr>
      <w:rFonts w:eastAsiaTheme="minorEastAsia" w:cs="Times New Roman"/>
      <w:szCs w:val="24"/>
      <w:lang w:eastAsia="ru-RU"/>
    </w:rPr>
  </w:style>
  <w:style w:type="paragraph" w:customStyle="1" w:styleId="Style45">
    <w:name w:val="Style45"/>
    <w:basedOn w:val="a1"/>
    <w:uiPriority w:val="99"/>
    <w:qFormat/>
    <w:rsid w:val="0029748D"/>
    <w:pPr>
      <w:widowControl w:val="0"/>
      <w:autoSpaceDE w:val="0"/>
      <w:autoSpaceDN w:val="0"/>
      <w:adjustRightInd w:val="0"/>
      <w:spacing w:after="0" w:line="221" w:lineRule="exact"/>
      <w:ind w:firstLine="0"/>
      <w:jc w:val="center"/>
    </w:pPr>
    <w:rPr>
      <w:rFonts w:eastAsiaTheme="minorEastAsia" w:cs="Times New Roman"/>
      <w:szCs w:val="24"/>
      <w:lang w:eastAsia="ru-RU"/>
    </w:rPr>
  </w:style>
  <w:style w:type="paragraph" w:customStyle="1" w:styleId="Style135">
    <w:name w:val="Style135"/>
    <w:basedOn w:val="a1"/>
    <w:uiPriority w:val="99"/>
    <w:qFormat/>
    <w:rsid w:val="0029748D"/>
    <w:pPr>
      <w:widowControl w:val="0"/>
      <w:autoSpaceDE w:val="0"/>
      <w:autoSpaceDN w:val="0"/>
      <w:adjustRightInd w:val="0"/>
      <w:spacing w:after="0" w:line="240" w:lineRule="auto"/>
      <w:ind w:firstLine="0"/>
      <w:jc w:val="center"/>
    </w:pPr>
    <w:rPr>
      <w:rFonts w:eastAsiaTheme="minorEastAsia" w:cs="Times New Roman"/>
      <w:szCs w:val="24"/>
      <w:lang w:eastAsia="ru-RU"/>
    </w:rPr>
  </w:style>
  <w:style w:type="paragraph" w:customStyle="1" w:styleId="Style142">
    <w:name w:val="Style142"/>
    <w:basedOn w:val="a1"/>
    <w:uiPriority w:val="99"/>
    <w:qFormat/>
    <w:rsid w:val="0029748D"/>
    <w:pPr>
      <w:widowControl w:val="0"/>
      <w:autoSpaceDE w:val="0"/>
      <w:autoSpaceDN w:val="0"/>
      <w:adjustRightInd w:val="0"/>
      <w:spacing w:after="0" w:line="240" w:lineRule="exact"/>
      <w:ind w:firstLine="0"/>
      <w:jc w:val="center"/>
    </w:pPr>
    <w:rPr>
      <w:rFonts w:eastAsiaTheme="minorEastAsia" w:cs="Times New Roman"/>
      <w:szCs w:val="24"/>
      <w:lang w:eastAsia="ru-RU"/>
    </w:rPr>
  </w:style>
  <w:style w:type="paragraph" w:customStyle="1" w:styleId="Style173">
    <w:name w:val="Style173"/>
    <w:basedOn w:val="a1"/>
    <w:uiPriority w:val="99"/>
    <w:qFormat/>
    <w:rsid w:val="0029748D"/>
    <w:pPr>
      <w:widowControl w:val="0"/>
      <w:autoSpaceDE w:val="0"/>
      <w:autoSpaceDN w:val="0"/>
      <w:adjustRightInd w:val="0"/>
      <w:spacing w:after="0" w:line="319" w:lineRule="exact"/>
      <w:ind w:firstLine="576"/>
    </w:pPr>
    <w:rPr>
      <w:rFonts w:eastAsiaTheme="minorEastAsia" w:cs="Times New Roman"/>
      <w:szCs w:val="24"/>
      <w:lang w:eastAsia="ru-RU"/>
    </w:rPr>
  </w:style>
  <w:style w:type="paragraph" w:customStyle="1" w:styleId="Style195">
    <w:name w:val="Style195"/>
    <w:basedOn w:val="a1"/>
    <w:uiPriority w:val="99"/>
    <w:qFormat/>
    <w:rsid w:val="0029748D"/>
    <w:pPr>
      <w:widowControl w:val="0"/>
      <w:autoSpaceDE w:val="0"/>
      <w:autoSpaceDN w:val="0"/>
      <w:adjustRightInd w:val="0"/>
      <w:spacing w:after="0" w:line="293" w:lineRule="exact"/>
      <w:ind w:hanging="547"/>
      <w:jc w:val="left"/>
    </w:pPr>
    <w:rPr>
      <w:rFonts w:eastAsiaTheme="minorEastAsia" w:cs="Times New Roman"/>
      <w:szCs w:val="24"/>
      <w:lang w:eastAsia="ru-RU"/>
    </w:rPr>
  </w:style>
  <w:style w:type="paragraph" w:customStyle="1" w:styleId="Style201">
    <w:name w:val="Style201"/>
    <w:basedOn w:val="a1"/>
    <w:uiPriority w:val="99"/>
    <w:qFormat/>
    <w:rsid w:val="0029748D"/>
    <w:pPr>
      <w:widowControl w:val="0"/>
      <w:autoSpaceDE w:val="0"/>
      <w:autoSpaceDN w:val="0"/>
      <w:adjustRightInd w:val="0"/>
      <w:spacing w:after="0" w:line="442" w:lineRule="exact"/>
      <w:ind w:firstLine="0"/>
      <w:jc w:val="right"/>
    </w:pPr>
    <w:rPr>
      <w:rFonts w:eastAsiaTheme="minorEastAsia" w:cs="Times New Roman"/>
      <w:szCs w:val="24"/>
      <w:lang w:eastAsia="ru-RU"/>
    </w:rPr>
  </w:style>
  <w:style w:type="character" w:styleId="affffc">
    <w:name w:val="footnote reference"/>
    <w:unhideWhenUsed/>
    <w:rsid w:val="0029748D"/>
    <w:rPr>
      <w:vertAlign w:val="superscript"/>
    </w:rPr>
  </w:style>
  <w:style w:type="character" w:customStyle="1" w:styleId="710">
    <w:name w:val="Заголовок 7 Знак1"/>
    <w:basedOn w:val="a2"/>
    <w:uiPriority w:val="99"/>
    <w:semiHidden/>
    <w:rsid w:val="0029748D"/>
    <w:rPr>
      <w:rFonts w:asciiTheme="majorHAnsi" w:eastAsiaTheme="majorEastAsia" w:hAnsiTheme="majorHAnsi" w:cstheme="majorBidi"/>
      <w:i/>
      <w:iCs/>
      <w:color w:val="243F60" w:themeColor="accent1" w:themeShade="7F"/>
      <w:sz w:val="24"/>
      <w:szCs w:val="22"/>
      <w:lang w:eastAsia="en-US"/>
    </w:rPr>
  </w:style>
  <w:style w:type="character" w:customStyle="1" w:styleId="810">
    <w:name w:val="Заголовок 8 Знак1"/>
    <w:basedOn w:val="a2"/>
    <w:uiPriority w:val="99"/>
    <w:semiHidden/>
    <w:rsid w:val="0029748D"/>
    <w:rPr>
      <w:rFonts w:asciiTheme="majorHAnsi" w:eastAsiaTheme="majorEastAsia" w:hAnsiTheme="majorHAnsi" w:cstheme="majorBidi"/>
      <w:color w:val="272727" w:themeColor="text1" w:themeTint="D8"/>
      <w:sz w:val="21"/>
      <w:szCs w:val="21"/>
      <w:lang w:eastAsia="en-US"/>
    </w:rPr>
  </w:style>
  <w:style w:type="character" w:customStyle="1" w:styleId="910">
    <w:name w:val="Заголовок 9 Знак1"/>
    <w:basedOn w:val="a2"/>
    <w:uiPriority w:val="9"/>
    <w:semiHidden/>
    <w:rsid w:val="0029748D"/>
    <w:rPr>
      <w:rFonts w:asciiTheme="majorHAnsi" w:eastAsiaTheme="majorEastAsia" w:hAnsiTheme="majorHAnsi" w:cstheme="majorBidi"/>
      <w:i/>
      <w:iCs/>
      <w:color w:val="272727" w:themeColor="text1" w:themeTint="D8"/>
      <w:sz w:val="21"/>
      <w:szCs w:val="21"/>
      <w:lang w:eastAsia="en-US"/>
    </w:rPr>
  </w:style>
  <w:style w:type="character" w:customStyle="1" w:styleId="1d">
    <w:name w:val="Тема примечания Знак1"/>
    <w:basedOn w:val="17"/>
    <w:uiPriority w:val="99"/>
    <w:semiHidden/>
    <w:rsid w:val="0029748D"/>
    <w:rPr>
      <w:rFonts w:ascii="Bookman Old Style" w:eastAsia="Calibri" w:hAnsi="Bookman Old Style" w:cs="Times New Roman"/>
      <w:b/>
      <w:bCs/>
      <w:sz w:val="20"/>
      <w:szCs w:val="20"/>
    </w:rPr>
  </w:style>
  <w:style w:type="character" w:customStyle="1" w:styleId="1e">
    <w:name w:val="Текст выноски Знак1"/>
    <w:basedOn w:val="a2"/>
    <w:semiHidden/>
    <w:rsid w:val="0029748D"/>
    <w:rPr>
      <w:rFonts w:ascii="Segoe UI" w:eastAsia="Calibri" w:hAnsi="Segoe UI" w:cs="Segoe UI"/>
      <w:sz w:val="18"/>
      <w:szCs w:val="18"/>
    </w:rPr>
  </w:style>
  <w:style w:type="character" w:customStyle="1" w:styleId="123">
    <w:name w:val="Стиль 12 пт"/>
    <w:basedOn w:val="a2"/>
    <w:rsid w:val="0029748D"/>
    <w:rPr>
      <w:sz w:val="24"/>
    </w:rPr>
  </w:style>
  <w:style w:type="character" w:customStyle="1" w:styleId="1f">
    <w:name w:val="Верхний колонтитул Знак1"/>
    <w:basedOn w:val="a2"/>
    <w:semiHidden/>
    <w:rsid w:val="0029748D"/>
    <w:rPr>
      <w:rFonts w:ascii="Bookman Old Style" w:eastAsia="Calibri" w:hAnsi="Bookman Old Style" w:cs="Times New Roman"/>
      <w:sz w:val="24"/>
    </w:rPr>
  </w:style>
  <w:style w:type="character" w:customStyle="1" w:styleId="1f0">
    <w:name w:val="Нижний колонтитул Знак1"/>
    <w:basedOn w:val="a2"/>
    <w:semiHidden/>
    <w:rsid w:val="0029748D"/>
    <w:rPr>
      <w:rFonts w:ascii="Bookman Old Style" w:eastAsia="Calibri" w:hAnsi="Bookman Old Style" w:cs="Times New Roman"/>
      <w:sz w:val="24"/>
    </w:rPr>
  </w:style>
  <w:style w:type="character" w:customStyle="1" w:styleId="2b">
    <w:name w:val="Основной текст Знак2"/>
    <w:aliases w:val="Основной текст Знак1 Знак1,Основной текст Знак Знак Знак1,Знак Знак1 Знак Знак1,Знак1 Знак Знак Знак1,Знак1 Знак Знак2,Знак1 Знак2,Знак Знак3,Знак2 Знак Знак Знак1,Знак2 Знак1 Знак1,Знак2 Знак Знак2,Знак2 Знак3"/>
    <w:basedOn w:val="a2"/>
    <w:semiHidden/>
    <w:locked/>
    <w:rsid w:val="0029748D"/>
    <w:rPr>
      <w:rFonts w:ascii="Bookman Old Style" w:eastAsia="Times New Roman" w:hAnsi="Bookman Old Style" w:cs="Times New Roman"/>
      <w:sz w:val="24"/>
      <w:szCs w:val="24"/>
      <w:lang w:eastAsia="ru-RU"/>
    </w:rPr>
  </w:style>
  <w:style w:type="character" w:customStyle="1" w:styleId="14a">
    <w:name w:val="Текст 14(основной) Знак Знак"/>
    <w:basedOn w:val="a2"/>
    <w:rsid w:val="0029748D"/>
    <w:rPr>
      <w:rFonts w:ascii="Times New Roman" w:eastAsia="Times New Roman" w:hAnsi="Times New Roman" w:cs="Times New Roman" w:hint="default"/>
      <w:sz w:val="28"/>
      <w:szCs w:val="24"/>
      <w:lang w:eastAsia="ru-RU"/>
    </w:rPr>
  </w:style>
  <w:style w:type="character" w:customStyle="1" w:styleId="1410">
    <w:name w:val="Текст 14(основной) Знак1"/>
    <w:basedOn w:val="a2"/>
    <w:rsid w:val="0029748D"/>
    <w:rPr>
      <w:rFonts w:ascii="Times New Roman" w:eastAsia="Times New Roman" w:hAnsi="Times New Roman" w:cs="Times New Roman" w:hint="default"/>
      <w:sz w:val="28"/>
      <w:szCs w:val="28"/>
      <w:lang w:eastAsia="ru-RU"/>
    </w:rPr>
  </w:style>
  <w:style w:type="character" w:customStyle="1" w:styleId="312">
    <w:name w:val="Основной текст с отступом 3 Знак1"/>
    <w:basedOn w:val="a2"/>
    <w:uiPriority w:val="99"/>
    <w:semiHidden/>
    <w:rsid w:val="0029748D"/>
    <w:rPr>
      <w:rFonts w:ascii="Bookman Old Style" w:eastAsia="Calibri" w:hAnsi="Bookman Old Style" w:cs="Times New Roman"/>
      <w:sz w:val="16"/>
      <w:szCs w:val="16"/>
    </w:rPr>
  </w:style>
  <w:style w:type="character" w:customStyle="1" w:styleId="212">
    <w:name w:val="Основной текст с отступом 2 Знак1"/>
    <w:basedOn w:val="a2"/>
    <w:semiHidden/>
    <w:rsid w:val="0029748D"/>
    <w:rPr>
      <w:rFonts w:ascii="Bookman Old Style" w:eastAsia="Calibri" w:hAnsi="Bookman Old Style" w:cs="Times New Roman"/>
      <w:sz w:val="24"/>
    </w:rPr>
  </w:style>
  <w:style w:type="paragraph" w:styleId="29">
    <w:name w:val="Body Text 2"/>
    <w:basedOn w:val="a1"/>
    <w:link w:val="28"/>
    <w:uiPriority w:val="99"/>
    <w:unhideWhenUsed/>
    <w:rsid w:val="0029748D"/>
    <w:pPr>
      <w:spacing w:line="480" w:lineRule="auto"/>
    </w:pPr>
    <w:rPr>
      <w:rFonts w:ascii="Bookman Old Style" w:eastAsia="Times New Roman" w:hAnsi="Bookman Old Style"/>
      <w:b/>
      <w:bCs/>
      <w:i/>
      <w:iCs/>
      <w:szCs w:val="24"/>
    </w:rPr>
  </w:style>
  <w:style w:type="character" w:customStyle="1" w:styleId="213">
    <w:name w:val="Основной текст 2 Знак1"/>
    <w:basedOn w:val="a2"/>
    <w:uiPriority w:val="99"/>
    <w:semiHidden/>
    <w:rsid w:val="0029748D"/>
    <w:rPr>
      <w:rFonts w:ascii="Times New Roman" w:hAnsi="Times New Roman"/>
      <w:sz w:val="24"/>
    </w:rPr>
  </w:style>
  <w:style w:type="paragraph" w:styleId="37">
    <w:name w:val="Body Text 3"/>
    <w:basedOn w:val="a1"/>
    <w:link w:val="36"/>
    <w:uiPriority w:val="99"/>
    <w:unhideWhenUsed/>
    <w:rsid w:val="0029748D"/>
    <w:rPr>
      <w:rFonts w:ascii="Bookman Old Style" w:eastAsia="Times New Roman" w:hAnsi="Bookman Old Style"/>
      <w:szCs w:val="24"/>
    </w:rPr>
  </w:style>
  <w:style w:type="character" w:customStyle="1" w:styleId="313">
    <w:name w:val="Основной текст 3 Знак1"/>
    <w:basedOn w:val="a2"/>
    <w:uiPriority w:val="99"/>
    <w:semiHidden/>
    <w:rsid w:val="0029748D"/>
    <w:rPr>
      <w:rFonts w:ascii="Times New Roman" w:hAnsi="Times New Roman"/>
      <w:sz w:val="16"/>
      <w:szCs w:val="16"/>
    </w:rPr>
  </w:style>
  <w:style w:type="paragraph" w:styleId="affff3">
    <w:name w:val="Subtitle"/>
    <w:basedOn w:val="a1"/>
    <w:next w:val="a1"/>
    <w:link w:val="affff2"/>
    <w:uiPriority w:val="99"/>
    <w:qFormat/>
    <w:rsid w:val="0029748D"/>
    <w:pPr>
      <w:numPr>
        <w:ilvl w:val="1"/>
      </w:numPr>
      <w:spacing w:after="160"/>
      <w:ind w:firstLine="567"/>
    </w:pPr>
    <w:rPr>
      <w:rFonts w:ascii="Bookman Old Style" w:eastAsia="Times New Roman" w:hAnsi="Bookman Old Style"/>
      <w:b/>
      <w:bCs/>
      <w:szCs w:val="24"/>
    </w:rPr>
  </w:style>
  <w:style w:type="character" w:customStyle="1" w:styleId="1f1">
    <w:name w:val="Подзаголовок Знак1"/>
    <w:basedOn w:val="a2"/>
    <w:uiPriority w:val="99"/>
    <w:rsid w:val="0029748D"/>
    <w:rPr>
      <w:rFonts w:eastAsiaTheme="minorEastAsia"/>
      <w:color w:val="5A5A5A" w:themeColor="text1" w:themeTint="A5"/>
      <w:spacing w:val="15"/>
    </w:rPr>
  </w:style>
  <w:style w:type="paragraph" w:styleId="affff7">
    <w:name w:val="Plain Text"/>
    <w:basedOn w:val="a1"/>
    <w:link w:val="affff6"/>
    <w:uiPriority w:val="99"/>
    <w:unhideWhenUsed/>
    <w:rsid w:val="0029748D"/>
    <w:pPr>
      <w:spacing w:after="0" w:line="240" w:lineRule="auto"/>
    </w:pPr>
    <w:rPr>
      <w:rFonts w:ascii="Courier New" w:eastAsia="Times New Roman" w:hAnsi="Courier New" w:cs="Courier New"/>
      <w:sz w:val="22"/>
    </w:rPr>
  </w:style>
  <w:style w:type="character" w:customStyle="1" w:styleId="1f2">
    <w:name w:val="Текст Знак1"/>
    <w:basedOn w:val="a2"/>
    <w:uiPriority w:val="99"/>
    <w:semiHidden/>
    <w:rsid w:val="0029748D"/>
    <w:rPr>
      <w:rFonts w:ascii="Consolas" w:hAnsi="Consolas" w:cs="Consolas"/>
      <w:sz w:val="21"/>
      <w:szCs w:val="21"/>
    </w:rPr>
  </w:style>
  <w:style w:type="paragraph" w:styleId="affff5">
    <w:name w:val="Document Map"/>
    <w:basedOn w:val="a1"/>
    <w:link w:val="affff4"/>
    <w:uiPriority w:val="99"/>
    <w:semiHidden/>
    <w:unhideWhenUsed/>
    <w:rsid w:val="0029748D"/>
    <w:pPr>
      <w:spacing w:after="0" w:line="240" w:lineRule="auto"/>
    </w:pPr>
    <w:rPr>
      <w:rFonts w:ascii="Tahoma" w:eastAsia="Times New Roman" w:hAnsi="Tahoma" w:cs="Tahoma"/>
      <w:szCs w:val="24"/>
    </w:rPr>
  </w:style>
  <w:style w:type="character" w:customStyle="1" w:styleId="1f3">
    <w:name w:val="Схема документа Знак1"/>
    <w:basedOn w:val="a2"/>
    <w:uiPriority w:val="99"/>
    <w:semiHidden/>
    <w:rsid w:val="0029748D"/>
    <w:rPr>
      <w:rFonts w:ascii="Segoe UI" w:hAnsi="Segoe UI" w:cs="Segoe UI"/>
      <w:sz w:val="16"/>
      <w:szCs w:val="16"/>
    </w:rPr>
  </w:style>
  <w:style w:type="character" w:customStyle="1" w:styleId="39">
    <w:name w:val="Знак Знак Знак3"/>
    <w:rsid w:val="0029748D"/>
    <w:rPr>
      <w:rFonts w:ascii="Arial" w:hAnsi="Arial" w:cs="Arial" w:hint="default"/>
      <w:b/>
      <w:bCs/>
      <w:sz w:val="26"/>
      <w:szCs w:val="26"/>
      <w:lang w:val="ru-RU" w:eastAsia="ru-RU" w:bidi="ar-SA"/>
    </w:rPr>
  </w:style>
  <w:style w:type="character" w:customStyle="1" w:styleId="grame">
    <w:name w:val="grame"/>
    <w:basedOn w:val="a2"/>
    <w:rsid w:val="0029748D"/>
  </w:style>
  <w:style w:type="character" w:customStyle="1" w:styleId="apple-style-span">
    <w:name w:val="apple-style-span"/>
    <w:basedOn w:val="a2"/>
    <w:rsid w:val="0029748D"/>
  </w:style>
  <w:style w:type="paragraph" w:styleId="z-">
    <w:name w:val="HTML Top of Form"/>
    <w:basedOn w:val="a1"/>
    <w:next w:val="a1"/>
    <w:link w:val="z-0"/>
    <w:hidden/>
    <w:unhideWhenUsed/>
    <w:rsid w:val="0029748D"/>
    <w:pPr>
      <w:pBdr>
        <w:bottom w:val="single" w:sz="6" w:space="1" w:color="auto"/>
      </w:pBdr>
      <w:spacing w:after="0"/>
      <w:jc w:val="center"/>
    </w:pPr>
    <w:rPr>
      <w:rFonts w:ascii="Arial" w:eastAsia="Calibri" w:hAnsi="Arial" w:cs="Arial"/>
      <w:vanish/>
      <w:sz w:val="16"/>
      <w:szCs w:val="16"/>
    </w:rPr>
  </w:style>
  <w:style w:type="character" w:customStyle="1" w:styleId="z-0">
    <w:name w:val="z-Начало формы Знак"/>
    <w:basedOn w:val="a2"/>
    <w:link w:val="z-"/>
    <w:uiPriority w:val="99"/>
    <w:rsid w:val="0029748D"/>
    <w:rPr>
      <w:rFonts w:ascii="Arial" w:eastAsia="Calibri" w:hAnsi="Arial" w:cs="Arial"/>
      <w:vanish/>
      <w:sz w:val="16"/>
      <w:szCs w:val="16"/>
    </w:rPr>
  </w:style>
  <w:style w:type="paragraph" w:styleId="z-1">
    <w:name w:val="HTML Bottom of Form"/>
    <w:basedOn w:val="a1"/>
    <w:next w:val="a1"/>
    <w:link w:val="z-2"/>
    <w:hidden/>
    <w:unhideWhenUsed/>
    <w:rsid w:val="0029748D"/>
    <w:pPr>
      <w:pBdr>
        <w:top w:val="single" w:sz="6" w:space="1" w:color="auto"/>
      </w:pBdr>
      <w:spacing w:after="0"/>
      <w:jc w:val="center"/>
    </w:pPr>
    <w:rPr>
      <w:rFonts w:ascii="Arial" w:eastAsia="Calibri" w:hAnsi="Arial" w:cs="Arial"/>
      <w:vanish/>
      <w:sz w:val="16"/>
      <w:szCs w:val="16"/>
    </w:rPr>
  </w:style>
  <w:style w:type="character" w:customStyle="1" w:styleId="z-2">
    <w:name w:val="z-Конец формы Знак"/>
    <w:basedOn w:val="a2"/>
    <w:link w:val="z-1"/>
    <w:uiPriority w:val="99"/>
    <w:rsid w:val="0029748D"/>
    <w:rPr>
      <w:rFonts w:ascii="Arial" w:eastAsia="Calibri" w:hAnsi="Arial" w:cs="Arial"/>
      <w:vanish/>
      <w:sz w:val="16"/>
      <w:szCs w:val="16"/>
    </w:rPr>
  </w:style>
  <w:style w:type="character" w:customStyle="1" w:styleId="ssyl2">
    <w:name w:val="ssyl2"/>
    <w:basedOn w:val="a2"/>
    <w:rsid w:val="0029748D"/>
  </w:style>
  <w:style w:type="character" w:customStyle="1" w:styleId="text1">
    <w:name w:val="text1"/>
    <w:basedOn w:val="a2"/>
    <w:rsid w:val="0029748D"/>
  </w:style>
  <w:style w:type="character" w:customStyle="1" w:styleId="text3">
    <w:name w:val="text3"/>
    <w:basedOn w:val="a2"/>
    <w:rsid w:val="0029748D"/>
  </w:style>
  <w:style w:type="character" w:customStyle="1" w:styleId="1f4">
    <w:name w:val="заголовокпогода1"/>
    <w:basedOn w:val="a2"/>
    <w:rsid w:val="0029748D"/>
  </w:style>
  <w:style w:type="character" w:customStyle="1" w:styleId="14b">
    <w:name w:val="Текст 14(основной) Знак Знак Знак"/>
    <w:rsid w:val="0029748D"/>
    <w:rPr>
      <w:sz w:val="28"/>
      <w:szCs w:val="24"/>
    </w:rPr>
  </w:style>
  <w:style w:type="character" w:customStyle="1" w:styleId="affffd">
    <w:name w:val="Символ сноски"/>
    <w:basedOn w:val="a2"/>
    <w:rsid w:val="0029748D"/>
    <w:rPr>
      <w:vertAlign w:val="superscript"/>
    </w:rPr>
  </w:style>
  <w:style w:type="character" w:customStyle="1" w:styleId="2c">
    <w:name w:val="Знак Знак2"/>
    <w:basedOn w:val="a2"/>
    <w:locked/>
    <w:rsid w:val="0029748D"/>
    <w:rPr>
      <w:sz w:val="24"/>
      <w:szCs w:val="24"/>
      <w:lang w:val="ru-RU" w:eastAsia="ru-RU" w:bidi="ar-SA"/>
    </w:rPr>
  </w:style>
  <w:style w:type="character" w:customStyle="1" w:styleId="3a">
    <w:name w:val="Знак3"/>
    <w:basedOn w:val="a2"/>
    <w:rsid w:val="0029748D"/>
    <w:rPr>
      <w:sz w:val="24"/>
      <w:szCs w:val="24"/>
      <w:lang w:val="ru-RU" w:eastAsia="ru-RU" w:bidi="ar-SA"/>
    </w:rPr>
  </w:style>
  <w:style w:type="character" w:customStyle="1" w:styleId="111">
    <w:name w:val="Знак Знак11"/>
    <w:basedOn w:val="a2"/>
    <w:locked/>
    <w:rsid w:val="0029748D"/>
    <w:rPr>
      <w:sz w:val="24"/>
      <w:szCs w:val="24"/>
      <w:lang w:val="ru-RU" w:eastAsia="ru-RU" w:bidi="ar-SA"/>
    </w:rPr>
  </w:style>
  <w:style w:type="character" w:customStyle="1" w:styleId="240">
    <w:name w:val="Знак Знак24"/>
    <w:basedOn w:val="a2"/>
    <w:rsid w:val="0029748D"/>
    <w:rPr>
      <w:b/>
      <w:bCs/>
      <w:sz w:val="24"/>
      <w:szCs w:val="24"/>
    </w:rPr>
  </w:style>
  <w:style w:type="character" w:customStyle="1" w:styleId="230">
    <w:name w:val="Знак Знак23"/>
    <w:basedOn w:val="a2"/>
    <w:rsid w:val="0029748D"/>
    <w:rPr>
      <w:i/>
      <w:iCs/>
      <w:sz w:val="24"/>
      <w:szCs w:val="24"/>
    </w:rPr>
  </w:style>
  <w:style w:type="character" w:customStyle="1" w:styleId="221">
    <w:name w:val="Знак Знак22"/>
    <w:basedOn w:val="a2"/>
    <w:rsid w:val="0029748D"/>
    <w:rPr>
      <w:sz w:val="24"/>
      <w:szCs w:val="24"/>
      <w:u w:val="single"/>
    </w:rPr>
  </w:style>
  <w:style w:type="character" w:customStyle="1" w:styleId="214">
    <w:name w:val="Знак Знак21"/>
    <w:basedOn w:val="a2"/>
    <w:rsid w:val="0029748D"/>
    <w:rPr>
      <w:bCs/>
      <w:i/>
      <w:iCs/>
      <w:sz w:val="24"/>
      <w:szCs w:val="24"/>
    </w:rPr>
  </w:style>
  <w:style w:type="character" w:customStyle="1" w:styleId="200">
    <w:name w:val="Знак Знак20"/>
    <w:basedOn w:val="a2"/>
    <w:rsid w:val="0029748D"/>
    <w:rPr>
      <w:b/>
      <w:bCs/>
      <w:i/>
      <w:iCs/>
      <w:sz w:val="24"/>
      <w:szCs w:val="24"/>
    </w:rPr>
  </w:style>
  <w:style w:type="character" w:customStyle="1" w:styleId="pricecaption">
    <w:name w:val="price_caption"/>
    <w:basedOn w:val="a2"/>
    <w:rsid w:val="0029748D"/>
  </w:style>
  <w:style w:type="character" w:customStyle="1" w:styleId="priceprice">
    <w:name w:val="price_price"/>
    <w:basedOn w:val="a2"/>
    <w:rsid w:val="0029748D"/>
  </w:style>
  <w:style w:type="character" w:customStyle="1" w:styleId="editsection">
    <w:name w:val="editsection"/>
    <w:basedOn w:val="a2"/>
    <w:rsid w:val="0029748D"/>
  </w:style>
  <w:style w:type="character" w:customStyle="1" w:styleId="plainlinks">
    <w:name w:val="plainlinks"/>
    <w:basedOn w:val="a2"/>
    <w:rsid w:val="0029748D"/>
  </w:style>
  <w:style w:type="character" w:customStyle="1" w:styleId="fn">
    <w:name w:val="fn"/>
    <w:basedOn w:val="a2"/>
    <w:rsid w:val="0029748D"/>
  </w:style>
  <w:style w:type="character" w:customStyle="1" w:styleId="plainlinksneverexpand">
    <w:name w:val="plainlinksneverexpand"/>
    <w:basedOn w:val="a2"/>
    <w:rsid w:val="0029748D"/>
  </w:style>
  <w:style w:type="character" w:customStyle="1" w:styleId="geo-geo-dms">
    <w:name w:val="geo-geo-dms"/>
    <w:basedOn w:val="a2"/>
    <w:rsid w:val="0029748D"/>
  </w:style>
  <w:style w:type="character" w:customStyle="1" w:styleId="geo-dms">
    <w:name w:val="geo-dms"/>
    <w:basedOn w:val="a2"/>
    <w:rsid w:val="0029748D"/>
  </w:style>
  <w:style w:type="character" w:customStyle="1" w:styleId="geo-lat">
    <w:name w:val="geo-lat"/>
    <w:basedOn w:val="a2"/>
    <w:rsid w:val="0029748D"/>
  </w:style>
  <w:style w:type="character" w:customStyle="1" w:styleId="geo-lon">
    <w:name w:val="geo-lon"/>
    <w:basedOn w:val="a2"/>
    <w:rsid w:val="0029748D"/>
  </w:style>
  <w:style w:type="character" w:customStyle="1" w:styleId="coordinates">
    <w:name w:val="coordinates"/>
    <w:basedOn w:val="a2"/>
    <w:rsid w:val="0029748D"/>
  </w:style>
  <w:style w:type="character" w:customStyle="1" w:styleId="toctoggle">
    <w:name w:val="toctoggle"/>
    <w:basedOn w:val="a2"/>
    <w:rsid w:val="0029748D"/>
  </w:style>
  <w:style w:type="character" w:customStyle="1" w:styleId="tocnumber">
    <w:name w:val="tocnumber"/>
    <w:basedOn w:val="a2"/>
    <w:rsid w:val="0029748D"/>
  </w:style>
  <w:style w:type="character" w:customStyle="1" w:styleId="toctext">
    <w:name w:val="toctext"/>
    <w:basedOn w:val="a2"/>
    <w:rsid w:val="0029748D"/>
  </w:style>
  <w:style w:type="character" w:customStyle="1" w:styleId="mw-headline">
    <w:name w:val="mw-headline"/>
    <w:basedOn w:val="a2"/>
    <w:rsid w:val="0029748D"/>
  </w:style>
  <w:style w:type="character" w:customStyle="1" w:styleId="price">
    <w:name w:val="price"/>
    <w:basedOn w:val="a2"/>
    <w:rsid w:val="0029748D"/>
  </w:style>
  <w:style w:type="character" w:customStyle="1" w:styleId="1f5">
    <w:name w:val="Название1"/>
    <w:basedOn w:val="a2"/>
    <w:rsid w:val="0029748D"/>
  </w:style>
  <w:style w:type="character" w:customStyle="1" w:styleId="object">
    <w:name w:val="object"/>
    <w:basedOn w:val="a2"/>
    <w:rsid w:val="0029748D"/>
  </w:style>
  <w:style w:type="character" w:customStyle="1" w:styleId="locality">
    <w:name w:val="locality"/>
    <w:basedOn w:val="a2"/>
    <w:rsid w:val="0029748D"/>
  </w:style>
  <w:style w:type="character" w:customStyle="1" w:styleId="street-address">
    <w:name w:val="street-address"/>
    <w:basedOn w:val="a2"/>
    <w:rsid w:val="0029748D"/>
  </w:style>
  <w:style w:type="character" w:customStyle="1" w:styleId="tel">
    <w:name w:val="tel"/>
    <w:basedOn w:val="a2"/>
    <w:rsid w:val="0029748D"/>
  </w:style>
  <w:style w:type="character" w:customStyle="1" w:styleId="sharelistitemcounter">
    <w:name w:val="share_list_item_counter"/>
    <w:basedOn w:val="a2"/>
    <w:rsid w:val="0029748D"/>
  </w:style>
  <w:style w:type="character" w:customStyle="1" w:styleId="description">
    <w:name w:val="description"/>
    <w:basedOn w:val="a2"/>
    <w:rsid w:val="0029748D"/>
  </w:style>
  <w:style w:type="character" w:customStyle="1" w:styleId="photos">
    <w:name w:val="photos"/>
    <w:basedOn w:val="a2"/>
    <w:rsid w:val="0029748D"/>
  </w:style>
  <w:style w:type="character" w:customStyle="1" w:styleId="rooms">
    <w:name w:val="rooms"/>
    <w:basedOn w:val="a2"/>
    <w:rsid w:val="0029748D"/>
  </w:style>
  <w:style w:type="character" w:customStyle="1" w:styleId="reviews">
    <w:name w:val="reviews"/>
    <w:basedOn w:val="a2"/>
    <w:rsid w:val="0029748D"/>
  </w:style>
  <w:style w:type="character" w:customStyle="1" w:styleId="map">
    <w:name w:val="map"/>
    <w:basedOn w:val="a2"/>
    <w:rsid w:val="0029748D"/>
  </w:style>
  <w:style w:type="character" w:customStyle="1" w:styleId="right">
    <w:name w:val="right"/>
    <w:basedOn w:val="a2"/>
    <w:rsid w:val="0029748D"/>
  </w:style>
  <w:style w:type="character" w:customStyle="1" w:styleId="expandrating">
    <w:name w:val="expand_rating"/>
    <w:basedOn w:val="a2"/>
    <w:rsid w:val="0029748D"/>
  </w:style>
  <w:style w:type="character" w:customStyle="1" w:styleId="downarrow">
    <w:name w:val="down_arrow"/>
    <w:basedOn w:val="a2"/>
    <w:rsid w:val="0029748D"/>
  </w:style>
  <w:style w:type="character" w:customStyle="1" w:styleId="expanddetail">
    <w:name w:val="expand_detail"/>
    <w:basedOn w:val="a2"/>
    <w:rsid w:val="0029748D"/>
  </w:style>
  <w:style w:type="character" w:customStyle="1" w:styleId="day1">
    <w:name w:val="day1"/>
    <w:basedOn w:val="a2"/>
    <w:rsid w:val="0029748D"/>
  </w:style>
  <w:style w:type="character" w:customStyle="1" w:styleId="day2">
    <w:name w:val="day2"/>
    <w:basedOn w:val="a2"/>
    <w:rsid w:val="0029748D"/>
  </w:style>
  <w:style w:type="character" w:customStyle="1" w:styleId="news-date-time">
    <w:name w:val="news-date-time"/>
    <w:basedOn w:val="a2"/>
    <w:rsid w:val="0029748D"/>
  </w:style>
  <w:style w:type="character" w:customStyle="1" w:styleId="130">
    <w:name w:val="Знак Знак13"/>
    <w:basedOn w:val="a2"/>
    <w:locked/>
    <w:rsid w:val="0029748D"/>
    <w:rPr>
      <w:lang w:val="ru-RU" w:eastAsia="ru-RU" w:bidi="ar-SA"/>
    </w:rPr>
  </w:style>
  <w:style w:type="character" w:customStyle="1" w:styleId="FontStyle23">
    <w:name w:val="Font Style23"/>
    <w:basedOn w:val="a2"/>
    <w:uiPriority w:val="99"/>
    <w:rsid w:val="0029748D"/>
    <w:rPr>
      <w:rFonts w:ascii="MS Reference Sans Serif" w:hAnsi="MS Reference Sans Serif" w:cs="MS Reference Sans Serif" w:hint="default"/>
      <w:sz w:val="16"/>
      <w:szCs w:val="16"/>
    </w:rPr>
  </w:style>
  <w:style w:type="character" w:customStyle="1" w:styleId="FontStyle31">
    <w:name w:val="Font Style31"/>
    <w:basedOn w:val="a2"/>
    <w:uiPriority w:val="99"/>
    <w:rsid w:val="0029748D"/>
    <w:rPr>
      <w:rFonts w:ascii="MS Reference Sans Serif" w:hAnsi="MS Reference Sans Serif" w:cs="MS Reference Sans Serif" w:hint="default"/>
      <w:b/>
      <w:bCs/>
      <w:w w:val="20"/>
      <w:sz w:val="28"/>
      <w:szCs w:val="28"/>
    </w:rPr>
  </w:style>
  <w:style w:type="character" w:customStyle="1" w:styleId="1f6">
    <w:name w:val="Красная строка Знак1"/>
    <w:basedOn w:val="affa"/>
    <w:semiHidden/>
    <w:rsid w:val="0029748D"/>
    <w:rPr>
      <w:rFonts w:ascii="Bookman Old Style" w:eastAsia="Calibri" w:hAnsi="Bookman Old Style" w:cs="Times New Roman"/>
      <w:sz w:val="24"/>
    </w:rPr>
  </w:style>
  <w:style w:type="character" w:customStyle="1" w:styleId="FontStyle258">
    <w:name w:val="Font Style258"/>
    <w:basedOn w:val="a2"/>
    <w:uiPriority w:val="99"/>
    <w:rsid w:val="0029748D"/>
    <w:rPr>
      <w:rFonts w:ascii="Times New Roman" w:hAnsi="Times New Roman" w:cs="Times New Roman" w:hint="default"/>
      <w:w w:val="20"/>
      <w:sz w:val="26"/>
      <w:szCs w:val="26"/>
    </w:rPr>
  </w:style>
  <w:style w:type="character" w:customStyle="1" w:styleId="FontStyle262">
    <w:name w:val="Font Style262"/>
    <w:basedOn w:val="a2"/>
    <w:uiPriority w:val="99"/>
    <w:rsid w:val="0029748D"/>
    <w:rPr>
      <w:rFonts w:ascii="Times New Roman" w:hAnsi="Times New Roman" w:cs="Times New Roman" w:hint="default"/>
      <w:b/>
      <w:bCs/>
      <w:i/>
      <w:iCs/>
      <w:sz w:val="20"/>
      <w:szCs w:val="20"/>
    </w:rPr>
  </w:style>
  <w:style w:type="character" w:customStyle="1" w:styleId="FontStyle263">
    <w:name w:val="Font Style263"/>
    <w:basedOn w:val="a2"/>
    <w:uiPriority w:val="99"/>
    <w:rsid w:val="0029748D"/>
    <w:rPr>
      <w:rFonts w:ascii="Times New Roman" w:hAnsi="Times New Roman" w:cs="Times New Roman" w:hint="default"/>
      <w:i/>
      <w:iCs/>
      <w:sz w:val="20"/>
      <w:szCs w:val="20"/>
    </w:rPr>
  </w:style>
  <w:style w:type="character" w:customStyle="1" w:styleId="FontStyle260">
    <w:name w:val="Font Style260"/>
    <w:basedOn w:val="a2"/>
    <w:uiPriority w:val="99"/>
    <w:rsid w:val="0029748D"/>
    <w:rPr>
      <w:rFonts w:ascii="Times New Roman" w:hAnsi="Times New Roman" w:cs="Times New Roman" w:hint="default"/>
      <w:w w:val="150"/>
      <w:sz w:val="16"/>
      <w:szCs w:val="16"/>
    </w:rPr>
  </w:style>
  <w:style w:type="character" w:customStyle="1" w:styleId="FontStyle265">
    <w:name w:val="Font Style265"/>
    <w:basedOn w:val="a2"/>
    <w:uiPriority w:val="99"/>
    <w:rsid w:val="0029748D"/>
    <w:rPr>
      <w:rFonts w:ascii="Times New Roman" w:hAnsi="Times New Roman" w:cs="Times New Roman" w:hint="default"/>
      <w:b/>
      <w:bCs/>
      <w:i/>
      <w:iCs/>
      <w:sz w:val="20"/>
      <w:szCs w:val="20"/>
    </w:rPr>
  </w:style>
  <w:style w:type="table" w:customStyle="1" w:styleId="112">
    <w:name w:val="Таблица простая 11"/>
    <w:basedOn w:val="a3"/>
    <w:uiPriority w:val="41"/>
    <w:rsid w:val="0029748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7">
    <w:name w:val="Сетка таблицы светлая1"/>
    <w:basedOn w:val="a3"/>
    <w:uiPriority w:val="40"/>
    <w:rsid w:val="0029748D"/>
    <w:pPr>
      <w:spacing w:after="0" w:line="240" w:lineRule="auto"/>
    </w:pPr>
    <w:rPr>
      <w:rFonts w:ascii="Calibri" w:eastAsia="Calibri" w:hAnsi="Calibri"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ffffe">
    <w:name w:val="+ Схем Стиль"/>
    <w:basedOn w:val="a3"/>
    <w:uiPriority w:val="99"/>
    <w:qFormat/>
    <w:rsid w:val="0029748D"/>
    <w:pPr>
      <w:spacing w:after="0" w:line="240" w:lineRule="auto"/>
      <w:jc w:val="center"/>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24">
    <w:name w:val="Сетка таблицы12"/>
    <w:basedOn w:val="a3"/>
    <w:uiPriority w:val="59"/>
    <w:rsid w:val="00297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29748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
    <w:name w:val="Сетка таблицы9"/>
    <w:basedOn w:val="a3"/>
    <w:uiPriority w:val="59"/>
    <w:rsid w:val="0029748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0">
    <w:name w:val="+1"/>
    <w:uiPriority w:val="99"/>
    <w:rsid w:val="0029748D"/>
    <w:pPr>
      <w:numPr>
        <w:numId w:val="18"/>
      </w:numPr>
    </w:pPr>
  </w:style>
  <w:style w:type="paragraph" w:styleId="afffff">
    <w:name w:val="Revision"/>
    <w:hidden/>
    <w:uiPriority w:val="99"/>
    <w:semiHidden/>
    <w:rsid w:val="0029748D"/>
    <w:pPr>
      <w:spacing w:after="0" w:line="240" w:lineRule="auto"/>
    </w:pPr>
    <w:rPr>
      <w:rFonts w:ascii="Times New Roman" w:eastAsia="Calibri" w:hAnsi="Times New Roman" w:cs="Times New Roman"/>
      <w:sz w:val="24"/>
    </w:rPr>
  </w:style>
  <w:style w:type="character" w:styleId="afffff0">
    <w:name w:val="Strong"/>
    <w:basedOn w:val="a2"/>
    <w:uiPriority w:val="22"/>
    <w:qFormat/>
    <w:rsid w:val="0029748D"/>
    <w:rPr>
      <w:b/>
      <w:bCs/>
    </w:rPr>
  </w:style>
  <w:style w:type="paragraph" w:styleId="afffff1">
    <w:name w:val="Block Text"/>
    <w:basedOn w:val="a1"/>
    <w:uiPriority w:val="99"/>
    <w:rsid w:val="0029748D"/>
    <w:pPr>
      <w:spacing w:after="0" w:line="240" w:lineRule="auto"/>
      <w:ind w:left="-74" w:right="-109" w:firstLine="0"/>
      <w:jc w:val="center"/>
    </w:pPr>
    <w:rPr>
      <w:rFonts w:eastAsia="Times New Roman" w:cs="Times New Roman"/>
      <w:szCs w:val="24"/>
      <w:lang w:eastAsia="ru-RU"/>
    </w:rPr>
  </w:style>
  <w:style w:type="character" w:styleId="afffff2">
    <w:name w:val="Emphasis"/>
    <w:uiPriority w:val="20"/>
    <w:qFormat/>
    <w:rsid w:val="0029748D"/>
    <w:rPr>
      <w:i/>
      <w:iCs/>
    </w:rPr>
  </w:style>
  <w:style w:type="character" w:styleId="HTML3">
    <w:name w:val="HTML Definition"/>
    <w:basedOn w:val="a2"/>
    <w:rsid w:val="0029748D"/>
    <w:rPr>
      <w:i/>
      <w:iCs/>
    </w:rPr>
  </w:style>
  <w:style w:type="table" w:customStyle="1" w:styleId="TableNormal">
    <w:name w:val="Table Normal"/>
    <w:uiPriority w:val="2"/>
    <w:semiHidden/>
    <w:unhideWhenUsed/>
    <w:qFormat/>
    <w:rsid w:val="00BB16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B168F"/>
    <w:pPr>
      <w:widowControl w:val="0"/>
      <w:autoSpaceDE w:val="0"/>
      <w:autoSpaceDN w:val="0"/>
      <w:spacing w:after="0" w:line="240" w:lineRule="auto"/>
      <w:ind w:firstLine="0"/>
      <w:jc w:val="center"/>
    </w:pPr>
    <w:rPr>
      <w:rFonts w:eastAsia="Times New Roman" w:cs="Times New Roman"/>
      <w:szCs w:val="24"/>
      <w:lang w:val="en-US"/>
    </w:rPr>
  </w:style>
  <w:style w:type="paragraph" w:customStyle="1" w:styleId="2d">
    <w:name w:val="зАГОЛОВОК2"/>
    <w:basedOn w:val="aff9"/>
    <w:link w:val="2e"/>
    <w:uiPriority w:val="1"/>
    <w:rsid w:val="00BB168F"/>
    <w:pPr>
      <w:widowControl w:val="0"/>
      <w:autoSpaceDE w:val="0"/>
      <w:autoSpaceDN w:val="0"/>
      <w:spacing w:after="0" w:line="288" w:lineRule="auto"/>
      <w:ind w:left="212" w:right="222" w:firstLine="566"/>
    </w:pPr>
    <w:rPr>
      <w:rFonts w:eastAsia="Times New Roman" w:cs="Times New Roman"/>
      <w:b/>
      <w:szCs w:val="28"/>
    </w:rPr>
  </w:style>
  <w:style w:type="character" w:customStyle="1" w:styleId="2e">
    <w:name w:val="зАГОЛОВОК2 Знак"/>
    <w:basedOn w:val="affa"/>
    <w:link w:val="2d"/>
    <w:uiPriority w:val="1"/>
    <w:rsid w:val="00BB168F"/>
    <w:rPr>
      <w:rFonts w:ascii="Times New Roman" w:eastAsia="Times New Roman" w:hAnsi="Times New Roman" w:cs="Times New Roman"/>
      <w:b/>
      <w:sz w:val="24"/>
      <w:szCs w:val="28"/>
    </w:rPr>
  </w:style>
  <w:style w:type="paragraph" w:customStyle="1" w:styleId="afffff3">
    <w:name w:val="Подпись таблиц"/>
    <w:basedOn w:val="aff9"/>
    <w:link w:val="afffff4"/>
    <w:qFormat/>
    <w:rsid w:val="00BB168F"/>
    <w:pPr>
      <w:widowControl w:val="0"/>
      <w:autoSpaceDE w:val="0"/>
      <w:autoSpaceDN w:val="0"/>
      <w:spacing w:after="0"/>
      <w:ind w:firstLine="426"/>
      <w:jc w:val="right"/>
    </w:pPr>
    <w:rPr>
      <w:rFonts w:eastAsia="Times New Roman" w:cs="Times New Roman"/>
      <w:i/>
      <w:szCs w:val="28"/>
    </w:rPr>
  </w:style>
  <w:style w:type="paragraph" w:customStyle="1" w:styleId="afffff5">
    <w:name w:val="Подпись рисунка"/>
    <w:basedOn w:val="a1"/>
    <w:link w:val="afffff6"/>
    <w:uiPriority w:val="1"/>
    <w:qFormat/>
    <w:rsid w:val="00BB168F"/>
    <w:pPr>
      <w:widowControl w:val="0"/>
      <w:autoSpaceDE w:val="0"/>
      <w:autoSpaceDN w:val="0"/>
      <w:spacing w:before="32" w:after="0" w:line="360" w:lineRule="auto"/>
      <w:ind w:firstLine="0"/>
      <w:jc w:val="center"/>
    </w:pPr>
    <w:rPr>
      <w:rFonts w:eastAsia="Times New Roman" w:cs="Times New Roman"/>
      <w:i/>
    </w:rPr>
  </w:style>
  <w:style w:type="character" w:customStyle="1" w:styleId="afffff4">
    <w:name w:val="Подпись таблиц Знак"/>
    <w:basedOn w:val="affa"/>
    <w:link w:val="afffff3"/>
    <w:rsid w:val="00BB168F"/>
    <w:rPr>
      <w:rFonts w:ascii="Times New Roman" w:eastAsia="Times New Roman" w:hAnsi="Times New Roman" w:cs="Times New Roman"/>
      <w:i/>
      <w:sz w:val="24"/>
      <w:szCs w:val="28"/>
    </w:rPr>
  </w:style>
  <w:style w:type="character" w:customStyle="1" w:styleId="afffff6">
    <w:name w:val="Подпись рисунка Знак"/>
    <w:basedOn w:val="a2"/>
    <w:link w:val="afffff5"/>
    <w:uiPriority w:val="1"/>
    <w:rsid w:val="00BB168F"/>
    <w:rPr>
      <w:rFonts w:ascii="Times New Roman" w:eastAsia="Times New Roman" w:hAnsi="Times New Roman" w:cs="Times New Roman"/>
      <w:i/>
      <w:sz w:val="24"/>
    </w:rPr>
  </w:style>
  <w:style w:type="paragraph" w:customStyle="1" w:styleId="afffff7">
    <w:name w:val="подпись таблиц"/>
    <w:basedOn w:val="aff9"/>
    <w:link w:val="afffff8"/>
    <w:uiPriority w:val="1"/>
    <w:qFormat/>
    <w:rsid w:val="00BB168F"/>
    <w:pPr>
      <w:widowControl w:val="0"/>
      <w:autoSpaceDE w:val="0"/>
      <w:autoSpaceDN w:val="0"/>
      <w:spacing w:after="0" w:line="240" w:lineRule="auto"/>
      <w:ind w:firstLine="709"/>
      <w:jc w:val="right"/>
    </w:pPr>
    <w:rPr>
      <w:rFonts w:eastAsia="Times New Roman" w:cs="Times New Roman"/>
      <w:i/>
      <w:szCs w:val="28"/>
    </w:rPr>
  </w:style>
  <w:style w:type="character" w:customStyle="1" w:styleId="afffff8">
    <w:name w:val="подпись таблиц Знак"/>
    <w:basedOn w:val="affa"/>
    <w:link w:val="afffff7"/>
    <w:uiPriority w:val="1"/>
    <w:rsid w:val="00BB168F"/>
    <w:rPr>
      <w:rFonts w:ascii="Times New Roman" w:eastAsia="Times New Roman" w:hAnsi="Times New Roman" w:cs="Times New Roman"/>
      <w:i/>
      <w:sz w:val="24"/>
      <w:szCs w:val="28"/>
    </w:rPr>
  </w:style>
  <w:style w:type="paragraph" w:customStyle="1" w:styleId="formattext">
    <w:name w:val="formattext"/>
    <w:basedOn w:val="a1"/>
    <w:rsid w:val="00BB168F"/>
    <w:pPr>
      <w:spacing w:before="100" w:beforeAutospacing="1" w:after="100" w:afterAutospacing="1" w:line="240" w:lineRule="auto"/>
      <w:ind w:firstLine="0"/>
      <w:jc w:val="left"/>
    </w:pPr>
    <w:rPr>
      <w:rFonts w:eastAsia="Times New Roman" w:cs="Times New Roman"/>
      <w:szCs w:val="24"/>
      <w:lang w:eastAsia="ru-RU"/>
    </w:rPr>
  </w:style>
  <w:style w:type="character" w:styleId="afffff9">
    <w:name w:val="line number"/>
    <w:basedOn w:val="a2"/>
    <w:uiPriority w:val="99"/>
    <w:semiHidden/>
    <w:unhideWhenUsed/>
    <w:rsid w:val="00BB168F"/>
  </w:style>
  <w:style w:type="paragraph" w:customStyle="1" w:styleId="xl65">
    <w:name w:val="xl65"/>
    <w:basedOn w:val="a1"/>
    <w:rsid w:val="00BB1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66">
    <w:name w:val="xl66"/>
    <w:basedOn w:val="a1"/>
    <w:rsid w:val="00BB168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67">
    <w:name w:val="xl67"/>
    <w:basedOn w:val="a1"/>
    <w:rsid w:val="00BB168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68">
    <w:name w:val="xl68"/>
    <w:basedOn w:val="a1"/>
    <w:rsid w:val="00BB168F"/>
    <w:pP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69">
    <w:name w:val="xl69"/>
    <w:basedOn w:val="a1"/>
    <w:rsid w:val="00BB168F"/>
    <w:pP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0">
    <w:name w:val="xl70"/>
    <w:basedOn w:val="a1"/>
    <w:rsid w:val="00BB168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1">
    <w:name w:val="xl71"/>
    <w:basedOn w:val="a1"/>
    <w:rsid w:val="00BB168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2">
    <w:name w:val="xl72"/>
    <w:basedOn w:val="a1"/>
    <w:rsid w:val="00BB168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3">
    <w:name w:val="xl73"/>
    <w:basedOn w:val="a1"/>
    <w:rsid w:val="00BB168F"/>
    <w:pPr>
      <w:pBdr>
        <w:lef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4">
    <w:name w:val="xl74"/>
    <w:basedOn w:val="a1"/>
    <w:rsid w:val="00BB168F"/>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5">
    <w:name w:val="xl75"/>
    <w:basedOn w:val="a1"/>
    <w:rsid w:val="00BB168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6">
    <w:name w:val="xl76"/>
    <w:basedOn w:val="a1"/>
    <w:rsid w:val="00BB168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7">
    <w:name w:val="xl77"/>
    <w:basedOn w:val="a1"/>
    <w:rsid w:val="00BB168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8">
    <w:name w:val="xl78"/>
    <w:basedOn w:val="a1"/>
    <w:rsid w:val="00BB168F"/>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79">
    <w:name w:val="xl79"/>
    <w:basedOn w:val="a1"/>
    <w:rsid w:val="00BB168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80">
    <w:name w:val="xl80"/>
    <w:basedOn w:val="a1"/>
    <w:rsid w:val="00BB168F"/>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81">
    <w:name w:val="xl81"/>
    <w:basedOn w:val="a1"/>
    <w:rsid w:val="00BB168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82">
    <w:name w:val="xl82"/>
    <w:basedOn w:val="a1"/>
    <w:rsid w:val="00BB168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83">
    <w:name w:val="xl83"/>
    <w:basedOn w:val="a1"/>
    <w:rsid w:val="00BB168F"/>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84">
    <w:name w:val="xl84"/>
    <w:basedOn w:val="a1"/>
    <w:rsid w:val="00BB168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85">
    <w:name w:val="xl85"/>
    <w:basedOn w:val="a1"/>
    <w:rsid w:val="00BB168F"/>
    <w:pPr>
      <w:pBdr>
        <w:left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86">
    <w:name w:val="xl86"/>
    <w:basedOn w:val="a1"/>
    <w:rsid w:val="00BB168F"/>
    <w:pPr>
      <w:pBdr>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87">
    <w:name w:val="xl87"/>
    <w:basedOn w:val="a1"/>
    <w:rsid w:val="00BB168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88">
    <w:name w:val="xl88"/>
    <w:basedOn w:val="a1"/>
    <w:rsid w:val="00BB168F"/>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89">
    <w:name w:val="xl89"/>
    <w:basedOn w:val="a1"/>
    <w:rsid w:val="00BB168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90">
    <w:name w:val="xl90"/>
    <w:basedOn w:val="a1"/>
    <w:rsid w:val="00BB168F"/>
    <w:pPr>
      <w:pBdr>
        <w:top w:val="single" w:sz="4" w:space="0" w:color="auto"/>
        <w:left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91">
    <w:name w:val="xl91"/>
    <w:basedOn w:val="a1"/>
    <w:rsid w:val="00BB168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92">
    <w:name w:val="xl92"/>
    <w:basedOn w:val="a1"/>
    <w:rsid w:val="00BB168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93">
    <w:name w:val="xl93"/>
    <w:basedOn w:val="a1"/>
    <w:rsid w:val="00BB168F"/>
    <w:pPr>
      <w:pBdr>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94">
    <w:name w:val="xl94"/>
    <w:basedOn w:val="a1"/>
    <w:rsid w:val="00BB168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95">
    <w:name w:val="xl95"/>
    <w:basedOn w:val="a1"/>
    <w:rsid w:val="00BB168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96">
    <w:name w:val="xl96"/>
    <w:basedOn w:val="a1"/>
    <w:rsid w:val="00BB168F"/>
    <w:pPr>
      <w:pBdr>
        <w:left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97">
    <w:name w:val="xl97"/>
    <w:basedOn w:val="a1"/>
    <w:rsid w:val="00BB168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98">
    <w:name w:val="xl98"/>
    <w:basedOn w:val="a1"/>
    <w:rsid w:val="00BB168F"/>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99">
    <w:name w:val="xl99"/>
    <w:basedOn w:val="a1"/>
    <w:rsid w:val="00BB168F"/>
    <w:pPr>
      <w:pBdr>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100">
    <w:name w:val="xl100"/>
    <w:basedOn w:val="a1"/>
    <w:rsid w:val="00BB168F"/>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101">
    <w:name w:val="xl101"/>
    <w:basedOn w:val="a1"/>
    <w:rsid w:val="00BB168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xl102">
    <w:name w:val="xl102"/>
    <w:basedOn w:val="a1"/>
    <w:rsid w:val="00BB1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4"/>
      <w:lang w:eastAsia="ru-RU"/>
    </w:rPr>
  </w:style>
  <w:style w:type="paragraph" w:customStyle="1" w:styleId="xl103">
    <w:name w:val="xl103"/>
    <w:basedOn w:val="a1"/>
    <w:rsid w:val="00BB168F"/>
    <w:pPr>
      <w:spacing w:before="100" w:beforeAutospacing="1" w:after="100" w:afterAutospacing="1" w:line="240" w:lineRule="auto"/>
      <w:ind w:firstLine="0"/>
      <w:jc w:val="left"/>
      <w:textAlignment w:val="center"/>
    </w:pPr>
    <w:rPr>
      <w:rFonts w:eastAsia="Times New Roman" w:cs="Times New Roman"/>
      <w:szCs w:val="24"/>
      <w:lang w:eastAsia="ru-RU"/>
    </w:rPr>
  </w:style>
  <w:style w:type="paragraph" w:customStyle="1" w:styleId="1f8">
    <w:name w:val="Основной текст с отступом1"/>
    <w:aliases w:val="Основной текст 1,Нумерованный список !!,Надин стиль"/>
    <w:basedOn w:val="a1"/>
    <w:link w:val="BodyTextIndent"/>
    <w:rsid w:val="00A32EF5"/>
    <w:pPr>
      <w:spacing w:line="240" w:lineRule="auto"/>
      <w:ind w:left="283" w:firstLine="0"/>
      <w:jc w:val="left"/>
    </w:pPr>
    <w:rPr>
      <w:rFonts w:eastAsia="Times New Roman" w:cs="Times New Roman"/>
      <w:szCs w:val="24"/>
      <w:lang w:eastAsia="ru-RU"/>
    </w:rPr>
  </w:style>
  <w:style w:type="character" w:customStyle="1" w:styleId="BodyTextIndent">
    <w:name w:val="Body Text Indent Знак"/>
    <w:aliases w:val="Основной текст 1 Знак1,Нумерованный список !! Знак1,Надин стиль Знак1,Основной текст с отступом1 Знак"/>
    <w:basedOn w:val="a2"/>
    <w:link w:val="1f8"/>
    <w:rsid w:val="00A32EF5"/>
    <w:rPr>
      <w:rFonts w:ascii="Times New Roman" w:eastAsia="Times New Roman" w:hAnsi="Times New Roman" w:cs="Times New Roman"/>
      <w:sz w:val="24"/>
      <w:szCs w:val="24"/>
      <w:lang w:eastAsia="ru-RU"/>
    </w:rPr>
  </w:style>
  <w:style w:type="paragraph" w:customStyle="1" w:styleId="afffffa">
    <w:name w:val="Маркер"/>
    <w:basedOn w:val="afffffb"/>
    <w:next w:val="a1"/>
    <w:link w:val="afffffc"/>
    <w:qFormat/>
    <w:rsid w:val="009C72B1"/>
    <w:rPr>
      <w:rFonts w:eastAsia="Calibri" w:cs="Times New Roman"/>
      <w:szCs w:val="20"/>
      <w:lang w:val="x-none" w:eastAsia="x-none"/>
    </w:rPr>
  </w:style>
  <w:style w:type="character" w:customStyle="1" w:styleId="afffffc">
    <w:name w:val="Маркер Знак"/>
    <w:link w:val="afffffa"/>
    <w:rsid w:val="009C72B1"/>
    <w:rPr>
      <w:rFonts w:ascii="Times New Roman" w:eastAsia="Calibri" w:hAnsi="Times New Roman" w:cs="Times New Roman"/>
      <w:sz w:val="24"/>
      <w:szCs w:val="20"/>
      <w:lang w:val="x-none" w:eastAsia="x-none"/>
    </w:rPr>
  </w:style>
  <w:style w:type="paragraph" w:styleId="afffffb">
    <w:name w:val="List Bullet"/>
    <w:basedOn w:val="a1"/>
    <w:uiPriority w:val="99"/>
    <w:semiHidden/>
    <w:unhideWhenUsed/>
    <w:rsid w:val="009C72B1"/>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4318">
      <w:bodyDiv w:val="1"/>
      <w:marLeft w:val="0"/>
      <w:marRight w:val="0"/>
      <w:marTop w:val="0"/>
      <w:marBottom w:val="0"/>
      <w:divBdr>
        <w:top w:val="none" w:sz="0" w:space="0" w:color="auto"/>
        <w:left w:val="none" w:sz="0" w:space="0" w:color="auto"/>
        <w:bottom w:val="none" w:sz="0" w:space="0" w:color="auto"/>
        <w:right w:val="none" w:sz="0" w:space="0" w:color="auto"/>
      </w:divBdr>
    </w:div>
    <w:div w:id="73476950">
      <w:bodyDiv w:val="1"/>
      <w:marLeft w:val="0"/>
      <w:marRight w:val="0"/>
      <w:marTop w:val="0"/>
      <w:marBottom w:val="0"/>
      <w:divBdr>
        <w:top w:val="none" w:sz="0" w:space="0" w:color="auto"/>
        <w:left w:val="none" w:sz="0" w:space="0" w:color="auto"/>
        <w:bottom w:val="none" w:sz="0" w:space="0" w:color="auto"/>
        <w:right w:val="none" w:sz="0" w:space="0" w:color="auto"/>
      </w:divBdr>
    </w:div>
    <w:div w:id="139999450">
      <w:bodyDiv w:val="1"/>
      <w:marLeft w:val="0"/>
      <w:marRight w:val="0"/>
      <w:marTop w:val="0"/>
      <w:marBottom w:val="0"/>
      <w:divBdr>
        <w:top w:val="none" w:sz="0" w:space="0" w:color="auto"/>
        <w:left w:val="none" w:sz="0" w:space="0" w:color="auto"/>
        <w:bottom w:val="none" w:sz="0" w:space="0" w:color="auto"/>
        <w:right w:val="none" w:sz="0" w:space="0" w:color="auto"/>
      </w:divBdr>
    </w:div>
    <w:div w:id="199363868">
      <w:bodyDiv w:val="1"/>
      <w:marLeft w:val="0"/>
      <w:marRight w:val="0"/>
      <w:marTop w:val="0"/>
      <w:marBottom w:val="0"/>
      <w:divBdr>
        <w:top w:val="none" w:sz="0" w:space="0" w:color="auto"/>
        <w:left w:val="none" w:sz="0" w:space="0" w:color="auto"/>
        <w:bottom w:val="none" w:sz="0" w:space="0" w:color="auto"/>
        <w:right w:val="none" w:sz="0" w:space="0" w:color="auto"/>
      </w:divBdr>
    </w:div>
    <w:div w:id="220337594">
      <w:bodyDiv w:val="1"/>
      <w:marLeft w:val="0"/>
      <w:marRight w:val="0"/>
      <w:marTop w:val="0"/>
      <w:marBottom w:val="0"/>
      <w:divBdr>
        <w:top w:val="none" w:sz="0" w:space="0" w:color="auto"/>
        <w:left w:val="none" w:sz="0" w:space="0" w:color="auto"/>
        <w:bottom w:val="none" w:sz="0" w:space="0" w:color="auto"/>
        <w:right w:val="none" w:sz="0" w:space="0" w:color="auto"/>
      </w:divBdr>
    </w:div>
    <w:div w:id="220605276">
      <w:bodyDiv w:val="1"/>
      <w:marLeft w:val="0"/>
      <w:marRight w:val="0"/>
      <w:marTop w:val="0"/>
      <w:marBottom w:val="0"/>
      <w:divBdr>
        <w:top w:val="none" w:sz="0" w:space="0" w:color="auto"/>
        <w:left w:val="none" w:sz="0" w:space="0" w:color="auto"/>
        <w:bottom w:val="none" w:sz="0" w:space="0" w:color="auto"/>
        <w:right w:val="none" w:sz="0" w:space="0" w:color="auto"/>
      </w:divBdr>
    </w:div>
    <w:div w:id="324211559">
      <w:bodyDiv w:val="1"/>
      <w:marLeft w:val="0"/>
      <w:marRight w:val="0"/>
      <w:marTop w:val="0"/>
      <w:marBottom w:val="0"/>
      <w:divBdr>
        <w:top w:val="none" w:sz="0" w:space="0" w:color="auto"/>
        <w:left w:val="none" w:sz="0" w:space="0" w:color="auto"/>
        <w:bottom w:val="none" w:sz="0" w:space="0" w:color="auto"/>
        <w:right w:val="none" w:sz="0" w:space="0" w:color="auto"/>
      </w:divBdr>
    </w:div>
    <w:div w:id="467362826">
      <w:bodyDiv w:val="1"/>
      <w:marLeft w:val="0"/>
      <w:marRight w:val="0"/>
      <w:marTop w:val="0"/>
      <w:marBottom w:val="0"/>
      <w:divBdr>
        <w:top w:val="none" w:sz="0" w:space="0" w:color="auto"/>
        <w:left w:val="none" w:sz="0" w:space="0" w:color="auto"/>
        <w:bottom w:val="none" w:sz="0" w:space="0" w:color="auto"/>
        <w:right w:val="none" w:sz="0" w:space="0" w:color="auto"/>
      </w:divBdr>
    </w:div>
    <w:div w:id="561597401">
      <w:bodyDiv w:val="1"/>
      <w:marLeft w:val="0"/>
      <w:marRight w:val="0"/>
      <w:marTop w:val="0"/>
      <w:marBottom w:val="0"/>
      <w:divBdr>
        <w:top w:val="none" w:sz="0" w:space="0" w:color="auto"/>
        <w:left w:val="none" w:sz="0" w:space="0" w:color="auto"/>
        <w:bottom w:val="none" w:sz="0" w:space="0" w:color="auto"/>
        <w:right w:val="none" w:sz="0" w:space="0" w:color="auto"/>
      </w:divBdr>
    </w:div>
    <w:div w:id="585043066">
      <w:bodyDiv w:val="1"/>
      <w:marLeft w:val="0"/>
      <w:marRight w:val="0"/>
      <w:marTop w:val="0"/>
      <w:marBottom w:val="0"/>
      <w:divBdr>
        <w:top w:val="none" w:sz="0" w:space="0" w:color="auto"/>
        <w:left w:val="none" w:sz="0" w:space="0" w:color="auto"/>
        <w:bottom w:val="none" w:sz="0" w:space="0" w:color="auto"/>
        <w:right w:val="none" w:sz="0" w:space="0" w:color="auto"/>
      </w:divBdr>
    </w:div>
    <w:div w:id="727070414">
      <w:bodyDiv w:val="1"/>
      <w:marLeft w:val="0"/>
      <w:marRight w:val="0"/>
      <w:marTop w:val="0"/>
      <w:marBottom w:val="0"/>
      <w:divBdr>
        <w:top w:val="none" w:sz="0" w:space="0" w:color="auto"/>
        <w:left w:val="none" w:sz="0" w:space="0" w:color="auto"/>
        <w:bottom w:val="none" w:sz="0" w:space="0" w:color="auto"/>
        <w:right w:val="none" w:sz="0" w:space="0" w:color="auto"/>
      </w:divBdr>
    </w:div>
    <w:div w:id="815031576">
      <w:bodyDiv w:val="1"/>
      <w:marLeft w:val="0"/>
      <w:marRight w:val="0"/>
      <w:marTop w:val="0"/>
      <w:marBottom w:val="0"/>
      <w:divBdr>
        <w:top w:val="none" w:sz="0" w:space="0" w:color="auto"/>
        <w:left w:val="none" w:sz="0" w:space="0" w:color="auto"/>
        <w:bottom w:val="none" w:sz="0" w:space="0" w:color="auto"/>
        <w:right w:val="none" w:sz="0" w:space="0" w:color="auto"/>
      </w:divBdr>
    </w:div>
    <w:div w:id="1027372804">
      <w:bodyDiv w:val="1"/>
      <w:marLeft w:val="0"/>
      <w:marRight w:val="0"/>
      <w:marTop w:val="0"/>
      <w:marBottom w:val="0"/>
      <w:divBdr>
        <w:top w:val="none" w:sz="0" w:space="0" w:color="auto"/>
        <w:left w:val="none" w:sz="0" w:space="0" w:color="auto"/>
        <w:bottom w:val="none" w:sz="0" w:space="0" w:color="auto"/>
        <w:right w:val="none" w:sz="0" w:space="0" w:color="auto"/>
      </w:divBdr>
    </w:div>
    <w:div w:id="1222787740">
      <w:bodyDiv w:val="1"/>
      <w:marLeft w:val="0"/>
      <w:marRight w:val="0"/>
      <w:marTop w:val="0"/>
      <w:marBottom w:val="0"/>
      <w:divBdr>
        <w:top w:val="none" w:sz="0" w:space="0" w:color="auto"/>
        <w:left w:val="none" w:sz="0" w:space="0" w:color="auto"/>
        <w:bottom w:val="none" w:sz="0" w:space="0" w:color="auto"/>
        <w:right w:val="none" w:sz="0" w:space="0" w:color="auto"/>
      </w:divBdr>
    </w:div>
    <w:div w:id="1313172162">
      <w:bodyDiv w:val="1"/>
      <w:marLeft w:val="0"/>
      <w:marRight w:val="0"/>
      <w:marTop w:val="0"/>
      <w:marBottom w:val="0"/>
      <w:divBdr>
        <w:top w:val="none" w:sz="0" w:space="0" w:color="auto"/>
        <w:left w:val="none" w:sz="0" w:space="0" w:color="auto"/>
        <w:bottom w:val="none" w:sz="0" w:space="0" w:color="auto"/>
        <w:right w:val="none" w:sz="0" w:space="0" w:color="auto"/>
      </w:divBdr>
    </w:div>
    <w:div w:id="1363283716">
      <w:bodyDiv w:val="1"/>
      <w:marLeft w:val="0"/>
      <w:marRight w:val="0"/>
      <w:marTop w:val="0"/>
      <w:marBottom w:val="0"/>
      <w:divBdr>
        <w:top w:val="none" w:sz="0" w:space="0" w:color="auto"/>
        <w:left w:val="none" w:sz="0" w:space="0" w:color="auto"/>
        <w:bottom w:val="none" w:sz="0" w:space="0" w:color="auto"/>
        <w:right w:val="none" w:sz="0" w:space="0" w:color="auto"/>
      </w:divBdr>
    </w:div>
    <w:div w:id="1380134450">
      <w:bodyDiv w:val="1"/>
      <w:marLeft w:val="0"/>
      <w:marRight w:val="0"/>
      <w:marTop w:val="0"/>
      <w:marBottom w:val="0"/>
      <w:divBdr>
        <w:top w:val="none" w:sz="0" w:space="0" w:color="auto"/>
        <w:left w:val="none" w:sz="0" w:space="0" w:color="auto"/>
        <w:bottom w:val="none" w:sz="0" w:space="0" w:color="auto"/>
        <w:right w:val="none" w:sz="0" w:space="0" w:color="auto"/>
      </w:divBdr>
    </w:div>
    <w:div w:id="1487432420">
      <w:bodyDiv w:val="1"/>
      <w:marLeft w:val="0"/>
      <w:marRight w:val="0"/>
      <w:marTop w:val="0"/>
      <w:marBottom w:val="0"/>
      <w:divBdr>
        <w:top w:val="none" w:sz="0" w:space="0" w:color="auto"/>
        <w:left w:val="none" w:sz="0" w:space="0" w:color="auto"/>
        <w:bottom w:val="none" w:sz="0" w:space="0" w:color="auto"/>
        <w:right w:val="none" w:sz="0" w:space="0" w:color="auto"/>
      </w:divBdr>
    </w:div>
    <w:div w:id="1488864713">
      <w:bodyDiv w:val="1"/>
      <w:marLeft w:val="0"/>
      <w:marRight w:val="0"/>
      <w:marTop w:val="0"/>
      <w:marBottom w:val="0"/>
      <w:divBdr>
        <w:top w:val="none" w:sz="0" w:space="0" w:color="auto"/>
        <w:left w:val="none" w:sz="0" w:space="0" w:color="auto"/>
        <w:bottom w:val="none" w:sz="0" w:space="0" w:color="auto"/>
        <w:right w:val="none" w:sz="0" w:space="0" w:color="auto"/>
      </w:divBdr>
    </w:div>
    <w:div w:id="1595699806">
      <w:bodyDiv w:val="1"/>
      <w:marLeft w:val="0"/>
      <w:marRight w:val="0"/>
      <w:marTop w:val="0"/>
      <w:marBottom w:val="0"/>
      <w:divBdr>
        <w:top w:val="none" w:sz="0" w:space="0" w:color="auto"/>
        <w:left w:val="none" w:sz="0" w:space="0" w:color="auto"/>
        <w:bottom w:val="none" w:sz="0" w:space="0" w:color="auto"/>
        <w:right w:val="none" w:sz="0" w:space="0" w:color="auto"/>
      </w:divBdr>
    </w:div>
    <w:div w:id="1909415692">
      <w:bodyDiv w:val="1"/>
      <w:marLeft w:val="0"/>
      <w:marRight w:val="0"/>
      <w:marTop w:val="0"/>
      <w:marBottom w:val="0"/>
      <w:divBdr>
        <w:top w:val="none" w:sz="0" w:space="0" w:color="auto"/>
        <w:left w:val="none" w:sz="0" w:space="0" w:color="auto"/>
        <w:bottom w:val="none" w:sz="0" w:space="0" w:color="auto"/>
        <w:right w:val="none" w:sz="0" w:space="0" w:color="auto"/>
      </w:divBdr>
    </w:div>
    <w:div w:id="2092851296">
      <w:bodyDiv w:val="1"/>
      <w:marLeft w:val="0"/>
      <w:marRight w:val="0"/>
      <w:marTop w:val="0"/>
      <w:marBottom w:val="0"/>
      <w:divBdr>
        <w:top w:val="none" w:sz="0" w:space="0" w:color="auto"/>
        <w:left w:val="none" w:sz="0" w:space="0" w:color="auto"/>
        <w:bottom w:val="none" w:sz="0" w:space="0" w:color="auto"/>
        <w:right w:val="none" w:sz="0" w:space="0" w:color="auto"/>
      </w:divBdr>
    </w:div>
    <w:div w:id="21157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2375B-0B60-465D-B0AD-07EC4BAD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15015</Words>
  <Characters>85588</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3</cp:revision>
  <cp:lastPrinted>2014-04-17T11:14:00Z</cp:lastPrinted>
  <dcterms:created xsi:type="dcterms:W3CDTF">2023-06-21T20:42:00Z</dcterms:created>
  <dcterms:modified xsi:type="dcterms:W3CDTF">2023-06-21T20:47:00Z</dcterms:modified>
</cp:coreProperties>
</file>