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72" w:rsidRDefault="00CD6E72" w:rsidP="00CD6E7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CD6E72" w:rsidRDefault="00CD6E72" w:rsidP="00CD6E72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CD6E72" w:rsidRDefault="00CD6E72" w:rsidP="00CD6E72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17.06.2024 г. № 151</w:t>
      </w:r>
    </w:p>
    <w:p w:rsidR="00CD6E72" w:rsidRDefault="00CD6E72" w:rsidP="00CD6E72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присвоении адреса земельному участку: Российская Федерация, Новосибирская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муниципальный район, Городское поселение рабочий поселок Посевная, </w:t>
      </w:r>
      <w:r>
        <w:rPr>
          <w:rFonts w:ascii="Times New Roman" w:hAnsi="Times New Roman"/>
          <w:color w:val="000000"/>
          <w:sz w:val="28"/>
          <w:szCs w:val="28"/>
        </w:rPr>
        <w:t>улица Фурманова 3А</w:t>
      </w:r>
    </w:p>
    <w:p w:rsidR="00CD6E72" w:rsidRDefault="00CD6E72" w:rsidP="00CD6E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 и ст. 5 п. 22 Устава рабочего поселка Посевная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администрация рабочего поселка Посевная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CD6E72" w:rsidRDefault="00CD6E72" w:rsidP="00CD6E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CD6E72" w:rsidRDefault="00CD6E72" w:rsidP="00CD6E7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 Присвоить адрес земельному участку с кадастровым номе</w:t>
      </w:r>
      <w:r>
        <w:rPr>
          <w:rFonts w:ascii="Times New Roman" w:hAnsi="Times New Roman"/>
          <w:color w:val="000000"/>
          <w:sz w:val="28"/>
          <w:szCs w:val="28"/>
        </w:rPr>
        <w:t>ром земельного участка 54:28:030405</w:t>
      </w:r>
      <w:r>
        <w:rPr>
          <w:rFonts w:ascii="Times New Roman" w:hAnsi="Times New Roman"/>
          <w:color w:val="000000"/>
          <w:sz w:val="28"/>
          <w:szCs w:val="28"/>
        </w:rPr>
        <w:t>:ЗУ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территориальная зона – </w:t>
      </w:r>
      <w:r>
        <w:rPr>
          <w:rFonts w:ascii="Times New Roman" w:hAnsi="Times New Roman"/>
          <w:color w:val="000000"/>
          <w:sz w:val="28"/>
          <w:szCs w:val="28"/>
        </w:rPr>
        <w:t>многофункциональная общественно-деловая зона в границах земель населенных пунктов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, разрешенное использование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Магазины (4.4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категория земель – земли населенных пунктов.</w:t>
      </w:r>
    </w:p>
    <w:p w:rsidR="00CD6E72" w:rsidRDefault="00CD6E72" w:rsidP="00CD6E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6E72" w:rsidRDefault="00CD6E72" w:rsidP="00CD6E72">
      <w:pPr>
        <w:autoSpaceDE w:val="0"/>
        <w:autoSpaceDN w:val="0"/>
        <w:adjustRightInd w:val="0"/>
        <w:spacing w:after="0" w:line="240" w:lineRule="auto"/>
        <w:ind w:left="1429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CD6E72" w:rsidRDefault="00CD6E72" w:rsidP="00CD6E7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6E72" w:rsidRDefault="00CD6E72" w:rsidP="00CD6E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рабочего поселка Посевная                           </w:t>
      </w:r>
    </w:p>
    <w:p w:rsidR="00CD6E72" w:rsidRDefault="00CD6E72" w:rsidP="00CD6E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                    М.С.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Томина</w:t>
      </w:r>
      <w:proofErr w:type="gramEnd"/>
    </w:p>
    <w:p w:rsidR="00CD6E72" w:rsidRDefault="00CD6E72" w:rsidP="00CD6E72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6E72" w:rsidRDefault="00CD6E72" w:rsidP="00CD6E72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6E72" w:rsidRDefault="00CD6E72" w:rsidP="00CD6E72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6E72" w:rsidRDefault="00CD6E72" w:rsidP="00CD6E72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6E72" w:rsidRDefault="00CD6E72" w:rsidP="00CD6E72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6E72" w:rsidRDefault="00CD6E72" w:rsidP="00CD6E72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6E72" w:rsidRDefault="00CD6E72" w:rsidP="00CD6E72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6E72" w:rsidRDefault="00CD6E72" w:rsidP="00CD6E72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6E72" w:rsidRDefault="00CD6E72" w:rsidP="00CD6E72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6E72" w:rsidRDefault="00CD6E72" w:rsidP="00CD6E72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6E72" w:rsidRDefault="00CD6E72" w:rsidP="00CD6E72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6E72" w:rsidRDefault="00CD6E72" w:rsidP="00CD6E7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Сафронова Е.В.</w:t>
      </w:r>
    </w:p>
    <w:p w:rsidR="00CD6E72" w:rsidRDefault="00CD6E72" w:rsidP="00CD6E7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CD6E72" w:rsidRDefault="00CD6E72" w:rsidP="00CD6E72"/>
    <w:p w:rsidR="00CD6E72" w:rsidRDefault="00CD6E72" w:rsidP="00CD6E72"/>
    <w:p w:rsidR="00D2279C" w:rsidRDefault="00D2279C"/>
    <w:sectPr w:rsidR="00D2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72"/>
    <w:rsid w:val="00CD6E72"/>
    <w:rsid w:val="00D2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2024-06-27T06:43:00Z</dcterms:created>
  <dcterms:modified xsi:type="dcterms:W3CDTF">2024-06-27T06:46:00Z</dcterms:modified>
</cp:coreProperties>
</file>