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7B274F" w:rsidP="00835D4C">
      <w:pPr>
        <w:ind w:left="142"/>
        <w:rPr>
          <w:b/>
          <w:i/>
          <w:sz w:val="28"/>
          <w:szCs w:val="28"/>
          <w:highlight w:val="green"/>
        </w:rPr>
      </w:pPr>
      <w:r>
        <w:rPr>
          <w:b/>
          <w:i/>
          <w:sz w:val="28"/>
          <w:szCs w:val="28"/>
          <w:highlight w:val="green"/>
        </w:rPr>
        <w:t>№44(470</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AB3BFB" w:rsidP="00835D4C">
      <w:pPr>
        <w:ind w:left="142"/>
        <w:rPr>
          <w:color w:val="000000"/>
          <w:highlight w:val="green"/>
        </w:rPr>
      </w:pPr>
      <w:r>
        <w:rPr>
          <w:color w:val="000000"/>
          <w:highlight w:val="green"/>
        </w:rPr>
        <w:t>25</w:t>
      </w:r>
      <w:r w:rsidR="00E17A91">
        <w:rPr>
          <w:color w:val="000000"/>
          <w:highlight w:val="green"/>
        </w:rPr>
        <w:t xml:space="preserve"> </w:t>
      </w:r>
      <w:r w:rsidR="00131B17">
        <w:rPr>
          <w:color w:val="000000"/>
          <w:highlight w:val="green"/>
        </w:rPr>
        <w:t>июня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4F2266" w:rsidP="004B6885">
      <w:pPr>
        <w:ind w:left="142"/>
        <w:rPr>
          <w:b/>
          <w:sz w:val="28"/>
        </w:rPr>
      </w:pPr>
      <w:r>
        <w:rPr>
          <w:highlight w:val="green"/>
        </w:rPr>
        <w:t>2025</w:t>
      </w:r>
      <w:r w:rsidR="00835D4C" w:rsidRPr="00835D4C">
        <w:rPr>
          <w:highlight w:val="green"/>
        </w:rPr>
        <w:t xml:space="preserve"> года</w:t>
      </w:r>
      <w:r w:rsidR="00FB3DEB" w:rsidRPr="007924B4">
        <w:rPr>
          <w:b/>
          <w:sz w:val="28"/>
        </w:rPr>
        <w:t> </w:t>
      </w:r>
    </w:p>
    <w:p w:rsidR="00B07552" w:rsidRDefault="00B07552" w:rsidP="005079F2">
      <w:pPr>
        <w:rPr>
          <w:sz w:val="18"/>
        </w:rPr>
      </w:pPr>
    </w:p>
    <w:p w:rsidR="007B274F" w:rsidRPr="007B274F" w:rsidRDefault="007B274F" w:rsidP="007B274F">
      <w:pPr>
        <w:jc w:val="center"/>
        <w:rPr>
          <w:b/>
          <w:sz w:val="20"/>
          <w:szCs w:val="28"/>
        </w:rPr>
      </w:pPr>
      <w:r w:rsidRPr="007B274F">
        <w:rPr>
          <w:b/>
          <w:sz w:val="20"/>
          <w:szCs w:val="28"/>
        </w:rPr>
        <w:t xml:space="preserve">СОВЕТ ДЕПУТАТОВ РАБОЧЕГО ПОСЕЛКА ПОСЕВНАЯ ЧЕРЕПАНОВСКОГО РАЙОНА НОВОСИБИРСКОЙ ОБЛАСТИ </w:t>
      </w:r>
    </w:p>
    <w:p w:rsidR="007B274F" w:rsidRPr="007B274F" w:rsidRDefault="007B274F" w:rsidP="007B274F">
      <w:pPr>
        <w:jc w:val="center"/>
        <w:rPr>
          <w:b/>
          <w:sz w:val="20"/>
          <w:szCs w:val="28"/>
        </w:rPr>
      </w:pPr>
      <w:r w:rsidRPr="007B274F">
        <w:rPr>
          <w:b/>
          <w:sz w:val="20"/>
          <w:szCs w:val="28"/>
        </w:rPr>
        <w:t>ШЕСТОГО СОЗЫВА</w:t>
      </w:r>
    </w:p>
    <w:p w:rsidR="007B274F" w:rsidRPr="007B274F" w:rsidRDefault="007B274F" w:rsidP="007B274F">
      <w:pPr>
        <w:jc w:val="center"/>
        <w:rPr>
          <w:b/>
          <w:sz w:val="20"/>
          <w:szCs w:val="28"/>
        </w:rPr>
      </w:pPr>
    </w:p>
    <w:p w:rsidR="007B274F" w:rsidRPr="007B274F" w:rsidRDefault="007B274F" w:rsidP="007B274F">
      <w:pPr>
        <w:jc w:val="center"/>
        <w:rPr>
          <w:b/>
          <w:sz w:val="20"/>
          <w:szCs w:val="28"/>
        </w:rPr>
      </w:pPr>
      <w:r w:rsidRPr="007B274F">
        <w:rPr>
          <w:b/>
          <w:sz w:val="20"/>
          <w:szCs w:val="28"/>
        </w:rPr>
        <w:t>РЕШЕНИЕ</w:t>
      </w:r>
    </w:p>
    <w:p w:rsidR="007B274F" w:rsidRPr="007B274F" w:rsidRDefault="007B274F" w:rsidP="007B274F">
      <w:pPr>
        <w:jc w:val="center"/>
        <w:rPr>
          <w:sz w:val="20"/>
          <w:szCs w:val="28"/>
        </w:rPr>
      </w:pPr>
      <w:r w:rsidRPr="007B274F">
        <w:rPr>
          <w:sz w:val="20"/>
          <w:szCs w:val="28"/>
        </w:rPr>
        <w:t>шестьдесят пятой сессии</w:t>
      </w:r>
    </w:p>
    <w:p w:rsidR="007B274F" w:rsidRPr="007B274F" w:rsidRDefault="007B274F" w:rsidP="007B274F">
      <w:pPr>
        <w:rPr>
          <w:b/>
          <w:sz w:val="20"/>
          <w:szCs w:val="28"/>
        </w:rPr>
      </w:pPr>
    </w:p>
    <w:p w:rsidR="007B274F" w:rsidRPr="007B274F" w:rsidRDefault="007B274F" w:rsidP="007B274F">
      <w:pPr>
        <w:rPr>
          <w:sz w:val="20"/>
          <w:szCs w:val="28"/>
        </w:rPr>
      </w:pPr>
      <w:r w:rsidRPr="007B274F">
        <w:rPr>
          <w:sz w:val="20"/>
          <w:szCs w:val="28"/>
        </w:rPr>
        <w:t xml:space="preserve">от 24.06.2025г                                                                                      </w:t>
      </w:r>
      <w:r w:rsidRPr="007B274F">
        <w:rPr>
          <w:sz w:val="20"/>
          <w:szCs w:val="28"/>
        </w:rPr>
        <w:tab/>
      </w:r>
      <w:r w:rsidRPr="007B274F">
        <w:rPr>
          <w:sz w:val="20"/>
          <w:szCs w:val="28"/>
        </w:rPr>
        <w:tab/>
        <w:t xml:space="preserve">                 № 1</w:t>
      </w:r>
    </w:p>
    <w:p w:rsidR="007B274F" w:rsidRPr="007B274F" w:rsidRDefault="007B274F" w:rsidP="007B274F">
      <w:pPr>
        <w:rPr>
          <w:sz w:val="18"/>
        </w:rPr>
      </w:pPr>
    </w:p>
    <w:p w:rsidR="007B274F" w:rsidRPr="007B274F" w:rsidRDefault="007B274F" w:rsidP="007B274F">
      <w:pPr>
        <w:shd w:val="clear" w:color="auto" w:fill="FFFFFF"/>
        <w:tabs>
          <w:tab w:val="left" w:leader="underscore" w:pos="2179"/>
        </w:tabs>
        <w:jc w:val="center"/>
        <w:rPr>
          <w:sz w:val="20"/>
          <w:szCs w:val="28"/>
        </w:rPr>
      </w:pPr>
      <w:r w:rsidRPr="007B274F">
        <w:rPr>
          <w:sz w:val="20"/>
          <w:szCs w:val="28"/>
        </w:rPr>
        <w:t>О внесении изменений в Устав городского поселения рабочего поселка Посевная Черепановского муниципального района Новосибирской области, принятии проекта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7B274F" w:rsidRPr="007B274F" w:rsidRDefault="007B274F" w:rsidP="007B274F">
      <w:pPr>
        <w:ind w:firstLine="900"/>
        <w:jc w:val="center"/>
        <w:rPr>
          <w:sz w:val="20"/>
          <w:szCs w:val="28"/>
        </w:rPr>
      </w:pPr>
    </w:p>
    <w:p w:rsidR="007B274F" w:rsidRPr="007B274F" w:rsidRDefault="007B274F" w:rsidP="007B274F">
      <w:pPr>
        <w:pStyle w:val="af6"/>
        <w:ind w:left="139" w:firstLine="900"/>
        <w:jc w:val="both"/>
        <w:rPr>
          <w:rFonts w:ascii="Times New Roman" w:hAnsi="Times New Roman" w:cs="Times New Roman"/>
          <w:b/>
          <w:bCs/>
          <w:sz w:val="20"/>
          <w:szCs w:val="28"/>
        </w:rPr>
      </w:pPr>
      <w:r w:rsidRPr="007B274F">
        <w:rPr>
          <w:rFonts w:ascii="Times New Roman" w:hAnsi="Times New Roman" w:cs="Times New Roman"/>
          <w:sz w:val="20"/>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городского поселения рабочего поселка Посевная Черепановского муниципального района </w:t>
      </w:r>
      <w:r w:rsidRPr="007B274F">
        <w:rPr>
          <w:rFonts w:ascii="Times New Roman" w:hAnsi="Times New Roman" w:cs="Times New Roman"/>
          <w:bCs/>
          <w:sz w:val="20"/>
          <w:szCs w:val="28"/>
        </w:rPr>
        <w:t>Новосибирской области</w:t>
      </w:r>
      <w:r w:rsidRPr="007B274F">
        <w:rPr>
          <w:rFonts w:ascii="Times New Roman" w:hAnsi="Times New Roman" w:cs="Times New Roman"/>
          <w:b/>
          <w:bCs/>
          <w:sz w:val="20"/>
          <w:szCs w:val="28"/>
        </w:rPr>
        <w:t xml:space="preserve"> </w:t>
      </w:r>
      <w:r w:rsidRPr="007B274F">
        <w:rPr>
          <w:rFonts w:ascii="Times New Roman" w:hAnsi="Times New Roman" w:cs="Times New Roman"/>
          <w:sz w:val="20"/>
          <w:szCs w:val="28"/>
        </w:rPr>
        <w:t xml:space="preserve">в соответствие с действующим законодательством, Совет депутатов рабочего поселка Посевная Черепановского   района </w:t>
      </w:r>
      <w:r w:rsidRPr="007B274F">
        <w:rPr>
          <w:rFonts w:ascii="Times New Roman" w:hAnsi="Times New Roman" w:cs="Times New Roman"/>
          <w:bCs/>
          <w:sz w:val="20"/>
          <w:szCs w:val="28"/>
        </w:rPr>
        <w:t>Новосибирской области</w:t>
      </w:r>
      <w:r w:rsidRPr="007B274F">
        <w:rPr>
          <w:rFonts w:ascii="Times New Roman" w:hAnsi="Times New Roman" w:cs="Times New Roman"/>
          <w:b/>
          <w:bCs/>
          <w:sz w:val="20"/>
          <w:szCs w:val="28"/>
        </w:rPr>
        <w:t xml:space="preserve"> </w:t>
      </w:r>
    </w:p>
    <w:p w:rsidR="007B274F" w:rsidRPr="007B274F" w:rsidRDefault="007B274F" w:rsidP="007B274F">
      <w:pPr>
        <w:pStyle w:val="af6"/>
        <w:ind w:left="139" w:firstLine="900"/>
        <w:jc w:val="both"/>
        <w:rPr>
          <w:rFonts w:ascii="Times New Roman" w:hAnsi="Times New Roman" w:cs="Times New Roman"/>
          <w:b/>
          <w:bCs/>
          <w:sz w:val="20"/>
          <w:szCs w:val="28"/>
        </w:rPr>
      </w:pPr>
      <w:r w:rsidRPr="007B274F">
        <w:rPr>
          <w:rFonts w:ascii="Times New Roman" w:hAnsi="Times New Roman" w:cs="Times New Roman"/>
          <w:b/>
          <w:sz w:val="20"/>
          <w:szCs w:val="28"/>
        </w:rPr>
        <w:t>РЕШИЛ</w:t>
      </w:r>
      <w:r w:rsidRPr="007B274F">
        <w:rPr>
          <w:rFonts w:ascii="Times New Roman" w:hAnsi="Times New Roman" w:cs="Times New Roman"/>
          <w:sz w:val="20"/>
          <w:szCs w:val="28"/>
        </w:rPr>
        <w:t>:</w:t>
      </w:r>
    </w:p>
    <w:p w:rsidR="007B274F" w:rsidRPr="007B274F" w:rsidRDefault="007B274F" w:rsidP="007B274F">
      <w:pPr>
        <w:pStyle w:val="af6"/>
        <w:numPr>
          <w:ilvl w:val="0"/>
          <w:numId w:val="4"/>
        </w:numPr>
        <w:ind w:left="0" w:firstLine="709"/>
        <w:jc w:val="both"/>
        <w:rPr>
          <w:rFonts w:ascii="Times New Roman" w:hAnsi="Times New Roman" w:cs="Times New Roman"/>
          <w:sz w:val="20"/>
          <w:szCs w:val="28"/>
        </w:rPr>
      </w:pPr>
      <w:r w:rsidRPr="007B274F">
        <w:rPr>
          <w:rFonts w:ascii="Times New Roman" w:hAnsi="Times New Roman" w:cs="Times New Roman"/>
          <w:sz w:val="20"/>
          <w:szCs w:val="28"/>
        </w:rPr>
        <w:t>Принять проект муниципального правового акта «О внесении изменений в Устав городского поселения рабочего поселка Посевная Черепановского муниципального района Новосибирской области»:</w:t>
      </w:r>
    </w:p>
    <w:p w:rsidR="007B274F" w:rsidRPr="007B274F" w:rsidRDefault="007B274F" w:rsidP="007B274F">
      <w:pPr>
        <w:pStyle w:val="af6"/>
        <w:ind w:left="709"/>
        <w:jc w:val="both"/>
        <w:rPr>
          <w:rFonts w:ascii="Times New Roman" w:hAnsi="Times New Roman" w:cs="Times New Roman"/>
          <w:sz w:val="20"/>
          <w:szCs w:val="28"/>
        </w:rPr>
      </w:pPr>
    </w:p>
    <w:p w:rsidR="007B274F" w:rsidRPr="007B274F" w:rsidRDefault="007B274F" w:rsidP="007B274F">
      <w:pPr>
        <w:shd w:val="clear" w:color="auto" w:fill="FFFFFF"/>
        <w:ind w:firstLine="709"/>
        <w:jc w:val="both"/>
        <w:rPr>
          <w:b/>
          <w:sz w:val="20"/>
          <w:szCs w:val="28"/>
        </w:rPr>
      </w:pPr>
      <w:r w:rsidRPr="007B274F">
        <w:rPr>
          <w:b/>
          <w:sz w:val="20"/>
          <w:szCs w:val="28"/>
        </w:rPr>
        <w:t>1.1. Статья 5. Вопросы местного значения:</w:t>
      </w:r>
    </w:p>
    <w:p w:rsidR="007B274F" w:rsidRPr="007B274F" w:rsidRDefault="007B274F" w:rsidP="007B274F">
      <w:pPr>
        <w:ind w:firstLine="709"/>
        <w:jc w:val="both"/>
        <w:rPr>
          <w:sz w:val="20"/>
          <w:szCs w:val="28"/>
        </w:rPr>
      </w:pPr>
      <w:r w:rsidRPr="007B274F">
        <w:rPr>
          <w:sz w:val="20"/>
          <w:szCs w:val="28"/>
        </w:rPr>
        <w:t>1.1.1. Пункт 27 части 1 изложить в следующей редакции:</w:t>
      </w:r>
    </w:p>
    <w:p w:rsidR="007B274F" w:rsidRPr="007B274F" w:rsidRDefault="007B274F" w:rsidP="007B274F">
      <w:pPr>
        <w:ind w:firstLine="709"/>
        <w:jc w:val="both"/>
        <w:rPr>
          <w:sz w:val="20"/>
          <w:szCs w:val="28"/>
        </w:rPr>
      </w:pPr>
      <w:r w:rsidRPr="007B274F">
        <w:rPr>
          <w:sz w:val="20"/>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7B274F" w:rsidRPr="007B274F" w:rsidRDefault="007B274F" w:rsidP="007B274F">
      <w:pPr>
        <w:ind w:firstLine="709"/>
        <w:jc w:val="both"/>
        <w:rPr>
          <w:sz w:val="20"/>
          <w:szCs w:val="28"/>
        </w:rPr>
      </w:pPr>
      <w:r w:rsidRPr="007B274F">
        <w:rPr>
          <w:sz w:val="20"/>
          <w:szCs w:val="28"/>
        </w:rPr>
        <w:t>1.1.2. Часть 1 дополнить пунктом 41 следующего содержания:</w:t>
      </w:r>
    </w:p>
    <w:p w:rsidR="007B274F" w:rsidRPr="007B274F" w:rsidRDefault="007B274F" w:rsidP="007B274F">
      <w:pPr>
        <w:ind w:firstLine="709"/>
        <w:jc w:val="both"/>
        <w:rPr>
          <w:sz w:val="20"/>
          <w:szCs w:val="28"/>
        </w:rPr>
      </w:pPr>
      <w:r w:rsidRPr="007B274F">
        <w:rPr>
          <w:sz w:val="20"/>
          <w:szCs w:val="28"/>
        </w:rPr>
        <w:t>"41) осуществление учета личных подсобных хозяйств, которые ведут граждане в соответствии с Федеральным законом </w:t>
      </w:r>
      <w:r w:rsidRPr="007B274F">
        <w:rPr>
          <w:sz w:val="20"/>
          <w:szCs w:val="28"/>
          <w:shd w:val="clear" w:color="auto" w:fill="FFFFFF"/>
        </w:rPr>
        <w:t>от 7 июля 2003 года</w:t>
      </w:r>
      <w:r w:rsidRPr="007B274F">
        <w:rPr>
          <w:sz w:val="20"/>
          <w:szCs w:val="28"/>
        </w:rPr>
        <w:t xml:space="preserve"> № 112-ФЗ "О личном подсобном хозяйстве", в похозяйственных книгах.";</w:t>
      </w:r>
    </w:p>
    <w:p w:rsidR="007B274F" w:rsidRPr="007B274F" w:rsidRDefault="007B274F" w:rsidP="007B274F">
      <w:pPr>
        <w:shd w:val="clear" w:color="auto" w:fill="FFFFFF"/>
        <w:ind w:firstLine="709"/>
        <w:jc w:val="both"/>
        <w:rPr>
          <w:b/>
          <w:bCs/>
          <w:sz w:val="20"/>
          <w:szCs w:val="28"/>
        </w:rPr>
      </w:pPr>
      <w:r w:rsidRPr="007B274F">
        <w:rPr>
          <w:b/>
          <w:bCs/>
          <w:sz w:val="20"/>
          <w:szCs w:val="28"/>
        </w:rPr>
        <w:t>1.2. Статья 21. Депутат Совета депутатов:</w:t>
      </w:r>
    </w:p>
    <w:p w:rsidR="007B274F" w:rsidRPr="007B274F" w:rsidRDefault="007B274F" w:rsidP="007B274F">
      <w:pPr>
        <w:shd w:val="clear" w:color="auto" w:fill="FFFFFF"/>
        <w:ind w:firstLine="709"/>
        <w:jc w:val="both"/>
        <w:rPr>
          <w:sz w:val="20"/>
          <w:szCs w:val="28"/>
        </w:rPr>
      </w:pPr>
      <w:r w:rsidRPr="007B274F">
        <w:rPr>
          <w:sz w:val="20"/>
          <w:szCs w:val="28"/>
        </w:rPr>
        <w:t>1.2.1. дополнить часть 5 пунктом 10.1 следующего содержания:</w:t>
      </w:r>
    </w:p>
    <w:p w:rsidR="007B274F" w:rsidRPr="007B274F" w:rsidRDefault="007B274F" w:rsidP="007B274F">
      <w:pPr>
        <w:shd w:val="clear" w:color="auto" w:fill="FFFFFF"/>
        <w:ind w:firstLine="709"/>
        <w:jc w:val="both"/>
        <w:rPr>
          <w:sz w:val="20"/>
          <w:szCs w:val="28"/>
        </w:rPr>
      </w:pPr>
      <w:r w:rsidRPr="007B274F">
        <w:rPr>
          <w:sz w:val="20"/>
          <w:szCs w:val="28"/>
        </w:rPr>
        <w:t>"10.1) приобретения им статуса иностранного агента;";</w:t>
      </w:r>
    </w:p>
    <w:p w:rsidR="007B274F" w:rsidRPr="007B274F" w:rsidRDefault="007B274F" w:rsidP="007B274F">
      <w:pPr>
        <w:tabs>
          <w:tab w:val="left" w:pos="0"/>
        </w:tabs>
        <w:ind w:firstLine="709"/>
        <w:jc w:val="both"/>
        <w:rPr>
          <w:b/>
          <w:sz w:val="20"/>
          <w:szCs w:val="28"/>
        </w:rPr>
      </w:pPr>
      <w:r w:rsidRPr="007B274F">
        <w:rPr>
          <w:b/>
          <w:sz w:val="20"/>
          <w:szCs w:val="28"/>
        </w:rPr>
        <w:t xml:space="preserve">1.3. Статья 22. </w:t>
      </w:r>
      <w:r w:rsidRPr="007B274F">
        <w:rPr>
          <w:b/>
          <w:bCs/>
          <w:sz w:val="20"/>
          <w:szCs w:val="28"/>
        </w:rPr>
        <w:t>Основные гарантии деятельности депутата Совета депутатов, Главы муниципального образования:</w:t>
      </w:r>
    </w:p>
    <w:p w:rsidR="007B274F" w:rsidRPr="007B274F" w:rsidRDefault="007B274F" w:rsidP="007B274F">
      <w:pPr>
        <w:ind w:firstLine="709"/>
        <w:jc w:val="both"/>
        <w:rPr>
          <w:sz w:val="20"/>
          <w:szCs w:val="28"/>
        </w:rPr>
      </w:pPr>
      <w:r w:rsidRPr="007B274F">
        <w:rPr>
          <w:sz w:val="20"/>
          <w:szCs w:val="28"/>
        </w:rPr>
        <w:t>1.3.1. Пункт 5 части 4 изложить в следующей редакции:</w:t>
      </w:r>
    </w:p>
    <w:p w:rsidR="007B274F" w:rsidRPr="007B274F" w:rsidRDefault="007B274F" w:rsidP="007B274F">
      <w:pPr>
        <w:shd w:val="clear" w:color="auto" w:fill="FFFFFF"/>
        <w:ind w:firstLine="709"/>
        <w:jc w:val="both"/>
        <w:rPr>
          <w:sz w:val="20"/>
          <w:szCs w:val="28"/>
        </w:rPr>
      </w:pPr>
      <w:r w:rsidRPr="007B274F">
        <w:rPr>
          <w:sz w:val="20"/>
          <w:szCs w:val="28"/>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7B274F" w:rsidRPr="007B274F" w:rsidRDefault="007B274F" w:rsidP="007B274F">
      <w:pPr>
        <w:shd w:val="clear" w:color="auto" w:fill="FFFFFF"/>
        <w:ind w:firstLine="709"/>
        <w:jc w:val="both"/>
        <w:rPr>
          <w:b/>
          <w:sz w:val="20"/>
          <w:szCs w:val="28"/>
        </w:rPr>
      </w:pPr>
      <w:r w:rsidRPr="007B274F">
        <w:rPr>
          <w:b/>
          <w:sz w:val="20"/>
          <w:szCs w:val="28"/>
        </w:rPr>
        <w:t>1.4. Статья 27. Глава поселения:</w:t>
      </w:r>
    </w:p>
    <w:p w:rsidR="007B274F" w:rsidRPr="007B274F" w:rsidRDefault="007B274F" w:rsidP="007B274F">
      <w:pPr>
        <w:shd w:val="clear" w:color="auto" w:fill="FFFFFF"/>
        <w:ind w:firstLine="709"/>
        <w:jc w:val="both"/>
        <w:rPr>
          <w:sz w:val="20"/>
          <w:szCs w:val="28"/>
        </w:rPr>
      </w:pPr>
      <w:r w:rsidRPr="007B274F">
        <w:rPr>
          <w:sz w:val="20"/>
          <w:szCs w:val="28"/>
        </w:rPr>
        <w:t>1.4.1. Часть 5 дополнить пунктом 15.1 следующего содержания:</w:t>
      </w:r>
    </w:p>
    <w:p w:rsidR="007B274F" w:rsidRPr="007B274F" w:rsidRDefault="007B274F" w:rsidP="007B274F">
      <w:pPr>
        <w:ind w:firstLine="709"/>
        <w:jc w:val="both"/>
        <w:rPr>
          <w:sz w:val="20"/>
          <w:szCs w:val="28"/>
        </w:rPr>
      </w:pPr>
      <w:r w:rsidRPr="007B274F">
        <w:rPr>
          <w:b/>
          <w:sz w:val="20"/>
          <w:szCs w:val="28"/>
        </w:rPr>
        <w:t>"</w:t>
      </w:r>
      <w:r w:rsidRPr="007B274F">
        <w:rPr>
          <w:sz w:val="20"/>
          <w:szCs w:val="28"/>
        </w:rPr>
        <w:t>15.1) принимает решения о комплексном развитии территорий в случаях, предусмотренных Градостроительным кодексом Российской Федерации;";</w:t>
      </w:r>
    </w:p>
    <w:p w:rsidR="007B274F" w:rsidRPr="007B274F" w:rsidRDefault="007B274F" w:rsidP="007B274F">
      <w:pPr>
        <w:ind w:firstLine="709"/>
        <w:jc w:val="both"/>
        <w:rPr>
          <w:b/>
          <w:sz w:val="20"/>
          <w:szCs w:val="28"/>
        </w:rPr>
      </w:pPr>
      <w:r w:rsidRPr="007B274F">
        <w:rPr>
          <w:b/>
          <w:sz w:val="20"/>
          <w:szCs w:val="28"/>
        </w:rPr>
        <w:t xml:space="preserve">1.5. Статья 28. </w:t>
      </w:r>
      <w:r w:rsidRPr="007B274F">
        <w:rPr>
          <w:b/>
          <w:bCs/>
          <w:color w:val="000000"/>
          <w:sz w:val="20"/>
          <w:szCs w:val="28"/>
        </w:rPr>
        <w:t>Досрочное прекращение полномочий главы поселения:</w:t>
      </w:r>
    </w:p>
    <w:p w:rsidR="007B274F" w:rsidRPr="007B274F" w:rsidRDefault="007B274F" w:rsidP="007B274F">
      <w:pPr>
        <w:ind w:firstLine="709"/>
        <w:jc w:val="both"/>
        <w:rPr>
          <w:sz w:val="20"/>
          <w:szCs w:val="28"/>
        </w:rPr>
      </w:pPr>
      <w:r w:rsidRPr="007B274F">
        <w:rPr>
          <w:sz w:val="20"/>
          <w:szCs w:val="28"/>
        </w:rPr>
        <w:t>1.5.1. В части 2 слова "(руководителя высшего исполнительного органа государственной власти субъекта Российской Федерации)" - исключить;</w:t>
      </w:r>
    </w:p>
    <w:p w:rsidR="007B274F" w:rsidRPr="007B274F" w:rsidRDefault="007B274F" w:rsidP="007B274F">
      <w:pPr>
        <w:shd w:val="clear" w:color="auto" w:fill="FFFFFF"/>
        <w:ind w:firstLine="709"/>
        <w:jc w:val="both"/>
        <w:rPr>
          <w:b/>
          <w:sz w:val="20"/>
          <w:szCs w:val="28"/>
        </w:rPr>
      </w:pPr>
      <w:r w:rsidRPr="007B274F">
        <w:rPr>
          <w:b/>
          <w:sz w:val="20"/>
          <w:szCs w:val="28"/>
        </w:rPr>
        <w:t>1.6. Статья 29. Удаление главы поселения в отставку:</w:t>
      </w:r>
    </w:p>
    <w:p w:rsidR="007B274F" w:rsidRPr="007B274F" w:rsidRDefault="007B274F" w:rsidP="007B274F">
      <w:pPr>
        <w:shd w:val="clear" w:color="auto" w:fill="FFFFFF"/>
        <w:ind w:firstLine="709"/>
        <w:jc w:val="both"/>
        <w:rPr>
          <w:sz w:val="20"/>
          <w:szCs w:val="28"/>
        </w:rPr>
      </w:pPr>
      <w:r w:rsidRPr="007B274F">
        <w:rPr>
          <w:sz w:val="20"/>
          <w:szCs w:val="28"/>
        </w:rPr>
        <w:t>1.6.1. Часть 2 дополнить пунктом 4.1. следующего содержания:</w:t>
      </w:r>
    </w:p>
    <w:p w:rsidR="007B274F" w:rsidRPr="007B274F" w:rsidRDefault="007B274F" w:rsidP="007B274F">
      <w:pPr>
        <w:ind w:firstLine="709"/>
        <w:jc w:val="both"/>
        <w:rPr>
          <w:sz w:val="20"/>
          <w:szCs w:val="28"/>
        </w:rPr>
      </w:pPr>
      <w:r w:rsidRPr="007B274F">
        <w:rPr>
          <w:sz w:val="20"/>
          <w:szCs w:val="28"/>
        </w:rPr>
        <w:t xml:space="preserve">"4.1) </w:t>
      </w:r>
      <w:r w:rsidRPr="007B274F">
        <w:rPr>
          <w:rStyle w:val="af9"/>
          <w:i w:val="0"/>
          <w:sz w:val="20"/>
          <w:szCs w:val="28"/>
        </w:rPr>
        <w:t>приобретения им статуса иностранного агента</w:t>
      </w:r>
      <w:r w:rsidRPr="007B274F">
        <w:rPr>
          <w:sz w:val="20"/>
          <w:szCs w:val="28"/>
        </w:rPr>
        <w:t>;".</w:t>
      </w:r>
    </w:p>
    <w:p w:rsidR="007B274F" w:rsidRPr="007B274F" w:rsidRDefault="007B274F" w:rsidP="007B274F">
      <w:pPr>
        <w:ind w:firstLine="709"/>
        <w:jc w:val="both"/>
        <w:rPr>
          <w:sz w:val="20"/>
          <w:szCs w:val="28"/>
        </w:rPr>
      </w:pPr>
      <w:r w:rsidRPr="007B274F">
        <w:rPr>
          <w:sz w:val="20"/>
          <w:szCs w:val="28"/>
        </w:rPr>
        <w:t>1.6.2. Часть 2 дополнить пунктом 6 следующего содержания:</w:t>
      </w:r>
    </w:p>
    <w:p w:rsidR="007B274F" w:rsidRPr="007B274F" w:rsidRDefault="007B274F" w:rsidP="007B274F">
      <w:pPr>
        <w:ind w:firstLine="709"/>
        <w:jc w:val="both"/>
        <w:rPr>
          <w:sz w:val="20"/>
          <w:szCs w:val="28"/>
        </w:rPr>
      </w:pPr>
      <w:r w:rsidRPr="007B274F">
        <w:rPr>
          <w:sz w:val="20"/>
          <w:szCs w:val="28"/>
        </w:rPr>
        <w:t>"6) систематическое недостижение показателей для оценки эффективности деятельности органов местного самоуправления.";</w:t>
      </w:r>
    </w:p>
    <w:p w:rsidR="007B274F" w:rsidRPr="007B274F" w:rsidRDefault="007B274F" w:rsidP="007B274F">
      <w:pPr>
        <w:shd w:val="clear" w:color="auto" w:fill="FFFFFF"/>
        <w:ind w:firstLine="709"/>
        <w:jc w:val="both"/>
        <w:rPr>
          <w:b/>
          <w:sz w:val="20"/>
          <w:szCs w:val="28"/>
        </w:rPr>
      </w:pPr>
      <w:r w:rsidRPr="007B274F">
        <w:rPr>
          <w:b/>
          <w:sz w:val="20"/>
          <w:szCs w:val="28"/>
        </w:rPr>
        <w:t>1.7. Статья 32. Полномочия администрации:</w:t>
      </w:r>
    </w:p>
    <w:p w:rsidR="007B274F" w:rsidRPr="007B274F" w:rsidRDefault="007B274F" w:rsidP="007B274F">
      <w:pPr>
        <w:ind w:firstLine="709"/>
        <w:jc w:val="both"/>
        <w:rPr>
          <w:sz w:val="20"/>
          <w:szCs w:val="28"/>
        </w:rPr>
      </w:pPr>
      <w:r w:rsidRPr="007B274F">
        <w:rPr>
          <w:sz w:val="20"/>
          <w:szCs w:val="28"/>
        </w:rPr>
        <w:t>1.7.1. Пункт 34 изложить в следующей редакции:</w:t>
      </w:r>
    </w:p>
    <w:p w:rsidR="007B274F" w:rsidRPr="007B274F" w:rsidRDefault="007B274F" w:rsidP="007B274F">
      <w:pPr>
        <w:ind w:firstLine="709"/>
        <w:jc w:val="both"/>
        <w:rPr>
          <w:sz w:val="20"/>
          <w:szCs w:val="28"/>
        </w:rPr>
      </w:pPr>
      <w:r w:rsidRPr="007B274F">
        <w:rPr>
          <w:sz w:val="20"/>
          <w:szCs w:val="28"/>
        </w:rPr>
        <w:lastRenderedPageBreak/>
        <w:t>"34) осуществление муниципального контроля в области охраны и использования особо охраняемых природных территорий местного значения;";</w:t>
      </w:r>
    </w:p>
    <w:p w:rsidR="007B274F" w:rsidRPr="007B274F" w:rsidRDefault="007B274F" w:rsidP="007B274F">
      <w:pPr>
        <w:ind w:firstLine="709"/>
        <w:jc w:val="both"/>
        <w:rPr>
          <w:sz w:val="20"/>
          <w:szCs w:val="28"/>
        </w:rPr>
      </w:pPr>
      <w:r w:rsidRPr="007B274F">
        <w:rPr>
          <w:sz w:val="20"/>
          <w:szCs w:val="28"/>
        </w:rPr>
        <w:t>1.7.2. дополнить пунктом 68 следующего содержания:</w:t>
      </w:r>
    </w:p>
    <w:p w:rsidR="007B274F" w:rsidRPr="007B274F" w:rsidRDefault="007B274F" w:rsidP="007B274F">
      <w:pPr>
        <w:ind w:firstLine="709"/>
        <w:jc w:val="both"/>
        <w:rPr>
          <w:sz w:val="20"/>
          <w:szCs w:val="28"/>
        </w:rPr>
      </w:pPr>
      <w:r w:rsidRPr="007B274F">
        <w:rPr>
          <w:sz w:val="20"/>
          <w:szCs w:val="28"/>
        </w:rPr>
        <w:t>"68)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B274F" w:rsidRPr="007B274F" w:rsidRDefault="007B274F" w:rsidP="007B274F">
      <w:pPr>
        <w:rPr>
          <w:sz w:val="18"/>
        </w:rPr>
      </w:pPr>
    </w:p>
    <w:p w:rsidR="007B274F" w:rsidRPr="007B274F" w:rsidRDefault="007B274F" w:rsidP="007B274F">
      <w:pPr>
        <w:pStyle w:val="af6"/>
        <w:numPr>
          <w:ilvl w:val="0"/>
          <w:numId w:val="4"/>
        </w:numPr>
        <w:ind w:left="0" w:firstLine="709"/>
        <w:jc w:val="both"/>
        <w:rPr>
          <w:rFonts w:ascii="Times New Roman" w:hAnsi="Times New Roman" w:cs="Times New Roman"/>
          <w:sz w:val="20"/>
          <w:szCs w:val="28"/>
        </w:rPr>
      </w:pPr>
      <w:r w:rsidRPr="007B274F">
        <w:rPr>
          <w:rFonts w:ascii="Times New Roman" w:hAnsi="Times New Roman"/>
          <w:sz w:val="20"/>
        </w:rPr>
        <w:t>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городского поселения рабочего поселка Посевная Черепановского муниципального района</w:t>
      </w:r>
      <w:r w:rsidR="002F2C56">
        <w:rPr>
          <w:rFonts w:ascii="Times New Roman" w:hAnsi="Times New Roman"/>
          <w:sz w:val="20"/>
        </w:rPr>
        <w:t xml:space="preserve"> Новосибирской области» на 11.07</w:t>
      </w:r>
      <w:bookmarkStart w:id="0" w:name="_GoBack"/>
      <w:bookmarkEnd w:id="0"/>
      <w:r w:rsidRPr="007B274F">
        <w:rPr>
          <w:rFonts w:ascii="Times New Roman" w:hAnsi="Times New Roman"/>
          <w:sz w:val="20"/>
        </w:rPr>
        <w:t>.2025 года в 15.00ч. в МКУ ГДК.</w:t>
      </w:r>
    </w:p>
    <w:p w:rsidR="007B274F" w:rsidRPr="007B274F" w:rsidRDefault="007B274F" w:rsidP="007B274F">
      <w:pPr>
        <w:pStyle w:val="af6"/>
        <w:numPr>
          <w:ilvl w:val="0"/>
          <w:numId w:val="4"/>
        </w:numPr>
        <w:ind w:left="0" w:firstLine="709"/>
        <w:jc w:val="both"/>
        <w:rPr>
          <w:rFonts w:ascii="Times New Roman" w:hAnsi="Times New Roman" w:cs="Times New Roman"/>
          <w:sz w:val="20"/>
          <w:szCs w:val="28"/>
        </w:rPr>
      </w:pPr>
      <w:r w:rsidRPr="007B274F">
        <w:rPr>
          <w:rFonts w:ascii="Times New Roman" w:hAnsi="Times New Roman" w:cs="Times New Roman"/>
          <w:sz w:val="20"/>
          <w:szCs w:val="28"/>
        </w:rPr>
        <w:t xml:space="preserve">Настоящее Решение вступает в силу после его официального опубликования.  </w:t>
      </w:r>
    </w:p>
    <w:p w:rsidR="007B274F" w:rsidRPr="007B274F" w:rsidRDefault="007B274F" w:rsidP="007B274F">
      <w:pPr>
        <w:ind w:firstLine="709"/>
        <w:jc w:val="both"/>
        <w:rPr>
          <w:sz w:val="20"/>
          <w:szCs w:val="28"/>
        </w:rPr>
      </w:pPr>
    </w:p>
    <w:p w:rsidR="007B274F" w:rsidRPr="007B274F" w:rsidRDefault="007B274F" w:rsidP="007B274F">
      <w:pPr>
        <w:ind w:firstLine="709"/>
        <w:jc w:val="both"/>
        <w:rPr>
          <w:sz w:val="20"/>
          <w:szCs w:val="28"/>
        </w:rPr>
      </w:pPr>
    </w:p>
    <w:p w:rsidR="007B274F" w:rsidRPr="007B274F" w:rsidRDefault="007B274F" w:rsidP="007B274F">
      <w:pPr>
        <w:ind w:firstLine="709"/>
        <w:jc w:val="both"/>
        <w:rPr>
          <w:sz w:val="20"/>
          <w:szCs w:val="28"/>
        </w:rPr>
      </w:pPr>
    </w:p>
    <w:p w:rsidR="007B274F" w:rsidRPr="007B274F" w:rsidRDefault="007B274F" w:rsidP="007B274F">
      <w:pPr>
        <w:tabs>
          <w:tab w:val="left" w:pos="700"/>
        </w:tabs>
        <w:jc w:val="both"/>
        <w:rPr>
          <w:sz w:val="20"/>
          <w:szCs w:val="28"/>
        </w:rPr>
      </w:pPr>
      <w:r w:rsidRPr="007B274F">
        <w:rPr>
          <w:sz w:val="20"/>
          <w:szCs w:val="28"/>
        </w:rPr>
        <w:t xml:space="preserve">Глава рабочего поселка Посевная </w:t>
      </w:r>
    </w:p>
    <w:p w:rsidR="007B274F" w:rsidRPr="007B274F" w:rsidRDefault="007B274F" w:rsidP="007B274F">
      <w:pPr>
        <w:tabs>
          <w:tab w:val="left" w:pos="700"/>
        </w:tabs>
        <w:jc w:val="both"/>
        <w:rPr>
          <w:sz w:val="20"/>
          <w:szCs w:val="28"/>
        </w:rPr>
      </w:pPr>
      <w:r w:rsidRPr="007B274F">
        <w:rPr>
          <w:sz w:val="20"/>
          <w:szCs w:val="28"/>
        </w:rPr>
        <w:t>Черепановского района Новосибирской области                                 В.В.Шафранский</w:t>
      </w:r>
    </w:p>
    <w:p w:rsidR="007B274F" w:rsidRPr="007B274F" w:rsidRDefault="007B274F" w:rsidP="007B274F">
      <w:pPr>
        <w:tabs>
          <w:tab w:val="left" w:pos="700"/>
        </w:tabs>
        <w:jc w:val="both"/>
        <w:rPr>
          <w:sz w:val="20"/>
          <w:szCs w:val="28"/>
        </w:rPr>
      </w:pPr>
    </w:p>
    <w:p w:rsidR="007B274F" w:rsidRPr="007B274F" w:rsidRDefault="007B274F" w:rsidP="007B274F">
      <w:pPr>
        <w:tabs>
          <w:tab w:val="left" w:pos="700"/>
        </w:tabs>
        <w:jc w:val="both"/>
        <w:rPr>
          <w:sz w:val="20"/>
          <w:szCs w:val="28"/>
        </w:rPr>
      </w:pPr>
      <w:r w:rsidRPr="007B274F">
        <w:rPr>
          <w:sz w:val="20"/>
          <w:szCs w:val="28"/>
        </w:rPr>
        <w:t xml:space="preserve">Председатель Совета депутатов </w:t>
      </w:r>
    </w:p>
    <w:p w:rsidR="007B274F" w:rsidRPr="007B274F" w:rsidRDefault="007B274F" w:rsidP="007B274F">
      <w:pPr>
        <w:tabs>
          <w:tab w:val="left" w:pos="700"/>
        </w:tabs>
        <w:jc w:val="both"/>
        <w:rPr>
          <w:sz w:val="20"/>
          <w:szCs w:val="28"/>
        </w:rPr>
      </w:pPr>
      <w:r w:rsidRPr="007B274F">
        <w:rPr>
          <w:sz w:val="20"/>
          <w:szCs w:val="28"/>
        </w:rPr>
        <w:t xml:space="preserve">рабочего поселка Посевная </w:t>
      </w:r>
    </w:p>
    <w:p w:rsidR="007B274F" w:rsidRPr="007B274F" w:rsidRDefault="007B274F" w:rsidP="007B274F">
      <w:pPr>
        <w:tabs>
          <w:tab w:val="left" w:pos="700"/>
        </w:tabs>
        <w:jc w:val="both"/>
        <w:rPr>
          <w:sz w:val="20"/>
          <w:szCs w:val="28"/>
        </w:rPr>
      </w:pPr>
      <w:r w:rsidRPr="007B274F">
        <w:rPr>
          <w:sz w:val="20"/>
          <w:szCs w:val="28"/>
        </w:rPr>
        <w:t>Черепановского района Новосибирской области</w:t>
      </w:r>
      <w:r w:rsidRPr="007B274F">
        <w:rPr>
          <w:sz w:val="20"/>
          <w:szCs w:val="28"/>
        </w:rPr>
        <w:tab/>
        <w:t xml:space="preserve">                               В.Н.Муранов </w:t>
      </w:r>
    </w:p>
    <w:p w:rsidR="00131B17" w:rsidRPr="007B274F" w:rsidRDefault="00131B17" w:rsidP="005079F2">
      <w:pPr>
        <w:rPr>
          <w:b/>
          <w:sz w:val="14"/>
          <w:szCs w:val="18"/>
        </w:rPr>
      </w:pPr>
    </w:p>
    <w:p w:rsidR="007B274F" w:rsidRPr="007B274F" w:rsidRDefault="007B274F" w:rsidP="007B274F">
      <w:pPr>
        <w:jc w:val="center"/>
        <w:rPr>
          <w:b/>
          <w:color w:val="000000"/>
          <w:sz w:val="20"/>
          <w:szCs w:val="28"/>
        </w:rPr>
      </w:pPr>
      <w:r w:rsidRPr="007B274F">
        <w:rPr>
          <w:b/>
          <w:color w:val="000000"/>
          <w:sz w:val="20"/>
          <w:szCs w:val="28"/>
        </w:rPr>
        <w:t>СОВЕТ ДЕПУТАТОВ РАБОЧЕГО ПОСЕЛКА ПОСЕВНАЯ</w:t>
      </w:r>
    </w:p>
    <w:p w:rsidR="007B274F" w:rsidRPr="007B274F" w:rsidRDefault="007B274F" w:rsidP="007B274F">
      <w:pPr>
        <w:jc w:val="center"/>
        <w:rPr>
          <w:b/>
          <w:color w:val="000000"/>
          <w:sz w:val="20"/>
          <w:szCs w:val="28"/>
        </w:rPr>
      </w:pPr>
      <w:r w:rsidRPr="007B274F">
        <w:rPr>
          <w:b/>
          <w:color w:val="000000"/>
          <w:sz w:val="20"/>
          <w:szCs w:val="28"/>
        </w:rPr>
        <w:t>ЧЕРЕПАНОВСКОГО РАЙОНА НОВОСИБИРСКОЙ ОБЛАСТИ</w:t>
      </w:r>
    </w:p>
    <w:p w:rsidR="007B274F" w:rsidRPr="007B274F" w:rsidRDefault="007B274F" w:rsidP="007B274F">
      <w:pPr>
        <w:jc w:val="center"/>
        <w:rPr>
          <w:b/>
          <w:color w:val="000000"/>
          <w:sz w:val="20"/>
          <w:szCs w:val="28"/>
        </w:rPr>
      </w:pPr>
      <w:r w:rsidRPr="007B274F">
        <w:rPr>
          <w:b/>
          <w:color w:val="000000"/>
          <w:sz w:val="20"/>
          <w:szCs w:val="28"/>
        </w:rPr>
        <w:t>ШЕСТОГО СОЗЫВА</w:t>
      </w:r>
    </w:p>
    <w:p w:rsidR="007B274F" w:rsidRPr="007B274F" w:rsidRDefault="007B274F" w:rsidP="007B274F">
      <w:pPr>
        <w:jc w:val="center"/>
        <w:rPr>
          <w:b/>
          <w:color w:val="000000"/>
          <w:sz w:val="20"/>
          <w:szCs w:val="28"/>
        </w:rPr>
      </w:pPr>
    </w:p>
    <w:p w:rsidR="007B274F" w:rsidRPr="007B274F" w:rsidRDefault="007B274F" w:rsidP="007B274F">
      <w:pPr>
        <w:jc w:val="center"/>
        <w:rPr>
          <w:b/>
          <w:color w:val="000000"/>
          <w:sz w:val="20"/>
          <w:szCs w:val="28"/>
        </w:rPr>
      </w:pPr>
      <w:r w:rsidRPr="007B274F">
        <w:rPr>
          <w:b/>
          <w:color w:val="000000"/>
          <w:sz w:val="20"/>
          <w:szCs w:val="28"/>
        </w:rPr>
        <w:t>РЕШЕНИЕ</w:t>
      </w:r>
    </w:p>
    <w:p w:rsidR="007B274F" w:rsidRPr="007B274F" w:rsidRDefault="007B274F" w:rsidP="007B274F">
      <w:pPr>
        <w:jc w:val="center"/>
        <w:rPr>
          <w:color w:val="000000"/>
          <w:sz w:val="20"/>
          <w:szCs w:val="28"/>
        </w:rPr>
      </w:pPr>
      <w:r w:rsidRPr="007B274F">
        <w:rPr>
          <w:sz w:val="20"/>
        </w:rPr>
        <w:t xml:space="preserve">шестьдесят пятой </w:t>
      </w:r>
      <w:r w:rsidRPr="007B274F">
        <w:rPr>
          <w:color w:val="000000"/>
          <w:sz w:val="20"/>
          <w:szCs w:val="28"/>
        </w:rPr>
        <w:t>сессии</w:t>
      </w:r>
    </w:p>
    <w:p w:rsidR="007B274F" w:rsidRPr="007B274F" w:rsidRDefault="007B274F" w:rsidP="007B274F">
      <w:pPr>
        <w:jc w:val="center"/>
        <w:rPr>
          <w:color w:val="000000"/>
          <w:sz w:val="20"/>
          <w:szCs w:val="28"/>
        </w:rPr>
      </w:pPr>
    </w:p>
    <w:p w:rsidR="007B274F" w:rsidRPr="007B274F" w:rsidRDefault="007B274F" w:rsidP="007B274F">
      <w:pPr>
        <w:jc w:val="both"/>
        <w:rPr>
          <w:color w:val="000000"/>
          <w:sz w:val="20"/>
          <w:szCs w:val="28"/>
        </w:rPr>
      </w:pPr>
      <w:r w:rsidRPr="007B274F">
        <w:rPr>
          <w:color w:val="000000"/>
          <w:sz w:val="20"/>
          <w:szCs w:val="28"/>
        </w:rPr>
        <w:t>24.06.2025 г.</w:t>
      </w:r>
      <w:r w:rsidRPr="007B274F">
        <w:rPr>
          <w:color w:val="000000"/>
          <w:sz w:val="20"/>
          <w:szCs w:val="28"/>
        </w:rPr>
        <w:tab/>
      </w:r>
      <w:r w:rsidRPr="007B274F">
        <w:rPr>
          <w:color w:val="000000"/>
          <w:sz w:val="20"/>
          <w:szCs w:val="28"/>
        </w:rPr>
        <w:tab/>
      </w:r>
      <w:r w:rsidRPr="007B274F">
        <w:rPr>
          <w:color w:val="000000"/>
          <w:sz w:val="20"/>
          <w:szCs w:val="28"/>
        </w:rPr>
        <w:tab/>
      </w:r>
      <w:r w:rsidRPr="007B274F">
        <w:rPr>
          <w:color w:val="000000"/>
          <w:sz w:val="20"/>
          <w:szCs w:val="28"/>
        </w:rPr>
        <w:tab/>
        <w:t>р.п.Посевная</w:t>
      </w:r>
      <w:r w:rsidRPr="007B274F">
        <w:rPr>
          <w:color w:val="000000"/>
          <w:sz w:val="20"/>
          <w:szCs w:val="28"/>
        </w:rPr>
        <w:tab/>
      </w:r>
      <w:r w:rsidRPr="007B274F">
        <w:rPr>
          <w:color w:val="000000"/>
          <w:sz w:val="20"/>
          <w:szCs w:val="28"/>
        </w:rPr>
        <w:tab/>
      </w:r>
      <w:r w:rsidRPr="007B274F">
        <w:rPr>
          <w:color w:val="000000"/>
          <w:sz w:val="20"/>
          <w:szCs w:val="28"/>
        </w:rPr>
        <w:tab/>
      </w:r>
      <w:r w:rsidRPr="007B274F">
        <w:rPr>
          <w:color w:val="000000"/>
          <w:sz w:val="20"/>
          <w:szCs w:val="28"/>
        </w:rPr>
        <w:tab/>
        <w:t>№ 2</w:t>
      </w:r>
    </w:p>
    <w:p w:rsidR="007B274F" w:rsidRPr="007B274F" w:rsidRDefault="007B274F" w:rsidP="007B274F">
      <w:pPr>
        <w:suppressAutoHyphens/>
        <w:spacing w:line="0" w:lineRule="atLeast"/>
        <w:jc w:val="center"/>
        <w:rPr>
          <w:color w:val="000000"/>
          <w:sz w:val="20"/>
          <w:szCs w:val="28"/>
        </w:rPr>
      </w:pPr>
    </w:p>
    <w:p w:rsidR="007B274F" w:rsidRPr="007B274F" w:rsidRDefault="007B274F" w:rsidP="007B274F">
      <w:pPr>
        <w:suppressAutoHyphens/>
        <w:spacing w:line="0" w:lineRule="atLeast"/>
        <w:jc w:val="center"/>
        <w:rPr>
          <w:b/>
          <w:sz w:val="20"/>
          <w:szCs w:val="28"/>
        </w:rPr>
      </w:pPr>
      <w:r w:rsidRPr="007B274F">
        <w:rPr>
          <w:b/>
          <w:sz w:val="20"/>
          <w:szCs w:val="28"/>
        </w:rPr>
        <w:t>О назначении выборов депутатов Совета депутатов рабочего поселка Посевная Черепановского района Новосибирской области седьмого созыва</w:t>
      </w:r>
    </w:p>
    <w:p w:rsidR="007B274F" w:rsidRPr="007B274F" w:rsidRDefault="007B274F" w:rsidP="007B274F">
      <w:pPr>
        <w:suppressAutoHyphens/>
        <w:ind w:firstLine="709"/>
        <w:jc w:val="center"/>
        <w:rPr>
          <w:b/>
          <w:sz w:val="20"/>
          <w:szCs w:val="28"/>
        </w:rPr>
      </w:pPr>
    </w:p>
    <w:p w:rsidR="007B274F" w:rsidRPr="007B274F" w:rsidRDefault="007B274F" w:rsidP="007B274F">
      <w:pPr>
        <w:pStyle w:val="a5"/>
        <w:ind w:firstLine="709"/>
        <w:jc w:val="both"/>
        <w:rPr>
          <w:sz w:val="20"/>
          <w:szCs w:val="28"/>
        </w:rPr>
      </w:pPr>
      <w:r w:rsidRPr="007B274F">
        <w:rPr>
          <w:sz w:val="20"/>
          <w:szCs w:val="28"/>
        </w:rPr>
        <w:t>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статьей 11 Закона Новосибирской области 07 декабря 2006 № 58-ОЗ «О выборах депутатов представительных органов муниципальных образований в Новосибирской области», статьей 8 Устава городского поселения рабочего поселка Посевная Черепановского муниципального района Новосибирской области, Совет депутатов рабочего поселка Посевная Черепановского района Новосибирской области</w:t>
      </w:r>
    </w:p>
    <w:p w:rsidR="007B274F" w:rsidRPr="007B274F" w:rsidRDefault="007B274F" w:rsidP="007B274F">
      <w:pPr>
        <w:pStyle w:val="a5"/>
        <w:ind w:firstLine="709"/>
        <w:jc w:val="both"/>
        <w:rPr>
          <w:b/>
          <w:sz w:val="20"/>
          <w:szCs w:val="28"/>
        </w:rPr>
      </w:pPr>
      <w:r w:rsidRPr="007B274F">
        <w:rPr>
          <w:b/>
          <w:sz w:val="20"/>
          <w:szCs w:val="28"/>
        </w:rPr>
        <w:t>РЕШИЛ:</w:t>
      </w:r>
    </w:p>
    <w:p w:rsidR="007B274F" w:rsidRPr="007B274F" w:rsidRDefault="007B274F" w:rsidP="007B274F">
      <w:pPr>
        <w:pStyle w:val="a5"/>
        <w:ind w:firstLine="709"/>
        <w:jc w:val="both"/>
        <w:rPr>
          <w:sz w:val="20"/>
          <w:szCs w:val="28"/>
        </w:rPr>
      </w:pPr>
      <w:r w:rsidRPr="007B274F">
        <w:rPr>
          <w:sz w:val="20"/>
          <w:szCs w:val="28"/>
        </w:rPr>
        <w:t>1. </w:t>
      </w:r>
      <w:r w:rsidRPr="007B274F">
        <w:rPr>
          <w:bCs/>
          <w:sz w:val="20"/>
          <w:szCs w:val="28"/>
        </w:rPr>
        <w:t xml:space="preserve"> Назначить выборы депутатов Совета депутатов рабочего поселка Посевная Черепановского района Новосибирской области седьмого созыва на 14 сентября 2025 года.</w:t>
      </w:r>
    </w:p>
    <w:p w:rsidR="007B274F" w:rsidRPr="007B274F" w:rsidRDefault="007B274F" w:rsidP="007B274F">
      <w:pPr>
        <w:pStyle w:val="a5"/>
        <w:ind w:firstLine="709"/>
        <w:jc w:val="both"/>
        <w:rPr>
          <w:sz w:val="20"/>
          <w:szCs w:val="28"/>
        </w:rPr>
      </w:pPr>
      <w:r w:rsidRPr="007B274F">
        <w:rPr>
          <w:sz w:val="20"/>
          <w:szCs w:val="28"/>
        </w:rPr>
        <w:t>2. Настоящее решение вступает в силу после его официального опубликования в информационном печатном издании «Посевнинский вестник».</w:t>
      </w:r>
    </w:p>
    <w:p w:rsidR="007B274F" w:rsidRPr="007B274F" w:rsidRDefault="007B274F" w:rsidP="007B274F">
      <w:pPr>
        <w:spacing w:line="360" w:lineRule="auto"/>
        <w:ind w:firstLine="709"/>
        <w:jc w:val="both"/>
        <w:rPr>
          <w:sz w:val="20"/>
          <w:szCs w:val="28"/>
        </w:rPr>
      </w:pPr>
    </w:p>
    <w:p w:rsidR="007B274F" w:rsidRPr="007B274F" w:rsidRDefault="007B274F" w:rsidP="007B274F">
      <w:pPr>
        <w:spacing w:line="360" w:lineRule="auto"/>
        <w:ind w:firstLine="709"/>
        <w:jc w:val="both"/>
        <w:rPr>
          <w:sz w:val="20"/>
          <w:szCs w:val="28"/>
        </w:rPr>
      </w:pPr>
    </w:p>
    <w:p w:rsidR="007B274F" w:rsidRPr="007B274F" w:rsidRDefault="007B274F" w:rsidP="007B274F">
      <w:pPr>
        <w:jc w:val="both"/>
        <w:outlineLvl w:val="8"/>
        <w:rPr>
          <w:sz w:val="20"/>
          <w:szCs w:val="28"/>
        </w:rPr>
      </w:pPr>
      <w:r w:rsidRPr="007B274F">
        <w:rPr>
          <w:sz w:val="20"/>
          <w:szCs w:val="28"/>
        </w:rPr>
        <w:t xml:space="preserve">Глава рабочего поселка Посевная </w:t>
      </w:r>
    </w:p>
    <w:p w:rsidR="007B274F" w:rsidRPr="007B274F" w:rsidRDefault="007B274F" w:rsidP="007B274F">
      <w:pPr>
        <w:jc w:val="both"/>
        <w:outlineLvl w:val="8"/>
        <w:rPr>
          <w:sz w:val="20"/>
          <w:szCs w:val="28"/>
        </w:rPr>
      </w:pPr>
      <w:r w:rsidRPr="007B274F">
        <w:rPr>
          <w:sz w:val="20"/>
          <w:szCs w:val="28"/>
        </w:rPr>
        <w:t>Черепановского района Новосибирской области                     В.В.Шафранский</w:t>
      </w:r>
    </w:p>
    <w:p w:rsidR="007B274F" w:rsidRPr="007B274F" w:rsidRDefault="007B274F" w:rsidP="007B274F">
      <w:pPr>
        <w:jc w:val="both"/>
        <w:outlineLvl w:val="8"/>
        <w:rPr>
          <w:sz w:val="20"/>
          <w:szCs w:val="28"/>
        </w:rPr>
      </w:pPr>
    </w:p>
    <w:p w:rsidR="007B274F" w:rsidRPr="007B274F" w:rsidRDefault="007B274F" w:rsidP="007B274F">
      <w:pPr>
        <w:jc w:val="both"/>
        <w:outlineLvl w:val="8"/>
        <w:rPr>
          <w:sz w:val="20"/>
          <w:szCs w:val="28"/>
        </w:rPr>
      </w:pPr>
    </w:p>
    <w:p w:rsidR="007B274F" w:rsidRPr="007B274F" w:rsidRDefault="007B274F" w:rsidP="007B274F">
      <w:pPr>
        <w:jc w:val="both"/>
        <w:outlineLvl w:val="8"/>
        <w:rPr>
          <w:sz w:val="20"/>
          <w:szCs w:val="28"/>
        </w:rPr>
      </w:pPr>
      <w:r w:rsidRPr="007B274F">
        <w:rPr>
          <w:sz w:val="20"/>
          <w:szCs w:val="28"/>
        </w:rPr>
        <w:t xml:space="preserve">Председатель Совета депутатов </w:t>
      </w:r>
    </w:p>
    <w:p w:rsidR="007B274F" w:rsidRPr="007B274F" w:rsidRDefault="007B274F" w:rsidP="007B274F">
      <w:pPr>
        <w:jc w:val="both"/>
        <w:outlineLvl w:val="8"/>
        <w:rPr>
          <w:sz w:val="20"/>
          <w:szCs w:val="28"/>
        </w:rPr>
      </w:pPr>
      <w:r w:rsidRPr="007B274F">
        <w:rPr>
          <w:sz w:val="20"/>
          <w:szCs w:val="28"/>
        </w:rPr>
        <w:t xml:space="preserve">рабочего поселка Посевная </w:t>
      </w:r>
    </w:p>
    <w:p w:rsidR="007B274F" w:rsidRPr="007B274F" w:rsidRDefault="007B274F" w:rsidP="007B274F">
      <w:pPr>
        <w:jc w:val="both"/>
        <w:outlineLvl w:val="8"/>
        <w:rPr>
          <w:sz w:val="20"/>
          <w:szCs w:val="28"/>
        </w:rPr>
      </w:pPr>
      <w:r w:rsidRPr="007B274F">
        <w:rPr>
          <w:sz w:val="20"/>
          <w:szCs w:val="28"/>
        </w:rPr>
        <w:t>Черепановского района Новосибирской области</w:t>
      </w:r>
      <w:r w:rsidRPr="007B274F">
        <w:rPr>
          <w:sz w:val="20"/>
          <w:szCs w:val="28"/>
        </w:rPr>
        <w:tab/>
        <w:t xml:space="preserve">                   В.Н.Муранов</w:t>
      </w:r>
    </w:p>
    <w:p w:rsidR="007B274F" w:rsidRPr="007B274F" w:rsidRDefault="007B274F" w:rsidP="005079F2">
      <w:pPr>
        <w:rPr>
          <w:b/>
          <w:sz w:val="14"/>
          <w:szCs w:val="18"/>
        </w:rPr>
      </w:pPr>
    </w:p>
    <w:p w:rsidR="007B274F" w:rsidRPr="007B274F" w:rsidRDefault="007B274F" w:rsidP="007B274F">
      <w:pPr>
        <w:jc w:val="center"/>
        <w:rPr>
          <w:b/>
          <w:sz w:val="20"/>
          <w:szCs w:val="28"/>
        </w:rPr>
      </w:pPr>
      <w:r w:rsidRPr="007B274F">
        <w:rPr>
          <w:b/>
          <w:sz w:val="20"/>
          <w:szCs w:val="28"/>
        </w:rPr>
        <w:t>СОВЕТ ДЕПУТАТОВ РАБОЧЕГО ПОСЕЛКА ПОСЕВНАЯ</w:t>
      </w:r>
    </w:p>
    <w:p w:rsidR="007B274F" w:rsidRPr="007B274F" w:rsidRDefault="007B274F" w:rsidP="007B274F">
      <w:pPr>
        <w:jc w:val="center"/>
        <w:rPr>
          <w:b/>
          <w:sz w:val="20"/>
          <w:szCs w:val="28"/>
        </w:rPr>
      </w:pPr>
      <w:r w:rsidRPr="007B274F">
        <w:rPr>
          <w:b/>
          <w:sz w:val="20"/>
          <w:szCs w:val="28"/>
        </w:rPr>
        <w:t>ЧЕРЕПАНОВСКОГО РАЙОНА НОВОСИБИРСКОЙ ОБЛАСТИ</w:t>
      </w:r>
    </w:p>
    <w:p w:rsidR="007B274F" w:rsidRPr="007B274F" w:rsidRDefault="007B274F" w:rsidP="007B274F">
      <w:pPr>
        <w:jc w:val="center"/>
        <w:rPr>
          <w:b/>
          <w:sz w:val="20"/>
          <w:szCs w:val="28"/>
        </w:rPr>
      </w:pPr>
      <w:r w:rsidRPr="007B274F">
        <w:rPr>
          <w:b/>
          <w:sz w:val="20"/>
          <w:szCs w:val="28"/>
        </w:rPr>
        <w:t>ШЕСТОГО СОЗЫВА</w:t>
      </w:r>
    </w:p>
    <w:p w:rsidR="007B274F" w:rsidRPr="007B274F" w:rsidRDefault="007B274F" w:rsidP="007B274F">
      <w:pPr>
        <w:rPr>
          <w:b/>
          <w:sz w:val="10"/>
          <w:szCs w:val="28"/>
        </w:rPr>
      </w:pPr>
      <w:r w:rsidRPr="007B274F">
        <w:rPr>
          <w:sz w:val="20"/>
          <w:szCs w:val="28"/>
        </w:rPr>
        <w:tab/>
      </w:r>
    </w:p>
    <w:p w:rsidR="007B274F" w:rsidRPr="007B274F" w:rsidRDefault="007B274F" w:rsidP="007B274F">
      <w:pPr>
        <w:tabs>
          <w:tab w:val="center" w:pos="4677"/>
          <w:tab w:val="left" w:pos="8475"/>
        </w:tabs>
        <w:jc w:val="center"/>
        <w:rPr>
          <w:b/>
          <w:sz w:val="20"/>
          <w:szCs w:val="28"/>
        </w:rPr>
      </w:pPr>
      <w:r w:rsidRPr="007B274F">
        <w:rPr>
          <w:b/>
          <w:sz w:val="20"/>
          <w:szCs w:val="28"/>
        </w:rPr>
        <w:t xml:space="preserve">РЕШЕНИЕ </w:t>
      </w:r>
    </w:p>
    <w:p w:rsidR="007B274F" w:rsidRPr="007B274F" w:rsidRDefault="007B274F" w:rsidP="007B274F">
      <w:pPr>
        <w:tabs>
          <w:tab w:val="center" w:pos="4677"/>
          <w:tab w:val="left" w:pos="8475"/>
        </w:tabs>
        <w:jc w:val="center"/>
        <w:rPr>
          <w:b/>
          <w:sz w:val="20"/>
          <w:szCs w:val="28"/>
        </w:rPr>
      </w:pPr>
      <w:r w:rsidRPr="007B274F">
        <w:rPr>
          <w:sz w:val="20"/>
          <w:szCs w:val="28"/>
        </w:rPr>
        <w:t>шестьдесят пятой сессии</w:t>
      </w:r>
    </w:p>
    <w:p w:rsidR="007B274F" w:rsidRPr="007B274F" w:rsidRDefault="007B274F" w:rsidP="007B274F">
      <w:pPr>
        <w:tabs>
          <w:tab w:val="left" w:pos="8745"/>
        </w:tabs>
        <w:rPr>
          <w:b/>
          <w:sz w:val="20"/>
          <w:szCs w:val="28"/>
        </w:rPr>
      </w:pPr>
    </w:p>
    <w:p w:rsidR="007B274F" w:rsidRPr="007B274F" w:rsidRDefault="007B274F" w:rsidP="007B274F">
      <w:pPr>
        <w:tabs>
          <w:tab w:val="left" w:pos="8745"/>
        </w:tabs>
        <w:rPr>
          <w:sz w:val="20"/>
          <w:szCs w:val="28"/>
        </w:rPr>
      </w:pPr>
      <w:r w:rsidRPr="007B274F">
        <w:rPr>
          <w:sz w:val="20"/>
          <w:szCs w:val="28"/>
        </w:rPr>
        <w:t>от 24.06.2025 г.                                                                                                            №3</w:t>
      </w:r>
    </w:p>
    <w:p w:rsidR="007B274F" w:rsidRPr="007B274F" w:rsidRDefault="007B274F" w:rsidP="007B274F">
      <w:pPr>
        <w:rPr>
          <w:color w:val="000000" w:themeColor="text1"/>
          <w:sz w:val="12"/>
          <w:szCs w:val="32"/>
        </w:rPr>
      </w:pPr>
    </w:p>
    <w:p w:rsidR="007B274F" w:rsidRPr="007B274F" w:rsidRDefault="007B274F" w:rsidP="007B274F">
      <w:pPr>
        <w:jc w:val="center"/>
        <w:rPr>
          <w:color w:val="000000" w:themeColor="text1"/>
          <w:sz w:val="20"/>
          <w:szCs w:val="27"/>
        </w:rPr>
      </w:pPr>
      <w:r w:rsidRPr="007B274F">
        <w:rPr>
          <w:b/>
          <w:sz w:val="20"/>
          <w:szCs w:val="27"/>
        </w:rPr>
        <w:t xml:space="preserve">«О внесении изменений в решение 57 сессии Совета депутатов рабочего поселка Посевная Черепановского района Новосибирской области № 1 от 26.12.2024 «О бюджете   </w:t>
      </w:r>
      <w:r w:rsidRPr="007B274F">
        <w:rPr>
          <w:b/>
          <w:bCs/>
          <w:sz w:val="20"/>
          <w:szCs w:val="27"/>
        </w:rPr>
        <w:t xml:space="preserve">рабочего поселка </w:t>
      </w:r>
      <w:r w:rsidRPr="007B274F">
        <w:rPr>
          <w:b/>
          <w:sz w:val="20"/>
          <w:szCs w:val="27"/>
        </w:rPr>
        <w:t xml:space="preserve">Посевная Черепановского района Новосибирской области на 2025 год и плановый период 2026 и 2027 годов» </w:t>
      </w:r>
      <w:r w:rsidRPr="007B274F">
        <w:rPr>
          <w:sz w:val="20"/>
          <w:szCs w:val="27"/>
        </w:rPr>
        <w:t xml:space="preserve">(изменениями, внесенными решениями Совета депутатов рабочего поселка Посевная Черепановского района Новосибирской области от 07.02.2024 № 4, 02.04.2025 №3, 11.04.2025 №1) </w:t>
      </w:r>
    </w:p>
    <w:p w:rsidR="007B274F" w:rsidRPr="007B274F" w:rsidRDefault="007B274F" w:rsidP="007B274F">
      <w:pPr>
        <w:ind w:left="360" w:hanging="540"/>
        <w:jc w:val="both"/>
        <w:rPr>
          <w:color w:val="000000" w:themeColor="text1"/>
          <w:sz w:val="16"/>
        </w:rPr>
      </w:pPr>
    </w:p>
    <w:p w:rsidR="007B274F" w:rsidRPr="007B274F" w:rsidRDefault="007B274F" w:rsidP="007B274F">
      <w:pPr>
        <w:ind w:firstLine="708"/>
        <w:jc w:val="both"/>
        <w:rPr>
          <w:sz w:val="20"/>
          <w:szCs w:val="27"/>
        </w:rPr>
      </w:pPr>
      <w:r w:rsidRPr="007B274F">
        <w:rPr>
          <w:sz w:val="20"/>
          <w:szCs w:val="27"/>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рабочего поселка Посевная Черепановского района Новосибирской области, Совет депутатов рабочего поселка Посевная Черепановского района Новосибирской области</w:t>
      </w:r>
    </w:p>
    <w:p w:rsidR="007B274F" w:rsidRPr="007B274F" w:rsidRDefault="007B274F" w:rsidP="007B274F">
      <w:pPr>
        <w:ind w:firstLine="709"/>
        <w:jc w:val="both"/>
        <w:rPr>
          <w:sz w:val="20"/>
          <w:szCs w:val="27"/>
        </w:rPr>
      </w:pPr>
      <w:r w:rsidRPr="007B274F">
        <w:rPr>
          <w:sz w:val="20"/>
          <w:szCs w:val="27"/>
        </w:rPr>
        <w:t>РЕШИЛ:</w:t>
      </w:r>
    </w:p>
    <w:p w:rsidR="007B274F" w:rsidRPr="007B274F" w:rsidRDefault="007B274F" w:rsidP="007B274F">
      <w:pPr>
        <w:pStyle w:val="a8"/>
        <w:numPr>
          <w:ilvl w:val="3"/>
          <w:numId w:val="13"/>
        </w:numPr>
        <w:spacing w:after="0" w:line="259" w:lineRule="auto"/>
        <w:ind w:left="0" w:firstLine="709"/>
        <w:jc w:val="both"/>
        <w:rPr>
          <w:sz w:val="20"/>
          <w:szCs w:val="27"/>
        </w:rPr>
      </w:pPr>
      <w:r w:rsidRPr="007B274F">
        <w:rPr>
          <w:sz w:val="20"/>
          <w:szCs w:val="27"/>
        </w:rPr>
        <w:t xml:space="preserve">Внести изменения в решение 57 сессии Совета депутатов рабочего поселка Посевная Черепановского района Новосибирской области от 26.12.2024 «О бюджете   </w:t>
      </w:r>
      <w:r w:rsidRPr="007B274F">
        <w:rPr>
          <w:bCs/>
          <w:sz w:val="20"/>
          <w:szCs w:val="27"/>
        </w:rPr>
        <w:t xml:space="preserve">рабочего поселка </w:t>
      </w:r>
      <w:r w:rsidRPr="007B274F">
        <w:rPr>
          <w:sz w:val="20"/>
          <w:szCs w:val="27"/>
        </w:rPr>
        <w:t>Посевная Черепановского района Новосибирской области на 2025 год и плановый период 2026 и 2027 годов» (с изменениями внесенными решениями: сесии 58 от 07.02.2025 №4, сессии 61 от 02.02.2025 №3, сессии 62 от 11.04.2025 №1):</w:t>
      </w:r>
    </w:p>
    <w:p w:rsidR="007B274F" w:rsidRPr="007B274F" w:rsidRDefault="007B274F" w:rsidP="007B274F">
      <w:pPr>
        <w:ind w:firstLine="709"/>
        <w:jc w:val="both"/>
        <w:rPr>
          <w:bCs/>
          <w:sz w:val="20"/>
          <w:szCs w:val="27"/>
        </w:rPr>
      </w:pPr>
      <w:r w:rsidRPr="007B274F">
        <w:rPr>
          <w:bCs/>
          <w:sz w:val="20"/>
          <w:szCs w:val="27"/>
        </w:rPr>
        <w:t xml:space="preserve">статье 1 в пункте 1 подпункте 1 цифры «70 177 491,45» заменить цифрами «73 217 045.45», цифры «53 439 831,74» заменить на «56 479 385.74», цифры «53 439 831,74» заменить на «56 134 385.7»;  </w:t>
      </w:r>
    </w:p>
    <w:p w:rsidR="007B274F" w:rsidRPr="007B274F" w:rsidRDefault="007B274F" w:rsidP="007B274F">
      <w:pPr>
        <w:pStyle w:val="a8"/>
        <w:ind w:left="0" w:firstLine="709"/>
        <w:jc w:val="both"/>
        <w:rPr>
          <w:bCs/>
          <w:sz w:val="20"/>
          <w:szCs w:val="27"/>
        </w:rPr>
      </w:pPr>
      <w:r w:rsidRPr="007B274F">
        <w:rPr>
          <w:bCs/>
          <w:sz w:val="20"/>
          <w:szCs w:val="27"/>
        </w:rPr>
        <w:t>в статье 1 в пункте 1 подпункте 2 цифры «72 529 337,83» заменить цифрами  «75 568 891.83»;</w:t>
      </w:r>
    </w:p>
    <w:p w:rsidR="007B274F" w:rsidRPr="007B274F" w:rsidRDefault="007B274F" w:rsidP="007B274F">
      <w:pPr>
        <w:pStyle w:val="a8"/>
        <w:numPr>
          <w:ilvl w:val="1"/>
          <w:numId w:val="17"/>
        </w:numPr>
        <w:spacing w:after="0" w:line="259" w:lineRule="auto"/>
        <w:ind w:left="0" w:firstLine="709"/>
        <w:jc w:val="both"/>
        <w:rPr>
          <w:sz w:val="20"/>
          <w:szCs w:val="27"/>
        </w:rPr>
      </w:pPr>
      <w:r w:rsidRPr="007B274F">
        <w:rPr>
          <w:sz w:val="20"/>
          <w:szCs w:val="27"/>
        </w:rPr>
        <w:t>в статье 2 в пункте 1 подпункте 1 приложение №1 изложить в новой редакции;</w:t>
      </w:r>
    </w:p>
    <w:p w:rsidR="007B274F" w:rsidRPr="007B274F" w:rsidRDefault="007B274F" w:rsidP="007B274F">
      <w:pPr>
        <w:pStyle w:val="a8"/>
        <w:widowControl w:val="0"/>
        <w:numPr>
          <w:ilvl w:val="1"/>
          <w:numId w:val="17"/>
        </w:numPr>
        <w:autoSpaceDE w:val="0"/>
        <w:autoSpaceDN w:val="0"/>
        <w:adjustRightInd w:val="0"/>
        <w:spacing w:after="0" w:line="259" w:lineRule="auto"/>
        <w:ind w:left="0" w:firstLine="709"/>
        <w:jc w:val="both"/>
        <w:rPr>
          <w:sz w:val="20"/>
          <w:szCs w:val="27"/>
        </w:rPr>
      </w:pPr>
      <w:r w:rsidRPr="007B274F">
        <w:rPr>
          <w:sz w:val="20"/>
          <w:szCs w:val="27"/>
        </w:rPr>
        <w:t>в статье 2 в пункте 1 подпункте 2 приложение №2 изложить в новой редакции;</w:t>
      </w:r>
    </w:p>
    <w:p w:rsidR="007B274F" w:rsidRPr="007B274F" w:rsidRDefault="007B274F" w:rsidP="007B274F">
      <w:pPr>
        <w:pStyle w:val="a8"/>
        <w:widowControl w:val="0"/>
        <w:numPr>
          <w:ilvl w:val="1"/>
          <w:numId w:val="17"/>
        </w:numPr>
        <w:autoSpaceDE w:val="0"/>
        <w:autoSpaceDN w:val="0"/>
        <w:adjustRightInd w:val="0"/>
        <w:spacing w:after="0" w:line="259" w:lineRule="auto"/>
        <w:ind w:left="0" w:firstLine="709"/>
        <w:jc w:val="both"/>
        <w:rPr>
          <w:sz w:val="20"/>
          <w:szCs w:val="27"/>
        </w:rPr>
      </w:pPr>
      <w:r w:rsidRPr="007B274F">
        <w:rPr>
          <w:sz w:val="20"/>
          <w:szCs w:val="27"/>
        </w:rPr>
        <w:t>в статье 6 приложение №4 изложить в новой редакции;</w:t>
      </w:r>
    </w:p>
    <w:p w:rsidR="007B274F" w:rsidRPr="007B274F" w:rsidRDefault="007B274F" w:rsidP="007B274F">
      <w:pPr>
        <w:ind w:firstLine="709"/>
        <w:jc w:val="both"/>
        <w:rPr>
          <w:bCs/>
          <w:sz w:val="20"/>
          <w:szCs w:val="27"/>
        </w:rPr>
      </w:pPr>
      <w:r w:rsidRPr="007B274F">
        <w:rPr>
          <w:sz w:val="20"/>
          <w:szCs w:val="27"/>
        </w:rPr>
        <w:t>в статье 5 в пункте 1 подпункте 1</w:t>
      </w:r>
      <w:r w:rsidRPr="007B274F">
        <w:rPr>
          <w:bCs/>
          <w:sz w:val="20"/>
          <w:szCs w:val="27"/>
        </w:rPr>
        <w:t xml:space="preserve"> цифры «3 833 088,82» заменить цифрами  «</w:t>
      </w:r>
      <w:r w:rsidRPr="007B274F">
        <w:rPr>
          <w:color w:val="000000"/>
          <w:sz w:val="20"/>
          <w:szCs w:val="27"/>
        </w:rPr>
        <w:t>4 030 142.82</w:t>
      </w:r>
      <w:r w:rsidRPr="007B274F">
        <w:rPr>
          <w:bCs/>
          <w:sz w:val="20"/>
          <w:szCs w:val="27"/>
        </w:rPr>
        <w:t>»;</w:t>
      </w:r>
    </w:p>
    <w:p w:rsidR="007B274F" w:rsidRPr="007B274F" w:rsidRDefault="007B274F" w:rsidP="007B274F">
      <w:pPr>
        <w:pStyle w:val="a8"/>
        <w:widowControl w:val="0"/>
        <w:numPr>
          <w:ilvl w:val="3"/>
          <w:numId w:val="13"/>
        </w:numPr>
        <w:autoSpaceDE w:val="0"/>
        <w:autoSpaceDN w:val="0"/>
        <w:adjustRightInd w:val="0"/>
        <w:spacing w:after="0" w:line="259" w:lineRule="auto"/>
        <w:ind w:left="0" w:firstLine="709"/>
        <w:jc w:val="both"/>
        <w:rPr>
          <w:sz w:val="20"/>
          <w:szCs w:val="27"/>
        </w:rPr>
      </w:pPr>
      <w:r w:rsidRPr="007B274F">
        <w:rPr>
          <w:sz w:val="20"/>
          <w:szCs w:val="27"/>
        </w:rPr>
        <w:t>Данное решение вступает в силу после его официального опубликования в печатном издании «Посевнинский вестник».</w:t>
      </w:r>
    </w:p>
    <w:p w:rsidR="007B274F" w:rsidRPr="007B274F" w:rsidRDefault="007B274F" w:rsidP="007B274F">
      <w:pPr>
        <w:jc w:val="both"/>
        <w:rPr>
          <w:sz w:val="12"/>
          <w:szCs w:val="27"/>
          <w:highlight w:val="yellow"/>
        </w:rPr>
      </w:pPr>
    </w:p>
    <w:p w:rsidR="007B274F" w:rsidRPr="007B274F" w:rsidRDefault="007B274F" w:rsidP="007B274F">
      <w:pPr>
        <w:jc w:val="both"/>
        <w:outlineLvl w:val="8"/>
        <w:rPr>
          <w:sz w:val="20"/>
          <w:szCs w:val="27"/>
        </w:rPr>
      </w:pPr>
      <w:r w:rsidRPr="007B274F">
        <w:rPr>
          <w:sz w:val="20"/>
          <w:szCs w:val="27"/>
        </w:rPr>
        <w:t xml:space="preserve">Глава рабочего поселка Посевная  </w:t>
      </w:r>
    </w:p>
    <w:p w:rsidR="007B274F" w:rsidRPr="007B274F" w:rsidRDefault="007B274F" w:rsidP="007B274F">
      <w:pPr>
        <w:jc w:val="both"/>
        <w:outlineLvl w:val="8"/>
        <w:rPr>
          <w:sz w:val="20"/>
          <w:szCs w:val="27"/>
        </w:rPr>
      </w:pPr>
      <w:r w:rsidRPr="007B274F">
        <w:rPr>
          <w:sz w:val="20"/>
          <w:szCs w:val="27"/>
        </w:rPr>
        <w:t xml:space="preserve">Черепановского района Новосибирской области                      </w:t>
      </w:r>
      <w:r w:rsidRPr="007B274F">
        <w:rPr>
          <w:sz w:val="20"/>
          <w:szCs w:val="27"/>
        </w:rPr>
        <w:tab/>
        <w:t xml:space="preserve">            В.В.Шафранский</w:t>
      </w:r>
    </w:p>
    <w:p w:rsidR="007B274F" w:rsidRPr="007B274F" w:rsidRDefault="007B274F" w:rsidP="007B274F">
      <w:pPr>
        <w:jc w:val="both"/>
        <w:outlineLvl w:val="8"/>
        <w:rPr>
          <w:sz w:val="14"/>
          <w:szCs w:val="27"/>
        </w:rPr>
      </w:pPr>
    </w:p>
    <w:p w:rsidR="007B274F" w:rsidRPr="007B274F" w:rsidRDefault="007B274F" w:rsidP="007B274F">
      <w:pPr>
        <w:jc w:val="both"/>
        <w:outlineLvl w:val="8"/>
        <w:rPr>
          <w:sz w:val="20"/>
          <w:szCs w:val="27"/>
        </w:rPr>
      </w:pPr>
      <w:r w:rsidRPr="007B274F">
        <w:rPr>
          <w:sz w:val="20"/>
          <w:szCs w:val="27"/>
        </w:rPr>
        <w:t xml:space="preserve">Председатель Совета депутатов </w:t>
      </w:r>
    </w:p>
    <w:p w:rsidR="007B274F" w:rsidRPr="007B274F" w:rsidRDefault="007B274F" w:rsidP="007B274F">
      <w:pPr>
        <w:jc w:val="both"/>
        <w:outlineLvl w:val="8"/>
        <w:rPr>
          <w:sz w:val="20"/>
          <w:szCs w:val="27"/>
        </w:rPr>
      </w:pPr>
      <w:r w:rsidRPr="007B274F">
        <w:rPr>
          <w:sz w:val="20"/>
          <w:szCs w:val="27"/>
        </w:rPr>
        <w:t xml:space="preserve">рабочего поселка Посевная </w:t>
      </w:r>
    </w:p>
    <w:p w:rsidR="007B274F" w:rsidRDefault="007B274F" w:rsidP="007B274F">
      <w:pPr>
        <w:jc w:val="both"/>
        <w:outlineLvl w:val="8"/>
        <w:rPr>
          <w:sz w:val="20"/>
          <w:szCs w:val="27"/>
        </w:rPr>
      </w:pPr>
      <w:r w:rsidRPr="007B274F">
        <w:rPr>
          <w:sz w:val="20"/>
          <w:szCs w:val="27"/>
        </w:rPr>
        <w:t>Черепановского района Новосибирской области</w:t>
      </w:r>
      <w:r w:rsidRPr="007B274F">
        <w:rPr>
          <w:sz w:val="20"/>
          <w:szCs w:val="27"/>
        </w:rPr>
        <w:tab/>
        <w:t xml:space="preserve">                                    </w:t>
      </w:r>
      <w:r>
        <w:rPr>
          <w:sz w:val="20"/>
          <w:szCs w:val="27"/>
        </w:rPr>
        <w:t xml:space="preserve">   В.Н.Муранов</w:t>
      </w:r>
    </w:p>
    <w:p w:rsidR="007B274F" w:rsidRDefault="007B274F" w:rsidP="007B274F">
      <w:pPr>
        <w:jc w:val="both"/>
        <w:outlineLvl w:val="8"/>
        <w:rPr>
          <w:sz w:val="20"/>
          <w:szCs w:val="27"/>
        </w:rPr>
      </w:pPr>
    </w:p>
    <w:p w:rsidR="007B274F" w:rsidRDefault="007B274F" w:rsidP="007B274F">
      <w:pPr>
        <w:jc w:val="both"/>
        <w:outlineLvl w:val="8"/>
        <w:rPr>
          <w:sz w:val="20"/>
          <w:szCs w:val="27"/>
        </w:rPr>
      </w:pPr>
    </w:p>
    <w:p w:rsidR="007B274F" w:rsidRDefault="007B274F" w:rsidP="007B274F">
      <w:pPr>
        <w:jc w:val="both"/>
        <w:outlineLvl w:val="8"/>
        <w:rPr>
          <w:sz w:val="20"/>
          <w:szCs w:val="27"/>
        </w:rPr>
      </w:pPr>
    </w:p>
    <w:p w:rsidR="007B274F" w:rsidRDefault="007B274F" w:rsidP="007B274F">
      <w:pPr>
        <w:sectPr w:rsidR="007B274F" w:rsidSect="005D5B27">
          <w:pgSz w:w="11906" w:h="16838"/>
          <w:pgMar w:top="720" w:right="720" w:bottom="720" w:left="720" w:header="709" w:footer="709" w:gutter="0"/>
          <w:cols w:space="708"/>
          <w:docGrid w:linePitch="360"/>
        </w:sectPr>
      </w:pPr>
    </w:p>
    <w:p w:rsidR="007B274F" w:rsidRDefault="007B274F" w:rsidP="007B274F">
      <w:pPr>
        <w:outlineLvl w:val="0"/>
      </w:pPr>
    </w:p>
    <w:tbl>
      <w:tblPr>
        <w:tblW w:w="15228" w:type="dxa"/>
        <w:tblInd w:w="-318" w:type="dxa"/>
        <w:tblLayout w:type="fixed"/>
        <w:tblLook w:val="04A0" w:firstRow="1" w:lastRow="0" w:firstColumn="1" w:lastColumn="0" w:noHBand="0" w:noVBand="1"/>
      </w:tblPr>
      <w:tblGrid>
        <w:gridCol w:w="15228"/>
      </w:tblGrid>
      <w:tr w:rsidR="007B274F" w:rsidRPr="007B274F" w:rsidTr="006A0A9B">
        <w:trPr>
          <w:trHeight w:val="1338"/>
        </w:trPr>
        <w:tc>
          <w:tcPr>
            <w:tcW w:w="15228" w:type="dxa"/>
            <w:tcBorders>
              <w:top w:val="nil"/>
              <w:left w:val="nil"/>
              <w:right w:val="nil"/>
            </w:tcBorders>
            <w:shd w:val="clear" w:color="000000" w:fill="FFFFFF"/>
            <w:vAlign w:val="bottom"/>
            <w:hideMark/>
          </w:tcPr>
          <w:p w:rsidR="007B274F" w:rsidRPr="007B274F" w:rsidRDefault="007B274F" w:rsidP="006A0A9B">
            <w:pPr>
              <w:jc w:val="right"/>
              <w:rPr>
                <w:bCs/>
                <w:sz w:val="20"/>
                <w:szCs w:val="28"/>
              </w:rPr>
            </w:pPr>
            <w:r w:rsidRPr="007B274F">
              <w:rPr>
                <w:bCs/>
                <w:sz w:val="20"/>
                <w:szCs w:val="28"/>
              </w:rPr>
              <w:t>Приложение 1</w:t>
            </w:r>
            <w:r w:rsidRPr="007B274F">
              <w:rPr>
                <w:bCs/>
                <w:sz w:val="20"/>
                <w:szCs w:val="28"/>
              </w:rPr>
              <w:br/>
              <w:t xml:space="preserve">  к решению сессии Совета депутатов</w:t>
            </w:r>
          </w:p>
          <w:p w:rsidR="007B274F" w:rsidRPr="007B274F" w:rsidRDefault="007B274F" w:rsidP="006A0A9B">
            <w:pPr>
              <w:jc w:val="right"/>
              <w:rPr>
                <w:bCs/>
                <w:sz w:val="20"/>
                <w:szCs w:val="28"/>
              </w:rPr>
            </w:pPr>
            <w:r w:rsidRPr="007B274F">
              <w:rPr>
                <w:bCs/>
                <w:sz w:val="20"/>
                <w:szCs w:val="28"/>
              </w:rPr>
              <w:t xml:space="preserve"> рабочего поселка Посевная</w:t>
            </w:r>
            <w:r w:rsidRPr="007B274F">
              <w:rPr>
                <w:bCs/>
                <w:sz w:val="20"/>
                <w:szCs w:val="28"/>
              </w:rPr>
              <w:br/>
              <w:t xml:space="preserve"> Черепановского района</w:t>
            </w:r>
            <w:r w:rsidRPr="007B274F">
              <w:rPr>
                <w:bCs/>
                <w:sz w:val="20"/>
                <w:szCs w:val="28"/>
              </w:rPr>
              <w:br/>
              <w:t xml:space="preserve"> Новосибирской области </w:t>
            </w:r>
            <w:r w:rsidRPr="007B274F">
              <w:rPr>
                <w:bCs/>
                <w:sz w:val="20"/>
                <w:szCs w:val="28"/>
              </w:rPr>
              <w:br/>
              <w:t xml:space="preserve">   "О внесении изменений в бюджет</w:t>
            </w:r>
          </w:p>
          <w:p w:rsidR="007B274F" w:rsidRPr="007B274F" w:rsidRDefault="007B274F" w:rsidP="006A0A9B">
            <w:pPr>
              <w:jc w:val="right"/>
              <w:rPr>
                <w:bCs/>
                <w:sz w:val="20"/>
                <w:szCs w:val="28"/>
              </w:rPr>
            </w:pPr>
            <w:r w:rsidRPr="007B274F">
              <w:rPr>
                <w:bCs/>
                <w:sz w:val="20"/>
                <w:szCs w:val="28"/>
              </w:rPr>
              <w:t>рабочего поселка Посевная</w:t>
            </w:r>
            <w:r w:rsidRPr="007B274F">
              <w:rPr>
                <w:bCs/>
                <w:sz w:val="20"/>
                <w:szCs w:val="28"/>
              </w:rPr>
              <w:br/>
              <w:t xml:space="preserve"> Черепановского района</w:t>
            </w:r>
            <w:r w:rsidRPr="007B274F">
              <w:rPr>
                <w:bCs/>
                <w:sz w:val="20"/>
                <w:szCs w:val="28"/>
              </w:rPr>
              <w:br/>
              <w:t xml:space="preserve"> Новосибирской области </w:t>
            </w:r>
            <w:r w:rsidRPr="007B274F">
              <w:rPr>
                <w:bCs/>
                <w:sz w:val="20"/>
                <w:szCs w:val="28"/>
              </w:rPr>
              <w:br/>
              <w:t xml:space="preserve"> на 2025 год и плановый период </w:t>
            </w:r>
          </w:p>
          <w:p w:rsidR="007B274F" w:rsidRPr="007B274F" w:rsidRDefault="007B274F" w:rsidP="006A0A9B">
            <w:pPr>
              <w:jc w:val="right"/>
              <w:rPr>
                <w:b/>
                <w:bCs/>
                <w:sz w:val="20"/>
                <w:szCs w:val="28"/>
              </w:rPr>
            </w:pPr>
            <w:r w:rsidRPr="007B274F">
              <w:rPr>
                <w:bCs/>
                <w:sz w:val="20"/>
                <w:szCs w:val="28"/>
              </w:rPr>
              <w:t>2026 и 2027 годов"</w:t>
            </w:r>
          </w:p>
        </w:tc>
      </w:tr>
      <w:tr w:rsidR="007B274F" w:rsidRPr="007B274F" w:rsidTr="006A0A9B">
        <w:trPr>
          <w:trHeight w:val="1338"/>
        </w:trPr>
        <w:tc>
          <w:tcPr>
            <w:tcW w:w="15228" w:type="dxa"/>
            <w:tcBorders>
              <w:top w:val="nil"/>
              <w:left w:val="nil"/>
              <w:right w:val="nil"/>
            </w:tcBorders>
            <w:shd w:val="clear" w:color="000000" w:fill="FFFFFF"/>
            <w:vAlign w:val="bottom"/>
            <w:hideMark/>
          </w:tcPr>
          <w:p w:rsidR="007B274F" w:rsidRPr="007B274F" w:rsidRDefault="007B274F" w:rsidP="006A0A9B">
            <w:pPr>
              <w:jc w:val="center"/>
              <w:rPr>
                <w:b/>
                <w:bCs/>
                <w:sz w:val="20"/>
              </w:rPr>
            </w:pPr>
            <w:r w:rsidRPr="007B274F">
              <w:rPr>
                <w:b/>
                <w:bCs/>
                <w:sz w:val="20"/>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2025 год и плановый период 2026 и 2027 годов</w:t>
            </w:r>
          </w:p>
          <w:p w:rsidR="007B274F" w:rsidRPr="007B274F" w:rsidRDefault="007B274F" w:rsidP="006A0A9B">
            <w:pPr>
              <w:jc w:val="center"/>
              <w:rPr>
                <w:b/>
                <w:bCs/>
                <w:sz w:val="20"/>
              </w:rPr>
            </w:pPr>
          </w:p>
        </w:tc>
      </w:tr>
    </w:tbl>
    <w:p w:rsidR="007B274F" w:rsidRPr="007B274F" w:rsidRDefault="007B274F" w:rsidP="007B274F">
      <w:pPr>
        <w:outlineLvl w:val="0"/>
        <w:rPr>
          <w:sz w:val="20"/>
        </w:rPr>
      </w:pPr>
    </w:p>
    <w:p w:rsidR="007B274F" w:rsidRPr="007B274F" w:rsidRDefault="007B274F" w:rsidP="007B274F">
      <w:pPr>
        <w:rPr>
          <w:sz w:val="20"/>
        </w:rPr>
      </w:pPr>
    </w:p>
    <w:tbl>
      <w:tblPr>
        <w:tblW w:w="13900" w:type="dxa"/>
        <w:tblInd w:w="108" w:type="dxa"/>
        <w:tblLook w:val="04A0" w:firstRow="1" w:lastRow="0" w:firstColumn="1" w:lastColumn="0" w:noHBand="0" w:noVBand="1"/>
      </w:tblPr>
      <w:tblGrid>
        <w:gridCol w:w="4160"/>
        <w:gridCol w:w="940"/>
        <w:gridCol w:w="1060"/>
        <w:gridCol w:w="1149"/>
        <w:gridCol w:w="940"/>
        <w:gridCol w:w="1660"/>
        <w:gridCol w:w="1660"/>
        <w:gridCol w:w="2420"/>
      </w:tblGrid>
      <w:tr w:rsidR="007B274F" w:rsidRPr="007B274F" w:rsidTr="006A0A9B">
        <w:trPr>
          <w:trHeight w:val="270"/>
        </w:trPr>
        <w:tc>
          <w:tcPr>
            <w:tcW w:w="4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Наименование</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ПР</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ЦСР</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ВР</w:t>
            </w:r>
          </w:p>
        </w:tc>
        <w:tc>
          <w:tcPr>
            <w:tcW w:w="1660" w:type="dxa"/>
            <w:tcBorders>
              <w:top w:val="single" w:sz="8" w:space="0" w:color="auto"/>
              <w:left w:val="nil"/>
              <w:bottom w:val="nil"/>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Сумма</w:t>
            </w:r>
          </w:p>
        </w:tc>
        <w:tc>
          <w:tcPr>
            <w:tcW w:w="1660" w:type="dxa"/>
            <w:tcBorders>
              <w:top w:val="single" w:sz="8" w:space="0" w:color="auto"/>
              <w:left w:val="nil"/>
              <w:bottom w:val="nil"/>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Сумма</w:t>
            </w:r>
          </w:p>
        </w:tc>
        <w:tc>
          <w:tcPr>
            <w:tcW w:w="2420" w:type="dxa"/>
            <w:tcBorders>
              <w:top w:val="single" w:sz="8" w:space="0" w:color="auto"/>
              <w:left w:val="nil"/>
              <w:bottom w:val="nil"/>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Сумма</w:t>
            </w:r>
          </w:p>
        </w:tc>
      </w:tr>
      <w:tr w:rsidR="007B274F" w:rsidRPr="007B274F" w:rsidTr="006A0A9B">
        <w:trPr>
          <w:trHeight w:val="270"/>
        </w:trPr>
        <w:tc>
          <w:tcPr>
            <w:tcW w:w="416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2026 год</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2027 год</w:t>
            </w:r>
          </w:p>
        </w:tc>
      </w:tr>
      <w:tr w:rsidR="007B274F" w:rsidRPr="007B274F" w:rsidTr="006A0A9B">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w:t>
            </w:r>
          </w:p>
        </w:tc>
        <w:tc>
          <w:tcPr>
            <w:tcW w:w="1060"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3</w:t>
            </w:r>
          </w:p>
        </w:tc>
        <w:tc>
          <w:tcPr>
            <w:tcW w:w="1060"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4</w:t>
            </w:r>
          </w:p>
        </w:tc>
        <w:tc>
          <w:tcPr>
            <w:tcW w:w="940"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w:t>
            </w:r>
          </w:p>
        </w:tc>
        <w:tc>
          <w:tcPr>
            <w:tcW w:w="1660" w:type="dxa"/>
            <w:tcBorders>
              <w:top w:val="nil"/>
              <w:left w:val="nil"/>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6</w:t>
            </w:r>
          </w:p>
        </w:tc>
        <w:tc>
          <w:tcPr>
            <w:tcW w:w="1660" w:type="dxa"/>
            <w:tcBorders>
              <w:top w:val="nil"/>
              <w:left w:val="nil"/>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7</w:t>
            </w:r>
          </w:p>
        </w:tc>
        <w:tc>
          <w:tcPr>
            <w:tcW w:w="2420" w:type="dxa"/>
            <w:tcBorders>
              <w:top w:val="nil"/>
              <w:left w:val="nil"/>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8</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12 313 010.07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9 473 990.00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9 473 990.00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по оплате труда главы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9500001110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9500001110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9500001110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120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10 067 335.98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7 962 190.00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7 962 190.00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10 067 335.98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7 962 190.00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7 962 190.00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по оплате труда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6 964 356.71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r>
      <w:tr w:rsidR="007B274F" w:rsidRPr="007B274F" w:rsidTr="006A0A9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6 964 356.71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120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6 964 356.71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2 940 979.27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1 966 340.00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1 966 340.00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2 185 537.07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2 185 537.07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755 442.20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277 800.00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870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477 642.20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9500085870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162 000.00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9500085870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162 000.00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9500085870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162 000.00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 на осуществление переданных полномочий на обеспечение функций контрольно счетных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9500085850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9500085850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9500085850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Расходы за счет средств резервного фонда Правительства НСО</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9500020540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9500020540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9500020540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870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416 323.00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416 323.00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выполнение других обязательств государства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266 323.00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166 323.00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166 323.00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Исполнение судебных актов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830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по оценке муниципального имущества, признание прав и регулирование отношений по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9500021190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9500021190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9500021190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496 400.00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543 000.00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562 500.00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496 400.00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543 000.00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562 500.00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496 400.00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543 000.00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562 500.00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Осуществление первичного воинского учета органами местного самоуправления поселений, муниципальных и городских округов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496 400.00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543 000.00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562 500.00 </w:t>
            </w:r>
          </w:p>
        </w:tc>
      </w:tr>
      <w:tr w:rsidR="007B274F" w:rsidRPr="007B274F" w:rsidTr="006A0A9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463 900.00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493 350.00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512 600.00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120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463 900.00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493 350.00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512 600.00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49 650.00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49 900.00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32 500.00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49 650.00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49 900.00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1 746 779.00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1 746 779.00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1 746 779.00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Обеспечение первичных мер пожарной безопасности в границах населенных пунктов поселения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904 800.00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904 800.00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904 800.00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9500085860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841 979.00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9500085860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841 979.00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9500085860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841 979.00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ремонт и содержание автомобильных дорог общего пользования и искусственных дорожных сооружений на них</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950009Д101</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950009Д101</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950009Д101</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40 485 075.26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6 506 679.00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7 371 279.00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Жилищное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2 245 074.60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2 245 074.60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Взносы на капитальный ремонт муниципального жилья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9500025050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213 864.60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9500025050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213 864.60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9500025050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213 864.60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мероприятия в области жилищного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2 031 210.00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531 210.00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Исполнение судебных актов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830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21 210.00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32 176 580.75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32 176 580.75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меропрятия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4 321 847.58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4 321 847.58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4 321 847.58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Организация функционирования систем тепло-, водоснабжения населения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9500070490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3 989 508.04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9500070490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3 989 508.04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9500070490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810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3 989 508.04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Организация бесперебойной работы объектов тепло-, водоснабжения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1 397 500.00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1 397 500.00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1 397 500.00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Строительство и реконструкция объектов централизованных систем холодного водоснабжения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22 000 000.00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22 000 000.00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410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22 000 000.00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Организация функционирования систем тепло-, водоснабжения населения и водоотведения (софинансирование)</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95000S0490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40 298.06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95000S0490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40 298.06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95000S0490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810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40 298.06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Организация бесперебойной работы объектов тепло-, водоснабжения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24 168.41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24 168.41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24 168.41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Строительство и реконструкция объектов централизованных систем холодного водоснабжения и водоотведения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403 258.66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403 258.66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410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403 258.66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6 063 419.91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5 190 979.00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6 055 579.00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6 063 419.91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5 190 979.00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6 055 579.00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содержание уличного освещения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9500061190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1 193 940.00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9500061190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1 193 940.00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9500061190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1 193 940.00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9500065190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933 303.22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4 790 979.00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5 655 579.00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9500065190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933 303.22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4 790 979.00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5 655 579.00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9500065190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933 303.22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4 790 979.00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5 655 579.00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Реализация инициативных проектов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9500070240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1 870 223.70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9500070240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1 870 223.70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9500070240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1 870 223.70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9500071230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1 247 500.00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9500071230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1 247 500.00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9500071230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1 247 500.00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Реализация инициативных проектов (софинансирование)</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95000S0240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805 851.98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95000S0240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805 851.98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95000S0240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805 851.98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18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95000S1230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12 601.01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95000S1230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12 601.01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95000S1230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12 601.01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75 900.00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75 900.00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75 900.00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Расходы на обеспечение функций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51 400.00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обеспечение функций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24 500.00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15 791 732.68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11 950 736.00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11 950 736.00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15 791 732.68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11 950 736.00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11 950 736.00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15 791 732.68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11 950 736.00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11 950 736.00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по оплате труда работников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9500004120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11 219 200.00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r>
      <w:tr w:rsidR="007B274F" w:rsidRPr="007B274F" w:rsidTr="006A0A9B">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9500004120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11 219 200.00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9500004120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11 219 200.00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обеспечение функций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4 372 532.68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4 222 332.68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4 222 332.68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150 200.00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150 200.00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9500070510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9500070510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9500070510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200 000.00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поселений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доплату к пенсии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9500012110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9500012110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300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9500012110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310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Непрограммные направления расходов муниципального образования Черепановского района</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 </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900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w:t>
            </w:r>
          </w:p>
        </w:tc>
        <w:tc>
          <w:tcPr>
            <w:tcW w:w="1660"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660"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2420"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trHeight w:val="270"/>
        </w:trPr>
        <w:tc>
          <w:tcPr>
            <w:tcW w:w="8160" w:type="dxa"/>
            <w:gridSpan w:val="5"/>
            <w:tcBorders>
              <w:top w:val="single" w:sz="8" w:space="0" w:color="auto"/>
              <w:left w:val="single" w:sz="8" w:space="0" w:color="auto"/>
              <w:bottom w:val="single" w:sz="8" w:space="0" w:color="auto"/>
              <w:right w:val="nil"/>
            </w:tcBorders>
            <w:shd w:val="clear" w:color="auto" w:fill="auto"/>
            <w:noWrap/>
            <w:vAlign w:val="center"/>
            <w:hideMark/>
          </w:tcPr>
          <w:p w:rsidR="007B274F" w:rsidRPr="007B274F" w:rsidRDefault="007B274F" w:rsidP="006A0A9B">
            <w:pPr>
              <w:rPr>
                <w:b/>
                <w:bCs/>
                <w:color w:val="000000"/>
                <w:sz w:val="20"/>
              </w:rPr>
            </w:pPr>
            <w:r w:rsidRPr="007B274F">
              <w:rPr>
                <w:b/>
                <w:bCs/>
                <w:color w:val="000000"/>
                <w:sz w:val="18"/>
                <w:szCs w:val="22"/>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75 568 891.83 </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33 102 800.00 </w:t>
            </w:r>
          </w:p>
        </w:tc>
        <w:tc>
          <w:tcPr>
            <w:tcW w:w="2420"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36 212 400.00 </w:t>
            </w:r>
          </w:p>
        </w:tc>
      </w:tr>
    </w:tbl>
    <w:p w:rsidR="007B274F" w:rsidRPr="007B274F" w:rsidRDefault="007B274F" w:rsidP="007B274F">
      <w:pPr>
        <w:outlineLvl w:val="0"/>
        <w:rPr>
          <w:sz w:val="18"/>
          <w:szCs w:val="22"/>
        </w:rPr>
      </w:pPr>
    </w:p>
    <w:p w:rsidR="007B274F" w:rsidRPr="007B274F" w:rsidRDefault="007B274F" w:rsidP="007B274F">
      <w:pPr>
        <w:outlineLvl w:val="0"/>
        <w:rPr>
          <w:sz w:val="18"/>
          <w:szCs w:val="22"/>
        </w:rPr>
      </w:pPr>
    </w:p>
    <w:p w:rsidR="007B274F" w:rsidRPr="007B274F" w:rsidRDefault="007B274F" w:rsidP="007B274F">
      <w:pPr>
        <w:jc w:val="right"/>
        <w:rPr>
          <w:bCs/>
          <w:sz w:val="20"/>
          <w:szCs w:val="28"/>
        </w:rPr>
      </w:pPr>
      <w:r w:rsidRPr="007B274F">
        <w:rPr>
          <w:bCs/>
          <w:sz w:val="20"/>
          <w:szCs w:val="28"/>
        </w:rPr>
        <w:t>Приложение 2</w:t>
      </w:r>
      <w:r w:rsidRPr="007B274F">
        <w:rPr>
          <w:bCs/>
          <w:sz w:val="20"/>
          <w:szCs w:val="28"/>
        </w:rPr>
        <w:br/>
        <w:t xml:space="preserve">  к решению сессии Совета депутатов</w:t>
      </w:r>
    </w:p>
    <w:p w:rsidR="007B274F" w:rsidRPr="007B274F" w:rsidRDefault="007B274F" w:rsidP="007B274F">
      <w:pPr>
        <w:jc w:val="right"/>
        <w:rPr>
          <w:bCs/>
          <w:sz w:val="20"/>
          <w:szCs w:val="28"/>
        </w:rPr>
      </w:pPr>
      <w:r w:rsidRPr="007B274F">
        <w:rPr>
          <w:bCs/>
          <w:sz w:val="20"/>
          <w:szCs w:val="28"/>
        </w:rPr>
        <w:t xml:space="preserve"> рабочего поселка Посевная</w:t>
      </w:r>
      <w:r w:rsidRPr="007B274F">
        <w:rPr>
          <w:bCs/>
          <w:sz w:val="20"/>
          <w:szCs w:val="28"/>
        </w:rPr>
        <w:br/>
        <w:t xml:space="preserve"> Черепановского района</w:t>
      </w:r>
      <w:r w:rsidRPr="007B274F">
        <w:rPr>
          <w:bCs/>
          <w:sz w:val="20"/>
          <w:szCs w:val="28"/>
        </w:rPr>
        <w:br/>
        <w:t xml:space="preserve"> Новосибирской области </w:t>
      </w:r>
      <w:r w:rsidRPr="007B274F">
        <w:rPr>
          <w:bCs/>
          <w:sz w:val="20"/>
          <w:szCs w:val="28"/>
        </w:rPr>
        <w:br/>
        <w:t xml:space="preserve">   "О внесении изменений в бюджет</w:t>
      </w:r>
    </w:p>
    <w:p w:rsidR="007B274F" w:rsidRPr="007B274F" w:rsidRDefault="007B274F" w:rsidP="007B274F">
      <w:pPr>
        <w:jc w:val="right"/>
        <w:rPr>
          <w:bCs/>
          <w:sz w:val="20"/>
          <w:szCs w:val="28"/>
        </w:rPr>
      </w:pPr>
      <w:r w:rsidRPr="007B274F">
        <w:rPr>
          <w:bCs/>
          <w:sz w:val="20"/>
          <w:szCs w:val="28"/>
        </w:rPr>
        <w:t>рабочего поселка Посевная</w:t>
      </w:r>
      <w:r w:rsidRPr="007B274F">
        <w:rPr>
          <w:bCs/>
          <w:sz w:val="20"/>
          <w:szCs w:val="28"/>
        </w:rPr>
        <w:br/>
        <w:t xml:space="preserve"> Черепановского района</w:t>
      </w:r>
      <w:r w:rsidRPr="007B274F">
        <w:rPr>
          <w:bCs/>
          <w:sz w:val="20"/>
          <w:szCs w:val="28"/>
        </w:rPr>
        <w:br/>
        <w:t xml:space="preserve"> Новосибирской области </w:t>
      </w:r>
      <w:r w:rsidRPr="007B274F">
        <w:rPr>
          <w:bCs/>
          <w:sz w:val="20"/>
          <w:szCs w:val="28"/>
        </w:rPr>
        <w:br/>
        <w:t xml:space="preserve"> на 2025 год и плановый период </w:t>
      </w:r>
    </w:p>
    <w:p w:rsidR="007B274F" w:rsidRPr="007B274F" w:rsidRDefault="007B274F" w:rsidP="007B274F">
      <w:pPr>
        <w:jc w:val="right"/>
        <w:rPr>
          <w:sz w:val="20"/>
        </w:rPr>
      </w:pPr>
      <w:r w:rsidRPr="007B274F">
        <w:rPr>
          <w:bCs/>
          <w:sz w:val="20"/>
          <w:szCs w:val="28"/>
        </w:rPr>
        <w:t>2026 и 2027 годов"</w:t>
      </w:r>
    </w:p>
    <w:p w:rsidR="007B274F" w:rsidRPr="007B274F" w:rsidRDefault="007B274F" w:rsidP="007B274F">
      <w:pPr>
        <w:jc w:val="right"/>
        <w:rPr>
          <w:sz w:val="16"/>
          <w:szCs w:val="20"/>
        </w:rPr>
      </w:pPr>
    </w:p>
    <w:tbl>
      <w:tblPr>
        <w:tblW w:w="14568" w:type="dxa"/>
        <w:tblInd w:w="108" w:type="dxa"/>
        <w:tblLayout w:type="fixed"/>
        <w:tblLook w:val="04A0" w:firstRow="1" w:lastRow="0" w:firstColumn="1" w:lastColumn="0" w:noHBand="0" w:noVBand="1"/>
      </w:tblPr>
      <w:tblGrid>
        <w:gridCol w:w="142"/>
        <w:gridCol w:w="4018"/>
        <w:gridCol w:w="980"/>
        <w:gridCol w:w="940"/>
        <w:gridCol w:w="1060"/>
        <w:gridCol w:w="1507"/>
        <w:gridCol w:w="851"/>
        <w:gridCol w:w="1559"/>
        <w:gridCol w:w="1559"/>
        <w:gridCol w:w="1843"/>
        <w:gridCol w:w="109"/>
      </w:tblGrid>
      <w:tr w:rsidR="007B274F" w:rsidRPr="007B274F" w:rsidTr="006A0A9B">
        <w:trPr>
          <w:gridBefore w:val="1"/>
          <w:wBefore w:w="142" w:type="dxa"/>
          <w:trHeight w:val="1005"/>
        </w:trPr>
        <w:tc>
          <w:tcPr>
            <w:tcW w:w="14426" w:type="dxa"/>
            <w:gridSpan w:val="10"/>
            <w:tcBorders>
              <w:top w:val="nil"/>
              <w:left w:val="nil"/>
              <w:bottom w:val="nil"/>
              <w:right w:val="nil"/>
            </w:tcBorders>
            <w:shd w:val="clear" w:color="000000" w:fill="FFFFFF"/>
            <w:vAlign w:val="bottom"/>
            <w:hideMark/>
          </w:tcPr>
          <w:p w:rsidR="007B274F" w:rsidRPr="007B274F" w:rsidRDefault="007B274F" w:rsidP="006A0A9B">
            <w:pPr>
              <w:jc w:val="center"/>
              <w:rPr>
                <w:b/>
                <w:bCs/>
                <w:sz w:val="20"/>
              </w:rPr>
            </w:pPr>
            <w:r w:rsidRPr="007B274F">
              <w:rPr>
                <w:b/>
                <w:bCs/>
                <w:sz w:val="20"/>
              </w:rPr>
              <w:t>Ведомственная структура расходов бюджета рабочего поселка Посевная</w:t>
            </w:r>
            <w:r w:rsidRPr="007B274F">
              <w:rPr>
                <w:b/>
                <w:bCs/>
                <w:sz w:val="20"/>
              </w:rPr>
              <w:br/>
              <w:t xml:space="preserve"> Черепановского района Новосибирской области на 2025 год и плановый период 2026 и 2027 годов</w:t>
            </w:r>
          </w:p>
          <w:p w:rsidR="007B274F" w:rsidRPr="007B274F" w:rsidRDefault="007B274F" w:rsidP="006A0A9B">
            <w:pPr>
              <w:jc w:val="center"/>
              <w:rPr>
                <w:b/>
                <w:bCs/>
                <w:sz w:val="16"/>
                <w:szCs w:val="20"/>
              </w:rPr>
            </w:pPr>
          </w:p>
        </w:tc>
      </w:tr>
      <w:tr w:rsidR="007B274F" w:rsidRPr="007B274F" w:rsidTr="006A0A9B">
        <w:trPr>
          <w:gridBefore w:val="1"/>
          <w:wBefore w:w="142" w:type="dxa"/>
          <w:trHeight w:val="168"/>
        </w:trPr>
        <w:tc>
          <w:tcPr>
            <w:tcW w:w="14426" w:type="dxa"/>
            <w:gridSpan w:val="10"/>
            <w:tcBorders>
              <w:top w:val="nil"/>
              <w:left w:val="nil"/>
              <w:bottom w:val="nil"/>
              <w:right w:val="nil"/>
            </w:tcBorders>
            <w:shd w:val="clear" w:color="000000" w:fill="FFFFFF"/>
            <w:vAlign w:val="bottom"/>
            <w:hideMark/>
          </w:tcPr>
          <w:p w:rsidR="007B274F" w:rsidRPr="007B274F" w:rsidRDefault="007B274F" w:rsidP="006A0A9B">
            <w:pPr>
              <w:jc w:val="center"/>
              <w:rPr>
                <w:b/>
                <w:bCs/>
                <w:sz w:val="16"/>
                <w:szCs w:val="20"/>
              </w:rPr>
            </w:pPr>
          </w:p>
          <w:p w:rsidR="007B274F" w:rsidRPr="007B274F" w:rsidRDefault="007B274F" w:rsidP="006A0A9B">
            <w:pPr>
              <w:jc w:val="center"/>
              <w:rPr>
                <w:b/>
                <w:bCs/>
                <w:sz w:val="16"/>
                <w:szCs w:val="20"/>
              </w:rPr>
            </w:pPr>
          </w:p>
          <w:p w:rsidR="007B274F" w:rsidRPr="007B274F" w:rsidRDefault="007B274F" w:rsidP="006A0A9B">
            <w:pPr>
              <w:jc w:val="center"/>
              <w:rPr>
                <w:b/>
                <w:bCs/>
                <w:sz w:val="16"/>
                <w:szCs w:val="20"/>
              </w:rPr>
            </w:pPr>
          </w:p>
        </w:tc>
      </w:tr>
      <w:tr w:rsidR="007B274F" w:rsidRPr="007B274F" w:rsidTr="006A0A9B">
        <w:trPr>
          <w:gridAfter w:val="1"/>
          <w:wAfter w:w="109" w:type="dxa"/>
          <w:trHeight w:val="255"/>
        </w:trPr>
        <w:tc>
          <w:tcPr>
            <w:tcW w:w="416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lastRenderedPageBreak/>
              <w:t>Наименование</w:t>
            </w:r>
          </w:p>
        </w:tc>
        <w:tc>
          <w:tcPr>
            <w:tcW w:w="9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ГРБС</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РЗ</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ПР</w:t>
            </w:r>
          </w:p>
        </w:tc>
        <w:tc>
          <w:tcPr>
            <w:tcW w:w="150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ЦСР</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ВР</w:t>
            </w:r>
          </w:p>
        </w:tc>
        <w:tc>
          <w:tcPr>
            <w:tcW w:w="1559" w:type="dxa"/>
            <w:tcBorders>
              <w:top w:val="single" w:sz="8" w:space="0" w:color="auto"/>
              <w:left w:val="nil"/>
              <w:bottom w:val="nil"/>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xml:space="preserve">Сумма </w:t>
            </w:r>
          </w:p>
        </w:tc>
        <w:tc>
          <w:tcPr>
            <w:tcW w:w="1559" w:type="dxa"/>
            <w:tcBorders>
              <w:top w:val="single" w:sz="8" w:space="0" w:color="auto"/>
              <w:left w:val="nil"/>
              <w:bottom w:val="nil"/>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Сумма</w:t>
            </w:r>
          </w:p>
        </w:tc>
        <w:tc>
          <w:tcPr>
            <w:tcW w:w="1843" w:type="dxa"/>
            <w:tcBorders>
              <w:top w:val="single" w:sz="8" w:space="0" w:color="auto"/>
              <w:left w:val="nil"/>
              <w:bottom w:val="nil"/>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Сумма</w:t>
            </w:r>
          </w:p>
        </w:tc>
      </w:tr>
      <w:tr w:rsidR="007B274F" w:rsidRPr="007B274F" w:rsidTr="006A0A9B">
        <w:trPr>
          <w:gridAfter w:val="1"/>
          <w:wAfter w:w="109" w:type="dxa"/>
          <w:trHeight w:val="270"/>
        </w:trPr>
        <w:tc>
          <w:tcPr>
            <w:tcW w:w="4160" w:type="dxa"/>
            <w:gridSpan w:val="2"/>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98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1507"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7B274F" w:rsidRPr="007B274F" w:rsidRDefault="007B274F" w:rsidP="006A0A9B">
            <w:pPr>
              <w:rPr>
                <w:b/>
                <w:bCs/>
                <w:color w:val="000000"/>
                <w:sz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2025 год</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2026 год</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2027 год</w:t>
            </w:r>
          </w:p>
        </w:tc>
      </w:tr>
      <w:tr w:rsidR="007B274F" w:rsidRPr="007B274F" w:rsidTr="006A0A9B">
        <w:trPr>
          <w:gridAfter w:val="1"/>
          <w:wAfter w:w="109" w:type="dxa"/>
          <w:trHeight w:val="300"/>
        </w:trPr>
        <w:tc>
          <w:tcPr>
            <w:tcW w:w="4160" w:type="dxa"/>
            <w:gridSpan w:val="2"/>
            <w:tcBorders>
              <w:top w:val="nil"/>
              <w:left w:val="single" w:sz="8" w:space="0" w:color="auto"/>
              <w:bottom w:val="single" w:sz="8" w:space="0" w:color="auto"/>
              <w:right w:val="nil"/>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2</w:t>
            </w:r>
          </w:p>
        </w:tc>
        <w:tc>
          <w:tcPr>
            <w:tcW w:w="940"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3</w:t>
            </w:r>
          </w:p>
        </w:tc>
        <w:tc>
          <w:tcPr>
            <w:tcW w:w="1060"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4</w:t>
            </w:r>
          </w:p>
        </w:tc>
        <w:tc>
          <w:tcPr>
            <w:tcW w:w="1507"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w:t>
            </w:r>
          </w:p>
        </w:tc>
        <w:tc>
          <w:tcPr>
            <w:tcW w:w="851"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6</w:t>
            </w:r>
          </w:p>
        </w:tc>
        <w:tc>
          <w:tcPr>
            <w:tcW w:w="1559" w:type="dxa"/>
            <w:tcBorders>
              <w:top w:val="nil"/>
              <w:left w:val="nil"/>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7</w:t>
            </w:r>
          </w:p>
        </w:tc>
        <w:tc>
          <w:tcPr>
            <w:tcW w:w="1559" w:type="dxa"/>
            <w:tcBorders>
              <w:top w:val="nil"/>
              <w:left w:val="nil"/>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8</w:t>
            </w:r>
          </w:p>
        </w:tc>
        <w:tc>
          <w:tcPr>
            <w:tcW w:w="1843" w:type="dxa"/>
            <w:tcBorders>
              <w:top w:val="nil"/>
              <w:left w:val="nil"/>
              <w:bottom w:val="single" w:sz="8" w:space="0" w:color="auto"/>
              <w:right w:val="single" w:sz="8" w:space="0" w:color="auto"/>
            </w:tcBorders>
            <w:shd w:val="clear" w:color="auto" w:fill="auto"/>
            <w:vAlign w:val="center"/>
            <w:hideMark/>
          </w:tcPr>
          <w:p w:rsidR="007B274F" w:rsidRPr="007B274F" w:rsidRDefault="007B274F" w:rsidP="006A0A9B">
            <w:pPr>
              <w:jc w:val="center"/>
              <w:rPr>
                <w:b/>
                <w:bCs/>
                <w:color w:val="000000"/>
                <w:sz w:val="20"/>
              </w:rPr>
            </w:pPr>
            <w:r w:rsidRPr="007B274F">
              <w:rPr>
                <w:b/>
                <w:bCs/>
                <w:color w:val="000000"/>
                <w:sz w:val="18"/>
                <w:szCs w:val="22"/>
              </w:rPr>
              <w:t>9</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администрация рабочего поселка Посевная Черепановского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75 568 891.83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33 102 800.00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36 212 400.00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12 313 010.07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9 473 990.00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9 473 990.00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1 753 851.09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1 509 300.00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1 509 300.00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1 753 851.09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1 509 300.00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1 509 300.00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по оплате труда главы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9500001110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1 753 851.09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1 509 300.00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1 509 300.00 </w:t>
            </w:r>
          </w:p>
        </w:tc>
      </w:tr>
      <w:tr w:rsidR="007B274F" w:rsidRPr="007B274F" w:rsidTr="006A0A9B">
        <w:trPr>
          <w:gridAfter w:val="1"/>
          <w:wAfter w:w="109" w:type="dxa"/>
          <w:trHeight w:val="13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9500001110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9500001110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120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1 753 851.09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1 509 300.00 </w:t>
            </w:r>
          </w:p>
        </w:tc>
      </w:tr>
      <w:tr w:rsidR="007B274F" w:rsidRPr="007B274F" w:rsidTr="006A0A9B">
        <w:trPr>
          <w:gridAfter w:val="1"/>
          <w:wAfter w:w="109" w:type="dxa"/>
          <w:trHeight w:val="114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10 067 335.98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7 962 190.00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7 962 190.00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10 067 335.98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7 962 190.00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7 962 190.00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по оплате труда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9500002110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6 964 356.71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5 995 850.00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5 995 850.00 </w:t>
            </w:r>
          </w:p>
        </w:tc>
      </w:tr>
      <w:tr w:rsidR="007B274F" w:rsidRPr="007B274F" w:rsidTr="006A0A9B">
        <w:trPr>
          <w:gridAfter w:val="1"/>
          <w:wAfter w:w="109" w:type="dxa"/>
          <w:trHeight w:val="13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6 964 356.71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120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6 964 356.71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5 995 850.00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2 940 979.27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1 966 340.00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1 966 340.00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2 185 537.07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2 185 537.07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1 677 540.00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755 442.20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277 800.00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288 800.00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870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477 642.20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9500085870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162 000.00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9500085870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162 000.00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9500085870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162 000.00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06</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73 000.00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06</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73 000.00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Иные межбюджетные трансферты на осуществление переданных полномочий на обеспечение функций контрольно счетных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06</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9500085850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73 000.00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9500085850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06</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9500085850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73 000.00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за счет средств резервного фонда Правительства НСО</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9500020540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2 500.00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9500020540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9500020540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870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2 500.00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416 323.00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416 323.00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выполнение других обязательств государства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9500003190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266 323.00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166 323.00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166 323.00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Исполнение судебных актов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830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9500003190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по оценке муниципального имущества, признание прав и регулирование отношений по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9500021190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150 000.00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9500021190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9500021190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496 400.00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543 000.00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562 500.00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496 400.00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543 000.00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562 500.00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496 400.00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543 000.00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562 500.00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Осуществление первичного воинского учета органами местного самоуправления поселений, муниципальных и городских округов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9500051180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496 400.00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543 000.00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562 500.00 </w:t>
            </w:r>
          </w:p>
        </w:tc>
      </w:tr>
      <w:tr w:rsidR="007B274F" w:rsidRPr="007B274F" w:rsidTr="006A0A9B">
        <w:trPr>
          <w:gridAfter w:val="1"/>
          <w:wAfter w:w="109" w:type="dxa"/>
          <w:trHeight w:val="13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463 900.00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493 350.00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512 600.00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120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463 900.00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493 350.00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512 600.00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49 650.00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49 900.00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9500051180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32 500.00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49 650.00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49 900.00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1 746 779.00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1 746 779.00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lastRenderedPageBreak/>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1 746 779.00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Обеспечение первичных мер пожарной безопасности в границах населенных пунктов поселения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9500025190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904 800.00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507 400.00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904 800.00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904 800.00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507 400.00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9500085860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841 979.00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9500085860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841 979.00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9500085860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841 979.00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4 030 142.82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3 307 000.00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4 564 000.00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4 030 142.82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3 307 000.00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4 564 000.00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4 030 142.82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3 307 000.00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4 564 000.00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ремонт и содержание автомобильных дорог общего пользования и искусственных дорожных сооружений на них</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950009Д101</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4 030 142.82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3 307 000.00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4 564 000.00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950009Д101</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04</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950009Д101</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4 030 142.82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3 307 000.00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4 564 000.00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40 485 075.26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6 506 679.00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7 371 279.00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2 245 074.60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179 100.00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179 100.00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2 245 074.60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179 100.00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179 100.00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Взносы на капитальный ремонт муниципального жилья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9500025050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213 864.60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179 100.00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179 100.00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9500025050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213 864.60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9500025050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213 864.60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179 100.00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мероприятия в области жилищного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9500040190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2 031 210.00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1 500 000.00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531 210.00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Исполнение судебных актов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830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21 210.00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9500040190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32 176 580.75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1 136 600.00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1 136 600.00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32 176 580.75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1 136 600.00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1 136 600.00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меропрятия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9500042190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4 321 847.58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1 136 600.00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1 136 600.00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4 321 847.58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9500042190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4 321 847.58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1 136 600.00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Организация функционирования систем тепло-, водоснабжения населения и водоотведения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9500070490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3 989 508.04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9500070490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3 989 508.04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9500070490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810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3 989 508.04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Организация бесперебойной работы объектов тепло-, водоснабжения и водоотведения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9500070600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1 397 500.00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1 397 500.00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1 397 500.00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Строительство и реконструкция объектов централизованных систем холодного водоснабжения и водоотведения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9500070640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22 000 000.00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22 000 000.00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9500070640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410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22 000 000.00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lastRenderedPageBreak/>
              <w:t>Организация функционирования систем тепло-, водоснабжения населения и водоотведения (софинансирование)</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95000S0490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40 298.06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95000S0490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40 298.06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91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95000S0490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810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40 298.06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Организация бесперебойной работы объектов тепло-, водоснабжения и водоотведения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95000S0600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24 168.41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24 168.41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24 168.41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Строительство и реконструкция объектов централизованных систем холодного водоснабжения и водоотведения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95000S0640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403 258.66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403 258.66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02</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95000S0640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410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403 258.66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6 063 419.91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5 190 979.00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6 055 579.00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6 063 419.91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5 190 979.00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6 055 579.00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содержание уличного освещения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9500061190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1 193 940.00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400 000.00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400 000.00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9500061190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1 193 940.00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9500061190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1 193 940.00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400 000.00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9500065190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933 303.22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4 790 979.00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5 655 579.00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9500065190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933 303.22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4 790 979.00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5 655 579.00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9500065190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933 303.22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4 790 979.00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5 655 579.00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Реализация инициативных проектов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9500070240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1 870 223.70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9500070240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1 870 223.70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9500070240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1 870 223.70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204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9500071230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1 247 500.00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9500071230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1 247 500.00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9500071230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1 247 500.00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Реализация инициативных проектов (софинансирование)</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95000S0240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805 851.98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95000S0240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805 851.98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95000S0240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805 851.98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204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Субсидии на реализацию мероприятий по обустройству (созданию) контейнерных площадок, в том числе приобретение контейнеров (емкостей) для накопления твердых коммунальных отходов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95000S1230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12 601.01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95000S1230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12 601.01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03</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95000S1230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12 601.01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75 900.00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75 900.00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75 900.00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lastRenderedPageBreak/>
              <w:t>Расходы на обеспечение функций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51 400.00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9500002190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51 400.00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обеспечение функций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24 500.00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07</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05</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24 500.00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15 791 732.68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11 950 736.00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11 950 736.00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15 791 732.68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11 950 736.00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11 950 736.00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15 791 732.68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11 950 736.00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11 950 736.00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по оплате труда работников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9500004120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11 219 200.00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10 609 200.00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10 609 200.00 </w:t>
            </w:r>
          </w:p>
        </w:tc>
      </w:tr>
      <w:tr w:rsidR="007B274F" w:rsidRPr="007B274F" w:rsidTr="006A0A9B">
        <w:trPr>
          <w:gridAfter w:val="1"/>
          <w:wAfter w:w="109" w:type="dxa"/>
          <w:trHeight w:val="13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9500004120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11 219 200.00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9500004120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110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11 219 200.00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10 609 200.00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обеспечение функций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4 372 532.68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1 341 536.00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1 341 536.00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4 222 332.68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4 222 332.68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1 341 536.00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150 200.00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9500004590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850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150 200.00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114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Реализация мероприятий по обеспечению сбалансированности местных бюджетов государственной программы Новосибисркой области "Управление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9500070510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200 000.00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9500070510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08</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9500070510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240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200 000.00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629 852.00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629 852.00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поселений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629 852.00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Расходы на доплату к пенсии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9500012110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629 852.00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9500012110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300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465"/>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10</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01</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9500012110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310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629 852.00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813 995.00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1 782 495.00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813 995.00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1 782 495.00 </w:t>
            </w:r>
          </w:p>
        </w:tc>
      </w:tr>
      <w:tr w:rsidR="007B274F" w:rsidRPr="007B274F" w:rsidTr="006A0A9B">
        <w:trPr>
          <w:gridAfter w:val="1"/>
          <w:wAfter w:w="109" w:type="dxa"/>
          <w:trHeight w:val="69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b/>
                <w:bCs/>
                <w:color w:val="000000"/>
                <w:sz w:val="20"/>
              </w:rPr>
            </w:pPr>
            <w:r w:rsidRPr="007B274F">
              <w:rPr>
                <w:b/>
                <w:bCs/>
                <w:color w:val="000000"/>
                <w:sz w:val="18"/>
                <w:szCs w:val="22"/>
              </w:rPr>
              <w:t>Непрограммные направления расходов муниципального образования Черепановского района</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b/>
                <w:bCs/>
                <w:color w:val="000000"/>
                <w:sz w:val="20"/>
              </w:rPr>
            </w:pPr>
            <w:r w:rsidRPr="007B274F">
              <w:rPr>
                <w:b/>
                <w:bCs/>
                <w:color w:val="000000"/>
                <w:sz w:val="18"/>
                <w:szCs w:val="22"/>
              </w:rPr>
              <w:t> </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813 995.00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1 782 495.00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900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gridAfter w:val="1"/>
          <w:wAfter w:w="109" w:type="dxa"/>
          <w:trHeight w:val="300"/>
        </w:trPr>
        <w:tc>
          <w:tcPr>
            <w:tcW w:w="4160" w:type="dxa"/>
            <w:gridSpan w:val="2"/>
            <w:tcBorders>
              <w:top w:val="nil"/>
              <w:left w:val="single" w:sz="8" w:space="0" w:color="auto"/>
              <w:bottom w:val="single" w:sz="4" w:space="0" w:color="auto"/>
              <w:right w:val="single" w:sz="4" w:space="0" w:color="auto"/>
            </w:tcBorders>
            <w:shd w:val="clear" w:color="auto" w:fill="auto"/>
            <w:vAlign w:val="center"/>
            <w:hideMark/>
          </w:tcPr>
          <w:p w:rsidR="007B274F" w:rsidRPr="007B274F" w:rsidRDefault="007B274F" w:rsidP="006A0A9B">
            <w:pPr>
              <w:rPr>
                <w:color w:val="000000"/>
                <w:sz w:val="20"/>
              </w:rPr>
            </w:pPr>
            <w:r w:rsidRPr="007B274F">
              <w:rPr>
                <w:color w:val="000000"/>
                <w:sz w:val="18"/>
                <w:szCs w:val="22"/>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555</w:t>
            </w:r>
          </w:p>
        </w:tc>
        <w:tc>
          <w:tcPr>
            <w:tcW w:w="94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06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w:t>
            </w:r>
          </w:p>
        </w:tc>
        <w:tc>
          <w:tcPr>
            <w:tcW w:w="1507"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9900000000</w:t>
            </w:r>
          </w:p>
        </w:tc>
        <w:tc>
          <w:tcPr>
            <w:tcW w:w="851"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color w:val="000000"/>
                <w:sz w:val="20"/>
              </w:rPr>
            </w:pPr>
            <w:r w:rsidRPr="007B274F">
              <w:rPr>
                <w:color w:val="000000"/>
                <w:sz w:val="18"/>
                <w:szCs w:val="22"/>
              </w:rPr>
              <w:t>990</w:t>
            </w:r>
          </w:p>
        </w:tc>
        <w:tc>
          <w:tcPr>
            <w:tcW w:w="1559" w:type="dxa"/>
            <w:tcBorders>
              <w:top w:val="nil"/>
              <w:left w:val="nil"/>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0.00 </w:t>
            </w:r>
          </w:p>
        </w:tc>
        <w:tc>
          <w:tcPr>
            <w:tcW w:w="1559" w:type="dxa"/>
            <w:tcBorders>
              <w:top w:val="nil"/>
              <w:left w:val="single" w:sz="4" w:space="0" w:color="auto"/>
              <w:bottom w:val="single" w:sz="4" w:space="0" w:color="auto"/>
              <w:right w:val="nil"/>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813 995.00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rsidR="007B274F" w:rsidRPr="007B274F" w:rsidRDefault="007B274F" w:rsidP="006A0A9B">
            <w:pPr>
              <w:jc w:val="right"/>
              <w:rPr>
                <w:color w:val="000000"/>
                <w:sz w:val="20"/>
              </w:rPr>
            </w:pPr>
            <w:r w:rsidRPr="007B274F">
              <w:rPr>
                <w:color w:val="000000"/>
                <w:sz w:val="18"/>
                <w:szCs w:val="22"/>
              </w:rPr>
              <w:t xml:space="preserve">1 782 495.00 </w:t>
            </w:r>
          </w:p>
        </w:tc>
      </w:tr>
      <w:tr w:rsidR="007B274F" w:rsidRPr="007B274F" w:rsidTr="006A0A9B">
        <w:trPr>
          <w:gridAfter w:val="1"/>
          <w:wAfter w:w="109" w:type="dxa"/>
          <w:trHeight w:val="270"/>
        </w:trPr>
        <w:tc>
          <w:tcPr>
            <w:tcW w:w="9498" w:type="dxa"/>
            <w:gridSpan w:val="7"/>
            <w:tcBorders>
              <w:top w:val="single" w:sz="8" w:space="0" w:color="auto"/>
              <w:left w:val="single" w:sz="8" w:space="0" w:color="auto"/>
              <w:bottom w:val="single" w:sz="8" w:space="0" w:color="auto"/>
              <w:right w:val="nil"/>
            </w:tcBorders>
            <w:shd w:val="clear" w:color="auto" w:fill="auto"/>
            <w:noWrap/>
            <w:vAlign w:val="center"/>
            <w:hideMark/>
          </w:tcPr>
          <w:p w:rsidR="007B274F" w:rsidRPr="007B274F" w:rsidRDefault="007B274F" w:rsidP="006A0A9B">
            <w:pPr>
              <w:rPr>
                <w:b/>
                <w:bCs/>
                <w:color w:val="000000"/>
                <w:sz w:val="20"/>
              </w:rPr>
            </w:pPr>
            <w:r w:rsidRPr="007B274F">
              <w:rPr>
                <w:b/>
                <w:bCs/>
                <w:color w:val="000000"/>
                <w:sz w:val="18"/>
                <w:szCs w:val="22"/>
              </w:rPr>
              <w:t>Итого расходов</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75 568 891.83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33 102 800.00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7B274F" w:rsidRPr="007B274F" w:rsidRDefault="007B274F" w:rsidP="006A0A9B">
            <w:pPr>
              <w:jc w:val="right"/>
              <w:rPr>
                <w:b/>
                <w:bCs/>
                <w:color w:val="000000"/>
                <w:sz w:val="20"/>
              </w:rPr>
            </w:pPr>
            <w:r w:rsidRPr="007B274F">
              <w:rPr>
                <w:b/>
                <w:bCs/>
                <w:color w:val="000000"/>
                <w:sz w:val="18"/>
                <w:szCs w:val="22"/>
              </w:rPr>
              <w:t xml:space="preserve">36 212 400.00 </w:t>
            </w:r>
          </w:p>
        </w:tc>
      </w:tr>
    </w:tbl>
    <w:p w:rsidR="007B274F" w:rsidRPr="007B274F" w:rsidRDefault="007B274F" w:rsidP="007B274F">
      <w:pPr>
        <w:outlineLvl w:val="0"/>
        <w:rPr>
          <w:sz w:val="20"/>
        </w:rPr>
      </w:pPr>
    </w:p>
    <w:p w:rsidR="007B274F" w:rsidRPr="007B274F" w:rsidRDefault="007B274F" w:rsidP="007B274F">
      <w:pPr>
        <w:outlineLvl w:val="0"/>
        <w:rPr>
          <w:sz w:val="20"/>
        </w:rPr>
      </w:pPr>
    </w:p>
    <w:p w:rsidR="007B274F" w:rsidRPr="007B274F" w:rsidRDefault="007B274F" w:rsidP="007B274F">
      <w:pPr>
        <w:jc w:val="right"/>
        <w:outlineLvl w:val="0"/>
        <w:rPr>
          <w:sz w:val="20"/>
        </w:rPr>
      </w:pPr>
    </w:p>
    <w:p w:rsidR="007B274F" w:rsidRPr="007B274F" w:rsidRDefault="007B274F" w:rsidP="007B274F">
      <w:pPr>
        <w:jc w:val="right"/>
        <w:outlineLvl w:val="0"/>
        <w:rPr>
          <w:sz w:val="20"/>
        </w:rPr>
      </w:pPr>
    </w:p>
    <w:tbl>
      <w:tblPr>
        <w:tblW w:w="17861" w:type="dxa"/>
        <w:tblInd w:w="108" w:type="dxa"/>
        <w:tblLook w:val="04A0" w:firstRow="1" w:lastRow="0" w:firstColumn="1" w:lastColumn="0" w:noHBand="0" w:noVBand="1"/>
      </w:tblPr>
      <w:tblGrid>
        <w:gridCol w:w="3640"/>
        <w:gridCol w:w="5620"/>
        <w:gridCol w:w="2220"/>
        <w:gridCol w:w="1845"/>
        <w:gridCol w:w="1134"/>
        <w:gridCol w:w="3402"/>
      </w:tblGrid>
      <w:tr w:rsidR="007B274F" w:rsidRPr="007B274F" w:rsidTr="006A0A9B">
        <w:trPr>
          <w:gridAfter w:val="1"/>
          <w:wAfter w:w="3402" w:type="dxa"/>
          <w:trHeight w:val="315"/>
        </w:trPr>
        <w:tc>
          <w:tcPr>
            <w:tcW w:w="3640" w:type="dxa"/>
            <w:tcBorders>
              <w:top w:val="nil"/>
              <w:left w:val="nil"/>
              <w:bottom w:val="nil"/>
              <w:right w:val="nil"/>
            </w:tcBorders>
            <w:shd w:val="clear" w:color="auto" w:fill="auto"/>
            <w:noWrap/>
            <w:vAlign w:val="bottom"/>
            <w:hideMark/>
          </w:tcPr>
          <w:p w:rsidR="007B274F" w:rsidRPr="007B274F" w:rsidRDefault="007B274F" w:rsidP="006A0A9B">
            <w:pPr>
              <w:rPr>
                <w:sz w:val="16"/>
                <w:szCs w:val="20"/>
              </w:rPr>
            </w:pPr>
          </w:p>
        </w:tc>
        <w:tc>
          <w:tcPr>
            <w:tcW w:w="5620" w:type="dxa"/>
            <w:tcBorders>
              <w:top w:val="nil"/>
              <w:left w:val="nil"/>
              <w:bottom w:val="nil"/>
              <w:right w:val="nil"/>
            </w:tcBorders>
            <w:shd w:val="clear" w:color="auto" w:fill="auto"/>
            <w:noWrap/>
            <w:vAlign w:val="bottom"/>
            <w:hideMark/>
          </w:tcPr>
          <w:p w:rsidR="007B274F" w:rsidRPr="007B274F" w:rsidRDefault="007B274F" w:rsidP="006A0A9B">
            <w:pPr>
              <w:rPr>
                <w:sz w:val="16"/>
                <w:szCs w:val="20"/>
              </w:rPr>
            </w:pPr>
          </w:p>
        </w:tc>
        <w:tc>
          <w:tcPr>
            <w:tcW w:w="2220" w:type="dxa"/>
            <w:tcBorders>
              <w:top w:val="nil"/>
              <w:left w:val="nil"/>
              <w:bottom w:val="nil"/>
              <w:right w:val="nil"/>
            </w:tcBorders>
            <w:shd w:val="clear" w:color="auto" w:fill="auto"/>
            <w:noWrap/>
            <w:vAlign w:val="bottom"/>
            <w:hideMark/>
          </w:tcPr>
          <w:p w:rsidR="007B274F" w:rsidRPr="007B274F" w:rsidRDefault="007B274F" w:rsidP="006A0A9B">
            <w:pPr>
              <w:rPr>
                <w:sz w:val="16"/>
                <w:szCs w:val="20"/>
              </w:rPr>
            </w:pPr>
          </w:p>
        </w:tc>
        <w:tc>
          <w:tcPr>
            <w:tcW w:w="2979" w:type="dxa"/>
            <w:gridSpan w:val="2"/>
            <w:tcBorders>
              <w:top w:val="nil"/>
              <w:left w:val="nil"/>
              <w:bottom w:val="nil"/>
              <w:right w:val="nil"/>
            </w:tcBorders>
            <w:shd w:val="clear" w:color="auto" w:fill="auto"/>
            <w:noWrap/>
            <w:vAlign w:val="bottom"/>
            <w:hideMark/>
          </w:tcPr>
          <w:p w:rsidR="007B274F" w:rsidRPr="007B274F" w:rsidRDefault="007B274F" w:rsidP="006A0A9B">
            <w:pPr>
              <w:jc w:val="right"/>
              <w:rPr>
                <w:sz w:val="20"/>
              </w:rPr>
            </w:pPr>
            <w:r w:rsidRPr="007B274F">
              <w:rPr>
                <w:sz w:val="20"/>
              </w:rPr>
              <w:t>Приложение 4</w:t>
            </w:r>
          </w:p>
        </w:tc>
      </w:tr>
      <w:tr w:rsidR="007B274F" w:rsidRPr="007B274F" w:rsidTr="006A0A9B">
        <w:trPr>
          <w:gridAfter w:val="1"/>
          <w:wAfter w:w="3402" w:type="dxa"/>
          <w:trHeight w:val="2093"/>
        </w:trPr>
        <w:tc>
          <w:tcPr>
            <w:tcW w:w="3640" w:type="dxa"/>
            <w:tcBorders>
              <w:top w:val="nil"/>
              <w:left w:val="nil"/>
              <w:bottom w:val="nil"/>
              <w:right w:val="nil"/>
            </w:tcBorders>
            <w:shd w:val="clear" w:color="auto" w:fill="auto"/>
            <w:noWrap/>
            <w:vAlign w:val="bottom"/>
            <w:hideMark/>
          </w:tcPr>
          <w:p w:rsidR="007B274F" w:rsidRPr="007B274F" w:rsidRDefault="007B274F" w:rsidP="006A0A9B">
            <w:pPr>
              <w:jc w:val="right"/>
              <w:rPr>
                <w:sz w:val="20"/>
              </w:rPr>
            </w:pPr>
          </w:p>
        </w:tc>
        <w:tc>
          <w:tcPr>
            <w:tcW w:w="5620" w:type="dxa"/>
            <w:tcBorders>
              <w:top w:val="nil"/>
              <w:left w:val="nil"/>
              <w:bottom w:val="nil"/>
              <w:right w:val="nil"/>
            </w:tcBorders>
            <w:shd w:val="clear" w:color="auto" w:fill="auto"/>
            <w:noWrap/>
            <w:vAlign w:val="bottom"/>
            <w:hideMark/>
          </w:tcPr>
          <w:p w:rsidR="007B274F" w:rsidRPr="007B274F" w:rsidRDefault="007B274F" w:rsidP="006A0A9B">
            <w:pPr>
              <w:rPr>
                <w:sz w:val="16"/>
                <w:szCs w:val="20"/>
              </w:rPr>
            </w:pPr>
          </w:p>
        </w:tc>
        <w:tc>
          <w:tcPr>
            <w:tcW w:w="5199" w:type="dxa"/>
            <w:gridSpan w:val="3"/>
            <w:tcBorders>
              <w:top w:val="nil"/>
              <w:left w:val="nil"/>
              <w:bottom w:val="nil"/>
              <w:right w:val="nil"/>
            </w:tcBorders>
            <w:shd w:val="clear" w:color="auto" w:fill="auto"/>
            <w:vAlign w:val="bottom"/>
            <w:hideMark/>
          </w:tcPr>
          <w:p w:rsidR="007B274F" w:rsidRPr="007B274F" w:rsidRDefault="007B274F" w:rsidP="006A0A9B">
            <w:pPr>
              <w:jc w:val="right"/>
              <w:rPr>
                <w:bCs/>
                <w:sz w:val="20"/>
                <w:szCs w:val="28"/>
              </w:rPr>
            </w:pPr>
            <w:r w:rsidRPr="007B274F">
              <w:rPr>
                <w:bCs/>
                <w:sz w:val="20"/>
                <w:szCs w:val="28"/>
              </w:rPr>
              <w:t xml:space="preserve">  к решению сессии Совета депутатов</w:t>
            </w:r>
          </w:p>
          <w:p w:rsidR="007B274F" w:rsidRPr="007B274F" w:rsidRDefault="007B274F" w:rsidP="006A0A9B">
            <w:pPr>
              <w:jc w:val="right"/>
              <w:rPr>
                <w:bCs/>
                <w:sz w:val="20"/>
                <w:szCs w:val="28"/>
              </w:rPr>
            </w:pPr>
            <w:r w:rsidRPr="007B274F">
              <w:rPr>
                <w:bCs/>
                <w:sz w:val="20"/>
                <w:szCs w:val="28"/>
              </w:rPr>
              <w:t xml:space="preserve"> рабочего поселка Посевная</w:t>
            </w:r>
            <w:r w:rsidRPr="007B274F">
              <w:rPr>
                <w:bCs/>
                <w:sz w:val="20"/>
                <w:szCs w:val="28"/>
              </w:rPr>
              <w:br/>
              <w:t xml:space="preserve"> Черепановского района</w:t>
            </w:r>
            <w:r w:rsidRPr="007B274F">
              <w:rPr>
                <w:bCs/>
                <w:sz w:val="20"/>
                <w:szCs w:val="28"/>
              </w:rPr>
              <w:br/>
              <w:t xml:space="preserve"> Новосибирской области </w:t>
            </w:r>
            <w:r w:rsidRPr="007B274F">
              <w:rPr>
                <w:bCs/>
                <w:sz w:val="20"/>
                <w:szCs w:val="28"/>
              </w:rPr>
              <w:br/>
              <w:t xml:space="preserve">   "О внесении изменений в бюджет</w:t>
            </w:r>
          </w:p>
          <w:p w:rsidR="007B274F" w:rsidRPr="007B274F" w:rsidRDefault="007B274F" w:rsidP="006A0A9B">
            <w:pPr>
              <w:jc w:val="right"/>
              <w:rPr>
                <w:bCs/>
                <w:sz w:val="20"/>
                <w:szCs w:val="28"/>
              </w:rPr>
            </w:pPr>
            <w:r w:rsidRPr="007B274F">
              <w:rPr>
                <w:bCs/>
                <w:sz w:val="20"/>
                <w:szCs w:val="28"/>
              </w:rPr>
              <w:t>рабочего поселка Посевная</w:t>
            </w:r>
            <w:r w:rsidRPr="007B274F">
              <w:rPr>
                <w:bCs/>
                <w:sz w:val="20"/>
                <w:szCs w:val="28"/>
              </w:rPr>
              <w:br/>
              <w:t xml:space="preserve"> Черепановского района</w:t>
            </w:r>
            <w:r w:rsidRPr="007B274F">
              <w:rPr>
                <w:bCs/>
                <w:sz w:val="20"/>
                <w:szCs w:val="28"/>
              </w:rPr>
              <w:br/>
              <w:t xml:space="preserve"> Новосибирской области </w:t>
            </w:r>
            <w:r w:rsidRPr="007B274F">
              <w:rPr>
                <w:bCs/>
                <w:sz w:val="20"/>
                <w:szCs w:val="28"/>
              </w:rPr>
              <w:br/>
              <w:t xml:space="preserve"> на 2025 год и плановый период </w:t>
            </w:r>
          </w:p>
          <w:p w:rsidR="007B274F" w:rsidRPr="007B274F" w:rsidRDefault="007B274F" w:rsidP="006A0A9B">
            <w:pPr>
              <w:jc w:val="right"/>
              <w:rPr>
                <w:rFonts w:ascii="Arial" w:hAnsi="Arial" w:cs="Arial"/>
                <w:sz w:val="16"/>
                <w:szCs w:val="20"/>
              </w:rPr>
            </w:pPr>
            <w:r w:rsidRPr="007B274F">
              <w:rPr>
                <w:bCs/>
                <w:sz w:val="20"/>
                <w:szCs w:val="28"/>
              </w:rPr>
              <w:t>2026 и 2027 годов</w:t>
            </w:r>
          </w:p>
        </w:tc>
      </w:tr>
      <w:tr w:rsidR="007B274F" w:rsidRPr="007B274F" w:rsidTr="006A0A9B">
        <w:trPr>
          <w:gridAfter w:val="1"/>
          <w:wAfter w:w="3402" w:type="dxa"/>
          <w:trHeight w:val="255"/>
        </w:trPr>
        <w:tc>
          <w:tcPr>
            <w:tcW w:w="3640" w:type="dxa"/>
            <w:tcBorders>
              <w:top w:val="nil"/>
              <w:left w:val="nil"/>
              <w:bottom w:val="nil"/>
              <w:right w:val="nil"/>
            </w:tcBorders>
            <w:shd w:val="clear" w:color="auto" w:fill="auto"/>
            <w:noWrap/>
            <w:vAlign w:val="bottom"/>
            <w:hideMark/>
          </w:tcPr>
          <w:p w:rsidR="007B274F" w:rsidRPr="007B274F" w:rsidRDefault="007B274F" w:rsidP="006A0A9B">
            <w:pPr>
              <w:jc w:val="right"/>
              <w:rPr>
                <w:rFonts w:ascii="Arial" w:hAnsi="Arial" w:cs="Arial"/>
                <w:sz w:val="16"/>
                <w:szCs w:val="20"/>
              </w:rPr>
            </w:pPr>
          </w:p>
        </w:tc>
        <w:tc>
          <w:tcPr>
            <w:tcW w:w="5620" w:type="dxa"/>
            <w:tcBorders>
              <w:top w:val="nil"/>
              <w:left w:val="nil"/>
              <w:bottom w:val="nil"/>
              <w:right w:val="nil"/>
            </w:tcBorders>
            <w:shd w:val="clear" w:color="auto" w:fill="auto"/>
            <w:noWrap/>
            <w:vAlign w:val="bottom"/>
            <w:hideMark/>
          </w:tcPr>
          <w:p w:rsidR="007B274F" w:rsidRPr="007B274F" w:rsidRDefault="007B274F" w:rsidP="006A0A9B">
            <w:pPr>
              <w:jc w:val="center"/>
              <w:rPr>
                <w:sz w:val="16"/>
                <w:szCs w:val="20"/>
              </w:rPr>
            </w:pPr>
          </w:p>
        </w:tc>
        <w:tc>
          <w:tcPr>
            <w:tcW w:w="2220" w:type="dxa"/>
            <w:tcBorders>
              <w:top w:val="nil"/>
              <w:left w:val="nil"/>
              <w:bottom w:val="nil"/>
              <w:right w:val="nil"/>
            </w:tcBorders>
            <w:shd w:val="clear" w:color="auto" w:fill="auto"/>
            <w:noWrap/>
            <w:vAlign w:val="center"/>
            <w:hideMark/>
          </w:tcPr>
          <w:p w:rsidR="007B274F" w:rsidRPr="007B274F" w:rsidRDefault="007B274F" w:rsidP="006A0A9B">
            <w:pPr>
              <w:jc w:val="center"/>
              <w:rPr>
                <w:sz w:val="16"/>
                <w:szCs w:val="20"/>
              </w:rPr>
            </w:pPr>
          </w:p>
        </w:tc>
        <w:tc>
          <w:tcPr>
            <w:tcW w:w="2979" w:type="dxa"/>
            <w:gridSpan w:val="2"/>
            <w:tcBorders>
              <w:top w:val="nil"/>
              <w:left w:val="nil"/>
              <w:bottom w:val="nil"/>
              <w:right w:val="nil"/>
            </w:tcBorders>
            <w:shd w:val="clear" w:color="auto" w:fill="auto"/>
            <w:vAlign w:val="bottom"/>
            <w:hideMark/>
          </w:tcPr>
          <w:p w:rsidR="007B274F" w:rsidRPr="007B274F" w:rsidRDefault="007B274F" w:rsidP="006A0A9B">
            <w:pPr>
              <w:jc w:val="center"/>
              <w:rPr>
                <w:sz w:val="16"/>
                <w:szCs w:val="20"/>
              </w:rPr>
            </w:pPr>
          </w:p>
        </w:tc>
      </w:tr>
      <w:tr w:rsidR="007B274F" w:rsidRPr="007B274F" w:rsidTr="006A0A9B">
        <w:trPr>
          <w:gridAfter w:val="1"/>
          <w:wAfter w:w="3402" w:type="dxa"/>
          <w:trHeight w:val="322"/>
        </w:trPr>
        <w:tc>
          <w:tcPr>
            <w:tcW w:w="14459" w:type="dxa"/>
            <w:gridSpan w:val="5"/>
            <w:vMerge w:val="restart"/>
            <w:tcBorders>
              <w:top w:val="nil"/>
              <w:left w:val="nil"/>
              <w:bottom w:val="nil"/>
              <w:right w:val="nil"/>
            </w:tcBorders>
            <w:shd w:val="clear" w:color="auto" w:fill="auto"/>
            <w:vAlign w:val="bottom"/>
            <w:hideMark/>
          </w:tcPr>
          <w:p w:rsidR="007B274F" w:rsidRPr="007B274F" w:rsidRDefault="007B274F" w:rsidP="006A0A9B">
            <w:pPr>
              <w:jc w:val="center"/>
              <w:rPr>
                <w:b/>
                <w:bCs/>
                <w:sz w:val="22"/>
                <w:szCs w:val="28"/>
              </w:rPr>
            </w:pPr>
            <w:r w:rsidRPr="007B274F">
              <w:rPr>
                <w:b/>
                <w:bCs/>
                <w:sz w:val="22"/>
                <w:szCs w:val="28"/>
              </w:rPr>
              <w:t>Источники финансирования дефицита бюджета рабочего поселка Посевная</w:t>
            </w:r>
            <w:r w:rsidRPr="007B274F">
              <w:rPr>
                <w:b/>
                <w:bCs/>
                <w:sz w:val="22"/>
                <w:szCs w:val="28"/>
              </w:rPr>
              <w:br/>
              <w:t xml:space="preserve"> Черепановского района Новосибирской области </w:t>
            </w:r>
            <w:r w:rsidRPr="007B274F">
              <w:rPr>
                <w:b/>
                <w:bCs/>
                <w:sz w:val="22"/>
                <w:szCs w:val="28"/>
              </w:rPr>
              <w:br/>
              <w:t xml:space="preserve">   </w:t>
            </w:r>
            <w:r w:rsidRPr="007B274F">
              <w:rPr>
                <w:b/>
                <w:bCs/>
                <w:i/>
                <w:iCs/>
                <w:sz w:val="22"/>
                <w:szCs w:val="28"/>
              </w:rPr>
              <w:t xml:space="preserve"> </w:t>
            </w:r>
            <w:r w:rsidRPr="007B274F">
              <w:rPr>
                <w:b/>
                <w:bCs/>
                <w:sz w:val="22"/>
                <w:szCs w:val="28"/>
              </w:rPr>
              <w:t>на 2025 год и плановый период 2026 и 2027  годов</w:t>
            </w:r>
          </w:p>
        </w:tc>
      </w:tr>
      <w:tr w:rsidR="007B274F" w:rsidRPr="007B274F" w:rsidTr="006A0A9B">
        <w:trPr>
          <w:gridAfter w:val="1"/>
          <w:wAfter w:w="3402" w:type="dxa"/>
          <w:trHeight w:val="1320"/>
        </w:trPr>
        <w:tc>
          <w:tcPr>
            <w:tcW w:w="14459" w:type="dxa"/>
            <w:gridSpan w:val="5"/>
            <w:vMerge/>
            <w:tcBorders>
              <w:top w:val="nil"/>
              <w:left w:val="nil"/>
              <w:bottom w:val="nil"/>
              <w:right w:val="nil"/>
            </w:tcBorders>
            <w:vAlign w:val="center"/>
            <w:hideMark/>
          </w:tcPr>
          <w:p w:rsidR="007B274F" w:rsidRPr="007B274F" w:rsidRDefault="007B274F" w:rsidP="006A0A9B">
            <w:pPr>
              <w:rPr>
                <w:b/>
                <w:bCs/>
                <w:sz w:val="22"/>
                <w:szCs w:val="28"/>
              </w:rPr>
            </w:pPr>
          </w:p>
        </w:tc>
      </w:tr>
      <w:tr w:rsidR="007B274F" w:rsidRPr="007B274F" w:rsidTr="006A0A9B">
        <w:trPr>
          <w:gridAfter w:val="1"/>
          <w:wAfter w:w="3402" w:type="dxa"/>
          <w:trHeight w:val="375"/>
        </w:trPr>
        <w:tc>
          <w:tcPr>
            <w:tcW w:w="3640" w:type="dxa"/>
            <w:tcBorders>
              <w:top w:val="nil"/>
              <w:left w:val="nil"/>
              <w:bottom w:val="nil"/>
              <w:right w:val="nil"/>
            </w:tcBorders>
            <w:shd w:val="clear" w:color="auto" w:fill="auto"/>
            <w:noWrap/>
            <w:vAlign w:val="bottom"/>
            <w:hideMark/>
          </w:tcPr>
          <w:p w:rsidR="007B274F" w:rsidRPr="007B274F" w:rsidRDefault="007B274F" w:rsidP="006A0A9B">
            <w:pPr>
              <w:jc w:val="center"/>
              <w:rPr>
                <w:b/>
                <w:bCs/>
                <w:sz w:val="22"/>
                <w:szCs w:val="28"/>
              </w:rPr>
            </w:pPr>
          </w:p>
        </w:tc>
        <w:tc>
          <w:tcPr>
            <w:tcW w:w="5620" w:type="dxa"/>
            <w:tcBorders>
              <w:top w:val="nil"/>
              <w:left w:val="nil"/>
              <w:bottom w:val="nil"/>
              <w:right w:val="nil"/>
            </w:tcBorders>
            <w:shd w:val="clear" w:color="auto" w:fill="auto"/>
            <w:noWrap/>
            <w:vAlign w:val="bottom"/>
            <w:hideMark/>
          </w:tcPr>
          <w:p w:rsidR="007B274F" w:rsidRPr="007B274F" w:rsidRDefault="007B274F" w:rsidP="006A0A9B">
            <w:pPr>
              <w:jc w:val="center"/>
              <w:rPr>
                <w:sz w:val="16"/>
                <w:szCs w:val="20"/>
              </w:rPr>
            </w:pPr>
          </w:p>
        </w:tc>
        <w:tc>
          <w:tcPr>
            <w:tcW w:w="2220" w:type="dxa"/>
            <w:tcBorders>
              <w:top w:val="nil"/>
              <w:left w:val="nil"/>
              <w:bottom w:val="nil"/>
              <w:right w:val="nil"/>
            </w:tcBorders>
            <w:shd w:val="clear" w:color="auto" w:fill="auto"/>
            <w:noWrap/>
            <w:vAlign w:val="bottom"/>
            <w:hideMark/>
          </w:tcPr>
          <w:p w:rsidR="007B274F" w:rsidRPr="007B274F" w:rsidRDefault="007B274F" w:rsidP="006A0A9B">
            <w:pPr>
              <w:jc w:val="center"/>
              <w:rPr>
                <w:sz w:val="16"/>
                <w:szCs w:val="20"/>
              </w:rPr>
            </w:pPr>
          </w:p>
        </w:tc>
        <w:tc>
          <w:tcPr>
            <w:tcW w:w="1845" w:type="dxa"/>
            <w:tcBorders>
              <w:top w:val="nil"/>
              <w:left w:val="nil"/>
              <w:bottom w:val="nil"/>
              <w:right w:val="nil"/>
            </w:tcBorders>
            <w:shd w:val="clear" w:color="auto" w:fill="auto"/>
            <w:noWrap/>
            <w:vAlign w:val="bottom"/>
            <w:hideMark/>
          </w:tcPr>
          <w:p w:rsidR="007B274F" w:rsidRPr="007B274F" w:rsidRDefault="007B274F" w:rsidP="006A0A9B">
            <w:pPr>
              <w:jc w:val="center"/>
              <w:rPr>
                <w:sz w:val="16"/>
                <w:szCs w:val="20"/>
              </w:rPr>
            </w:pPr>
          </w:p>
        </w:tc>
        <w:tc>
          <w:tcPr>
            <w:tcW w:w="1134" w:type="dxa"/>
            <w:tcBorders>
              <w:top w:val="nil"/>
              <w:left w:val="nil"/>
              <w:bottom w:val="nil"/>
              <w:right w:val="nil"/>
            </w:tcBorders>
            <w:shd w:val="clear" w:color="auto" w:fill="auto"/>
            <w:noWrap/>
            <w:vAlign w:val="bottom"/>
            <w:hideMark/>
          </w:tcPr>
          <w:p w:rsidR="007B274F" w:rsidRPr="007B274F" w:rsidRDefault="007B274F" w:rsidP="006A0A9B">
            <w:pPr>
              <w:jc w:val="center"/>
              <w:rPr>
                <w:sz w:val="16"/>
                <w:szCs w:val="20"/>
              </w:rPr>
            </w:pPr>
          </w:p>
        </w:tc>
      </w:tr>
      <w:tr w:rsidR="007B274F" w:rsidRPr="007B274F" w:rsidTr="006A0A9B">
        <w:trPr>
          <w:gridAfter w:val="1"/>
          <w:wAfter w:w="3402" w:type="dxa"/>
          <w:trHeight w:val="315"/>
        </w:trPr>
        <w:tc>
          <w:tcPr>
            <w:tcW w:w="3640" w:type="dxa"/>
            <w:tcBorders>
              <w:top w:val="nil"/>
              <w:left w:val="nil"/>
              <w:bottom w:val="nil"/>
              <w:right w:val="nil"/>
            </w:tcBorders>
            <w:shd w:val="clear" w:color="auto" w:fill="auto"/>
            <w:noWrap/>
            <w:vAlign w:val="bottom"/>
            <w:hideMark/>
          </w:tcPr>
          <w:p w:rsidR="007B274F" w:rsidRPr="007B274F" w:rsidRDefault="007B274F" w:rsidP="006A0A9B">
            <w:pPr>
              <w:jc w:val="center"/>
              <w:rPr>
                <w:sz w:val="16"/>
                <w:szCs w:val="20"/>
              </w:rPr>
            </w:pPr>
          </w:p>
        </w:tc>
        <w:tc>
          <w:tcPr>
            <w:tcW w:w="5620" w:type="dxa"/>
            <w:tcBorders>
              <w:top w:val="nil"/>
              <w:left w:val="nil"/>
              <w:bottom w:val="nil"/>
              <w:right w:val="nil"/>
            </w:tcBorders>
            <w:shd w:val="clear" w:color="auto" w:fill="auto"/>
            <w:noWrap/>
            <w:vAlign w:val="bottom"/>
            <w:hideMark/>
          </w:tcPr>
          <w:p w:rsidR="007B274F" w:rsidRPr="007B274F" w:rsidRDefault="007B274F" w:rsidP="006A0A9B">
            <w:pPr>
              <w:rPr>
                <w:sz w:val="16"/>
                <w:szCs w:val="20"/>
              </w:rPr>
            </w:pPr>
          </w:p>
        </w:tc>
        <w:tc>
          <w:tcPr>
            <w:tcW w:w="2220" w:type="dxa"/>
            <w:tcBorders>
              <w:top w:val="nil"/>
              <w:left w:val="nil"/>
              <w:bottom w:val="nil"/>
              <w:right w:val="nil"/>
            </w:tcBorders>
            <w:shd w:val="clear" w:color="auto" w:fill="auto"/>
            <w:noWrap/>
            <w:vAlign w:val="bottom"/>
            <w:hideMark/>
          </w:tcPr>
          <w:p w:rsidR="007B274F" w:rsidRPr="007B274F" w:rsidRDefault="007B274F" w:rsidP="006A0A9B">
            <w:pPr>
              <w:rPr>
                <w:sz w:val="16"/>
                <w:szCs w:val="20"/>
              </w:rPr>
            </w:pPr>
          </w:p>
        </w:tc>
        <w:tc>
          <w:tcPr>
            <w:tcW w:w="1845" w:type="dxa"/>
            <w:tcBorders>
              <w:top w:val="nil"/>
              <w:left w:val="nil"/>
              <w:bottom w:val="nil"/>
              <w:right w:val="nil"/>
            </w:tcBorders>
            <w:shd w:val="clear" w:color="auto" w:fill="auto"/>
            <w:noWrap/>
            <w:vAlign w:val="bottom"/>
            <w:hideMark/>
          </w:tcPr>
          <w:p w:rsidR="007B274F" w:rsidRPr="007B274F" w:rsidRDefault="007B274F" w:rsidP="006A0A9B">
            <w:pPr>
              <w:jc w:val="right"/>
              <w:rPr>
                <w:sz w:val="16"/>
                <w:szCs w:val="20"/>
              </w:rPr>
            </w:pPr>
          </w:p>
        </w:tc>
        <w:tc>
          <w:tcPr>
            <w:tcW w:w="1134" w:type="dxa"/>
            <w:tcBorders>
              <w:top w:val="nil"/>
              <w:left w:val="nil"/>
              <w:bottom w:val="nil"/>
              <w:right w:val="nil"/>
            </w:tcBorders>
            <w:shd w:val="clear" w:color="auto" w:fill="auto"/>
            <w:noWrap/>
            <w:vAlign w:val="bottom"/>
            <w:hideMark/>
          </w:tcPr>
          <w:p w:rsidR="007B274F" w:rsidRPr="007B274F" w:rsidRDefault="007B274F" w:rsidP="006A0A9B">
            <w:pPr>
              <w:jc w:val="right"/>
              <w:rPr>
                <w:sz w:val="20"/>
              </w:rPr>
            </w:pPr>
            <w:r w:rsidRPr="007B274F">
              <w:rPr>
                <w:sz w:val="20"/>
              </w:rPr>
              <w:t>руб.</w:t>
            </w:r>
          </w:p>
        </w:tc>
      </w:tr>
      <w:tr w:rsidR="007B274F" w:rsidRPr="007B274F" w:rsidTr="006A0A9B">
        <w:trPr>
          <w:gridAfter w:val="1"/>
          <w:wAfter w:w="3402" w:type="dxa"/>
          <w:trHeight w:val="276"/>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КОД</w:t>
            </w:r>
          </w:p>
        </w:tc>
        <w:tc>
          <w:tcPr>
            <w:tcW w:w="5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19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B274F" w:rsidRPr="007B274F" w:rsidRDefault="007B274F" w:rsidP="006A0A9B">
            <w:pPr>
              <w:jc w:val="center"/>
              <w:rPr>
                <w:sz w:val="20"/>
              </w:rPr>
            </w:pPr>
            <w:r w:rsidRPr="007B274F">
              <w:rPr>
                <w:sz w:val="18"/>
                <w:szCs w:val="22"/>
              </w:rPr>
              <w:t>Сумма</w:t>
            </w:r>
          </w:p>
        </w:tc>
      </w:tr>
      <w:tr w:rsidR="007B274F" w:rsidRPr="007B274F" w:rsidTr="006A0A9B">
        <w:trPr>
          <w:gridAfter w:val="1"/>
          <w:wAfter w:w="3402" w:type="dxa"/>
          <w:trHeight w:val="276"/>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199" w:type="dxa"/>
            <w:gridSpan w:val="3"/>
            <w:vMerge/>
            <w:tcBorders>
              <w:top w:val="single" w:sz="4" w:space="0" w:color="auto"/>
              <w:left w:val="single" w:sz="4" w:space="0" w:color="auto"/>
              <w:bottom w:val="single" w:sz="4" w:space="0" w:color="000000"/>
              <w:right w:val="single" w:sz="4" w:space="0" w:color="000000"/>
            </w:tcBorders>
            <w:vAlign w:val="center"/>
            <w:hideMark/>
          </w:tcPr>
          <w:p w:rsidR="007B274F" w:rsidRPr="007B274F" w:rsidRDefault="007B274F" w:rsidP="006A0A9B">
            <w:pPr>
              <w:rPr>
                <w:sz w:val="20"/>
              </w:rPr>
            </w:pPr>
          </w:p>
        </w:tc>
      </w:tr>
      <w:tr w:rsidR="007B274F" w:rsidRPr="007B274F" w:rsidTr="006A0A9B">
        <w:trPr>
          <w:gridAfter w:val="1"/>
          <w:wAfter w:w="3402" w:type="dxa"/>
          <w:trHeight w:val="276"/>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199" w:type="dxa"/>
            <w:gridSpan w:val="3"/>
            <w:vMerge/>
            <w:tcBorders>
              <w:top w:val="single" w:sz="4" w:space="0" w:color="auto"/>
              <w:left w:val="single" w:sz="4" w:space="0" w:color="auto"/>
              <w:bottom w:val="single" w:sz="4" w:space="0" w:color="000000"/>
              <w:right w:val="single" w:sz="4" w:space="0" w:color="000000"/>
            </w:tcBorders>
            <w:vAlign w:val="center"/>
            <w:hideMark/>
          </w:tcPr>
          <w:p w:rsidR="007B274F" w:rsidRPr="007B274F" w:rsidRDefault="007B274F" w:rsidP="006A0A9B">
            <w:pPr>
              <w:rPr>
                <w:sz w:val="20"/>
              </w:rPr>
            </w:pPr>
          </w:p>
        </w:tc>
      </w:tr>
      <w:tr w:rsidR="007B274F" w:rsidRPr="007B274F" w:rsidTr="006A0A9B">
        <w:trPr>
          <w:gridAfter w:val="1"/>
          <w:wAfter w:w="3402" w:type="dxa"/>
          <w:trHeight w:val="285"/>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199" w:type="dxa"/>
            <w:gridSpan w:val="3"/>
            <w:vMerge/>
            <w:tcBorders>
              <w:top w:val="single" w:sz="4" w:space="0" w:color="auto"/>
              <w:left w:val="single" w:sz="4" w:space="0" w:color="auto"/>
              <w:bottom w:val="single" w:sz="4" w:space="0" w:color="000000"/>
              <w:right w:val="single" w:sz="4" w:space="0" w:color="000000"/>
            </w:tcBorders>
            <w:vAlign w:val="center"/>
            <w:hideMark/>
          </w:tcPr>
          <w:p w:rsidR="007B274F" w:rsidRPr="007B274F" w:rsidRDefault="007B274F" w:rsidP="006A0A9B">
            <w:pPr>
              <w:rPr>
                <w:sz w:val="20"/>
              </w:rPr>
            </w:pPr>
          </w:p>
        </w:tc>
      </w:tr>
      <w:tr w:rsidR="007B274F" w:rsidRPr="007B274F" w:rsidTr="006A0A9B">
        <w:trPr>
          <w:gridAfter w:val="1"/>
          <w:wAfter w:w="3402" w:type="dxa"/>
          <w:trHeight w:val="276"/>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199" w:type="dxa"/>
            <w:gridSpan w:val="3"/>
            <w:vMerge/>
            <w:tcBorders>
              <w:top w:val="single" w:sz="4" w:space="0" w:color="auto"/>
              <w:left w:val="single" w:sz="4" w:space="0" w:color="auto"/>
              <w:bottom w:val="single" w:sz="4" w:space="0" w:color="000000"/>
              <w:right w:val="single" w:sz="4" w:space="0" w:color="000000"/>
            </w:tcBorders>
            <w:vAlign w:val="center"/>
            <w:hideMark/>
          </w:tcPr>
          <w:p w:rsidR="007B274F" w:rsidRPr="007B274F" w:rsidRDefault="007B274F" w:rsidP="006A0A9B">
            <w:pPr>
              <w:rPr>
                <w:sz w:val="20"/>
              </w:rPr>
            </w:pPr>
          </w:p>
        </w:tc>
      </w:tr>
      <w:tr w:rsidR="007B274F" w:rsidRPr="007B274F" w:rsidTr="006A0A9B">
        <w:trPr>
          <w:gridAfter w:val="1"/>
          <w:wAfter w:w="3402" w:type="dxa"/>
          <w:trHeight w:val="276"/>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199" w:type="dxa"/>
            <w:gridSpan w:val="3"/>
            <w:vMerge/>
            <w:tcBorders>
              <w:top w:val="single" w:sz="4" w:space="0" w:color="auto"/>
              <w:left w:val="single" w:sz="4" w:space="0" w:color="auto"/>
              <w:bottom w:val="single" w:sz="4" w:space="0" w:color="000000"/>
              <w:right w:val="single" w:sz="4" w:space="0" w:color="000000"/>
            </w:tcBorders>
            <w:vAlign w:val="center"/>
            <w:hideMark/>
          </w:tcPr>
          <w:p w:rsidR="007B274F" w:rsidRPr="007B274F" w:rsidRDefault="007B274F" w:rsidP="006A0A9B">
            <w:pPr>
              <w:rPr>
                <w:sz w:val="20"/>
              </w:rPr>
            </w:pPr>
          </w:p>
        </w:tc>
      </w:tr>
      <w:tr w:rsidR="007B274F" w:rsidRPr="007B274F" w:rsidTr="006A0A9B">
        <w:trPr>
          <w:gridAfter w:val="1"/>
          <w:wAfter w:w="3402" w:type="dxa"/>
          <w:trHeight w:val="1560"/>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5620" w:type="dxa"/>
            <w:vMerge/>
            <w:tcBorders>
              <w:top w:val="single" w:sz="4" w:space="0" w:color="auto"/>
              <w:left w:val="single" w:sz="4" w:space="0" w:color="auto"/>
              <w:bottom w:val="single" w:sz="4" w:space="0" w:color="000000"/>
              <w:right w:val="single" w:sz="4" w:space="0" w:color="auto"/>
            </w:tcBorders>
            <w:vAlign w:val="center"/>
            <w:hideMark/>
          </w:tcPr>
          <w:p w:rsidR="007B274F" w:rsidRPr="007B274F" w:rsidRDefault="007B274F" w:rsidP="006A0A9B">
            <w:pPr>
              <w:rPr>
                <w:sz w:val="20"/>
              </w:rPr>
            </w:pPr>
          </w:p>
        </w:tc>
        <w:tc>
          <w:tcPr>
            <w:tcW w:w="2220"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sz w:val="20"/>
              </w:rPr>
            </w:pPr>
            <w:r w:rsidRPr="007B274F">
              <w:rPr>
                <w:sz w:val="18"/>
                <w:szCs w:val="22"/>
              </w:rPr>
              <w:t>_2025 год</w:t>
            </w:r>
          </w:p>
        </w:tc>
        <w:tc>
          <w:tcPr>
            <w:tcW w:w="1845"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sz w:val="20"/>
              </w:rPr>
            </w:pPr>
            <w:r w:rsidRPr="007B274F">
              <w:rPr>
                <w:sz w:val="18"/>
                <w:szCs w:val="22"/>
              </w:rPr>
              <w:t>_2026 год</w:t>
            </w:r>
          </w:p>
        </w:tc>
        <w:tc>
          <w:tcPr>
            <w:tcW w:w="1134" w:type="dxa"/>
            <w:tcBorders>
              <w:top w:val="nil"/>
              <w:left w:val="nil"/>
              <w:bottom w:val="single" w:sz="4" w:space="0" w:color="auto"/>
              <w:right w:val="single" w:sz="4" w:space="0" w:color="auto"/>
            </w:tcBorders>
            <w:shd w:val="clear" w:color="auto" w:fill="auto"/>
            <w:noWrap/>
            <w:vAlign w:val="center"/>
            <w:hideMark/>
          </w:tcPr>
          <w:p w:rsidR="007B274F" w:rsidRPr="007B274F" w:rsidRDefault="007B274F" w:rsidP="006A0A9B">
            <w:pPr>
              <w:jc w:val="center"/>
              <w:rPr>
                <w:sz w:val="20"/>
              </w:rPr>
            </w:pPr>
            <w:r w:rsidRPr="007B274F">
              <w:rPr>
                <w:sz w:val="18"/>
                <w:szCs w:val="22"/>
              </w:rPr>
              <w:t>_2027 год</w:t>
            </w:r>
          </w:p>
        </w:tc>
      </w:tr>
      <w:tr w:rsidR="007B274F" w:rsidRPr="007B274F" w:rsidTr="006A0A9B">
        <w:trPr>
          <w:gridAfter w:val="1"/>
          <w:wAfter w:w="3402" w:type="dxa"/>
          <w:trHeight w:val="31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1</w:t>
            </w:r>
          </w:p>
        </w:tc>
        <w:tc>
          <w:tcPr>
            <w:tcW w:w="56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2</w:t>
            </w:r>
          </w:p>
        </w:tc>
        <w:tc>
          <w:tcPr>
            <w:tcW w:w="22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3</w:t>
            </w:r>
          </w:p>
        </w:tc>
        <w:tc>
          <w:tcPr>
            <w:tcW w:w="1845"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5</w:t>
            </w:r>
          </w:p>
        </w:tc>
      </w:tr>
      <w:tr w:rsidR="007B274F" w:rsidRPr="007B274F" w:rsidTr="006A0A9B">
        <w:trPr>
          <w:trHeight w:val="945"/>
        </w:trPr>
        <w:tc>
          <w:tcPr>
            <w:tcW w:w="3640" w:type="dxa"/>
            <w:tcBorders>
              <w:top w:val="nil"/>
              <w:left w:val="single" w:sz="4" w:space="0" w:color="auto"/>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p>
        </w:tc>
        <w:tc>
          <w:tcPr>
            <w:tcW w:w="5620"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r w:rsidRPr="007B274F">
              <w:rPr>
                <w:bCs/>
                <w:sz w:val="18"/>
                <w:szCs w:val="22"/>
              </w:rPr>
              <w:t>Источники финансирования дефицита бюджета - всего</w:t>
            </w:r>
          </w:p>
        </w:tc>
        <w:tc>
          <w:tcPr>
            <w:tcW w:w="2220" w:type="dxa"/>
            <w:tcBorders>
              <w:top w:val="nil"/>
              <w:left w:val="nil"/>
              <w:bottom w:val="single" w:sz="4" w:space="0" w:color="auto"/>
              <w:right w:val="single" w:sz="4" w:space="0" w:color="auto"/>
            </w:tcBorders>
            <w:shd w:val="clear" w:color="auto" w:fill="auto"/>
          </w:tcPr>
          <w:p w:rsidR="007B274F" w:rsidRPr="007B274F" w:rsidRDefault="007B274F" w:rsidP="006A0A9B">
            <w:pPr>
              <w:jc w:val="center"/>
              <w:rPr>
                <w:color w:val="000000"/>
                <w:sz w:val="20"/>
              </w:rPr>
            </w:pPr>
          </w:p>
          <w:p w:rsidR="007B274F" w:rsidRPr="007B274F" w:rsidRDefault="007B274F" w:rsidP="006A0A9B">
            <w:pPr>
              <w:jc w:val="center"/>
              <w:rPr>
                <w:color w:val="000000"/>
                <w:sz w:val="20"/>
              </w:rPr>
            </w:pPr>
            <w:r w:rsidRPr="007B274F">
              <w:rPr>
                <w:color w:val="000000"/>
                <w:sz w:val="18"/>
                <w:szCs w:val="22"/>
              </w:rPr>
              <w:t>2 351 846,38</w:t>
            </w:r>
          </w:p>
          <w:p w:rsidR="007B274F" w:rsidRPr="007B274F" w:rsidRDefault="007B274F" w:rsidP="006A0A9B">
            <w:pPr>
              <w:jc w:val="center"/>
              <w:rPr>
                <w:bCs/>
                <w:sz w:val="20"/>
              </w:rPr>
            </w:pPr>
          </w:p>
        </w:tc>
        <w:tc>
          <w:tcPr>
            <w:tcW w:w="1845"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r w:rsidRPr="007B274F">
              <w:rPr>
                <w:bCs/>
                <w:sz w:val="18"/>
                <w:szCs w:val="22"/>
              </w:rPr>
              <w:t>0,00</w:t>
            </w:r>
          </w:p>
        </w:tc>
        <w:tc>
          <w:tcPr>
            <w:tcW w:w="1134"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r w:rsidRPr="007B274F">
              <w:rPr>
                <w:bCs/>
                <w:sz w:val="18"/>
                <w:szCs w:val="22"/>
              </w:rPr>
              <w:t>0,00</w:t>
            </w:r>
          </w:p>
        </w:tc>
        <w:tc>
          <w:tcPr>
            <w:tcW w:w="3402" w:type="dxa"/>
            <w:vAlign w:val="center"/>
          </w:tcPr>
          <w:p w:rsidR="007B274F" w:rsidRPr="007B274F" w:rsidRDefault="007B274F" w:rsidP="006A0A9B">
            <w:pPr>
              <w:jc w:val="center"/>
              <w:rPr>
                <w:bCs/>
                <w:sz w:val="20"/>
              </w:rPr>
            </w:pPr>
            <w:r w:rsidRPr="007B274F">
              <w:rPr>
                <w:bCs/>
                <w:sz w:val="20"/>
              </w:rPr>
              <w:t>0,00</w:t>
            </w:r>
          </w:p>
        </w:tc>
      </w:tr>
      <w:tr w:rsidR="007B274F" w:rsidRPr="007B274F" w:rsidTr="006A0A9B">
        <w:trPr>
          <w:trHeight w:val="945"/>
        </w:trPr>
        <w:tc>
          <w:tcPr>
            <w:tcW w:w="3640" w:type="dxa"/>
            <w:tcBorders>
              <w:top w:val="nil"/>
              <w:left w:val="single" w:sz="4" w:space="0" w:color="auto"/>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r w:rsidRPr="007B274F">
              <w:rPr>
                <w:bCs/>
                <w:sz w:val="18"/>
                <w:szCs w:val="22"/>
              </w:rPr>
              <w:t>01 00 00 00 00 0000 000</w:t>
            </w:r>
          </w:p>
        </w:tc>
        <w:tc>
          <w:tcPr>
            <w:tcW w:w="5620" w:type="dxa"/>
            <w:tcBorders>
              <w:top w:val="nil"/>
              <w:left w:val="nil"/>
              <w:bottom w:val="single" w:sz="4" w:space="0" w:color="auto"/>
              <w:right w:val="single" w:sz="4" w:space="0" w:color="auto"/>
            </w:tcBorders>
            <w:shd w:val="clear" w:color="auto" w:fill="auto"/>
          </w:tcPr>
          <w:p w:rsidR="007B274F" w:rsidRPr="007B274F" w:rsidRDefault="007B274F" w:rsidP="006A0A9B">
            <w:pPr>
              <w:rPr>
                <w:bCs/>
                <w:sz w:val="20"/>
              </w:rPr>
            </w:pPr>
            <w:r w:rsidRPr="007B274F">
              <w:rPr>
                <w:bCs/>
                <w:sz w:val="18"/>
                <w:szCs w:val="22"/>
              </w:rPr>
              <w:t>источники внутреннего финансирования бюджета</w:t>
            </w:r>
          </w:p>
        </w:tc>
        <w:tc>
          <w:tcPr>
            <w:tcW w:w="2220" w:type="dxa"/>
            <w:tcBorders>
              <w:top w:val="nil"/>
              <w:left w:val="nil"/>
              <w:bottom w:val="single" w:sz="4" w:space="0" w:color="auto"/>
              <w:right w:val="single" w:sz="4" w:space="0" w:color="auto"/>
            </w:tcBorders>
            <w:shd w:val="clear" w:color="auto" w:fill="auto"/>
          </w:tcPr>
          <w:p w:rsidR="007B274F" w:rsidRPr="007B274F" w:rsidRDefault="007B274F" w:rsidP="006A0A9B">
            <w:pPr>
              <w:jc w:val="center"/>
              <w:rPr>
                <w:color w:val="000000"/>
                <w:sz w:val="20"/>
              </w:rPr>
            </w:pPr>
          </w:p>
          <w:p w:rsidR="007B274F" w:rsidRPr="007B274F" w:rsidRDefault="007B274F" w:rsidP="006A0A9B">
            <w:pPr>
              <w:jc w:val="center"/>
              <w:rPr>
                <w:color w:val="000000"/>
                <w:sz w:val="20"/>
              </w:rPr>
            </w:pPr>
            <w:r w:rsidRPr="007B274F">
              <w:rPr>
                <w:color w:val="000000"/>
                <w:sz w:val="18"/>
                <w:szCs w:val="22"/>
              </w:rPr>
              <w:t>2 351 846,38</w:t>
            </w:r>
          </w:p>
          <w:p w:rsidR="007B274F" w:rsidRPr="007B274F" w:rsidRDefault="007B274F" w:rsidP="006A0A9B">
            <w:pPr>
              <w:jc w:val="center"/>
              <w:rPr>
                <w:bCs/>
                <w:sz w:val="20"/>
              </w:rPr>
            </w:pPr>
          </w:p>
        </w:tc>
        <w:tc>
          <w:tcPr>
            <w:tcW w:w="1845"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r w:rsidRPr="007B274F">
              <w:rPr>
                <w:bCs/>
                <w:sz w:val="18"/>
                <w:szCs w:val="22"/>
              </w:rPr>
              <w:t>0,00</w:t>
            </w:r>
          </w:p>
        </w:tc>
        <w:tc>
          <w:tcPr>
            <w:tcW w:w="1134"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sz w:val="20"/>
              </w:rPr>
            </w:pPr>
            <w:r w:rsidRPr="007B274F">
              <w:rPr>
                <w:bCs/>
                <w:sz w:val="18"/>
                <w:szCs w:val="22"/>
              </w:rPr>
              <w:t>0,00</w:t>
            </w:r>
          </w:p>
        </w:tc>
        <w:tc>
          <w:tcPr>
            <w:tcW w:w="3402" w:type="dxa"/>
            <w:vAlign w:val="center"/>
          </w:tcPr>
          <w:p w:rsidR="007B274F" w:rsidRPr="007B274F" w:rsidRDefault="007B274F" w:rsidP="006A0A9B">
            <w:pPr>
              <w:jc w:val="center"/>
              <w:rPr>
                <w:bCs/>
                <w:sz w:val="20"/>
              </w:rPr>
            </w:pPr>
            <w:r w:rsidRPr="007B274F">
              <w:rPr>
                <w:bCs/>
                <w:sz w:val="20"/>
              </w:rPr>
              <w:t>0,00</w:t>
            </w:r>
          </w:p>
        </w:tc>
      </w:tr>
      <w:tr w:rsidR="007B274F" w:rsidRPr="007B274F" w:rsidTr="006A0A9B">
        <w:trPr>
          <w:trHeight w:val="945"/>
        </w:trPr>
        <w:tc>
          <w:tcPr>
            <w:tcW w:w="3640" w:type="dxa"/>
            <w:tcBorders>
              <w:top w:val="nil"/>
              <w:left w:val="single" w:sz="4" w:space="0" w:color="auto"/>
              <w:bottom w:val="single" w:sz="4" w:space="0" w:color="auto"/>
              <w:right w:val="single" w:sz="4" w:space="0" w:color="auto"/>
            </w:tcBorders>
            <w:shd w:val="clear" w:color="auto" w:fill="auto"/>
            <w:vAlign w:val="center"/>
          </w:tcPr>
          <w:p w:rsidR="007B274F" w:rsidRPr="007B274F" w:rsidRDefault="007B274F" w:rsidP="006A0A9B">
            <w:pPr>
              <w:jc w:val="center"/>
              <w:rPr>
                <w:bCs/>
                <w:iCs/>
                <w:sz w:val="20"/>
              </w:rPr>
            </w:pPr>
            <w:r w:rsidRPr="007B274F">
              <w:rPr>
                <w:bCs/>
                <w:iCs/>
                <w:sz w:val="18"/>
                <w:szCs w:val="22"/>
              </w:rPr>
              <w:t>01 05 00 00 00 0000 000</w:t>
            </w:r>
          </w:p>
        </w:tc>
        <w:tc>
          <w:tcPr>
            <w:tcW w:w="5620" w:type="dxa"/>
            <w:tcBorders>
              <w:top w:val="nil"/>
              <w:left w:val="nil"/>
              <w:bottom w:val="single" w:sz="4" w:space="0" w:color="auto"/>
              <w:right w:val="single" w:sz="4" w:space="0" w:color="auto"/>
            </w:tcBorders>
            <w:shd w:val="clear" w:color="auto" w:fill="auto"/>
          </w:tcPr>
          <w:p w:rsidR="007B274F" w:rsidRPr="007B274F" w:rsidRDefault="007B274F" w:rsidP="006A0A9B">
            <w:pPr>
              <w:rPr>
                <w:bCs/>
                <w:iCs/>
                <w:sz w:val="20"/>
              </w:rPr>
            </w:pPr>
            <w:r w:rsidRPr="007B274F">
              <w:rPr>
                <w:bCs/>
                <w:iCs/>
                <w:sz w:val="18"/>
                <w:szCs w:val="22"/>
              </w:rPr>
              <w:t>Изменение остатков средств на счетах по учету средств бюджетов</w:t>
            </w:r>
          </w:p>
        </w:tc>
        <w:tc>
          <w:tcPr>
            <w:tcW w:w="2220" w:type="dxa"/>
            <w:tcBorders>
              <w:top w:val="nil"/>
              <w:left w:val="nil"/>
              <w:bottom w:val="single" w:sz="4" w:space="0" w:color="auto"/>
              <w:right w:val="single" w:sz="4" w:space="0" w:color="auto"/>
            </w:tcBorders>
            <w:shd w:val="clear" w:color="auto" w:fill="auto"/>
          </w:tcPr>
          <w:p w:rsidR="007B274F" w:rsidRPr="007B274F" w:rsidRDefault="007B274F" w:rsidP="006A0A9B">
            <w:pPr>
              <w:jc w:val="center"/>
              <w:rPr>
                <w:bCs/>
                <w:iCs/>
                <w:sz w:val="20"/>
              </w:rPr>
            </w:pPr>
          </w:p>
          <w:p w:rsidR="007B274F" w:rsidRPr="007B274F" w:rsidRDefault="007B274F" w:rsidP="006A0A9B">
            <w:pPr>
              <w:jc w:val="center"/>
              <w:rPr>
                <w:bCs/>
                <w:iCs/>
                <w:sz w:val="20"/>
              </w:rPr>
            </w:pPr>
            <w:r w:rsidRPr="007B274F">
              <w:rPr>
                <w:bCs/>
                <w:iCs/>
                <w:sz w:val="18"/>
                <w:szCs w:val="22"/>
              </w:rPr>
              <w:t>2 351 846,38</w:t>
            </w:r>
          </w:p>
        </w:tc>
        <w:tc>
          <w:tcPr>
            <w:tcW w:w="1845"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iCs/>
                <w:sz w:val="20"/>
              </w:rPr>
            </w:pPr>
            <w:r w:rsidRPr="007B274F">
              <w:rPr>
                <w:bCs/>
                <w:iCs/>
                <w:sz w:val="18"/>
                <w:szCs w:val="22"/>
              </w:rPr>
              <w:t>0,00</w:t>
            </w:r>
          </w:p>
        </w:tc>
        <w:tc>
          <w:tcPr>
            <w:tcW w:w="1134" w:type="dxa"/>
            <w:tcBorders>
              <w:top w:val="nil"/>
              <w:left w:val="nil"/>
              <w:bottom w:val="single" w:sz="4" w:space="0" w:color="auto"/>
              <w:right w:val="single" w:sz="4" w:space="0" w:color="auto"/>
            </w:tcBorders>
            <w:shd w:val="clear" w:color="auto" w:fill="auto"/>
            <w:vAlign w:val="center"/>
          </w:tcPr>
          <w:p w:rsidR="007B274F" w:rsidRPr="007B274F" w:rsidRDefault="007B274F" w:rsidP="006A0A9B">
            <w:pPr>
              <w:jc w:val="center"/>
              <w:rPr>
                <w:bCs/>
                <w:iCs/>
                <w:sz w:val="20"/>
              </w:rPr>
            </w:pPr>
            <w:r w:rsidRPr="007B274F">
              <w:rPr>
                <w:bCs/>
                <w:iCs/>
                <w:sz w:val="18"/>
                <w:szCs w:val="22"/>
              </w:rPr>
              <w:t>0,00</w:t>
            </w:r>
          </w:p>
        </w:tc>
        <w:tc>
          <w:tcPr>
            <w:tcW w:w="3402" w:type="dxa"/>
            <w:vAlign w:val="center"/>
          </w:tcPr>
          <w:p w:rsidR="007B274F" w:rsidRPr="007B274F" w:rsidRDefault="007B274F" w:rsidP="006A0A9B">
            <w:pPr>
              <w:jc w:val="center"/>
              <w:rPr>
                <w:bCs/>
                <w:iCs/>
                <w:sz w:val="20"/>
              </w:rPr>
            </w:pPr>
            <w:r w:rsidRPr="007B274F">
              <w:rPr>
                <w:bCs/>
                <w:iCs/>
                <w:sz w:val="20"/>
              </w:rPr>
              <w:t>0,00</w:t>
            </w:r>
          </w:p>
        </w:tc>
      </w:tr>
      <w:tr w:rsidR="007B274F" w:rsidRPr="007B274F" w:rsidTr="006A0A9B">
        <w:trPr>
          <w:gridAfter w:val="1"/>
          <w:wAfter w:w="3402" w:type="dxa"/>
          <w:trHeight w:val="94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01 02 00 00 13 0000 710</w:t>
            </w:r>
          </w:p>
        </w:tc>
        <w:tc>
          <w:tcPr>
            <w:tcW w:w="56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 xml:space="preserve">  Получение кредитов от кредитных организаций бюджетами  городских  поселений в валюте Российской Федерации</w:t>
            </w:r>
          </w:p>
        </w:tc>
        <w:tc>
          <w:tcPr>
            <w:tcW w:w="22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0,00</w:t>
            </w:r>
          </w:p>
        </w:tc>
        <w:tc>
          <w:tcPr>
            <w:tcW w:w="1845"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0,00</w:t>
            </w:r>
          </w:p>
        </w:tc>
      </w:tr>
      <w:tr w:rsidR="007B274F" w:rsidRPr="007B274F" w:rsidTr="006A0A9B">
        <w:trPr>
          <w:gridAfter w:val="1"/>
          <w:wAfter w:w="3402" w:type="dxa"/>
          <w:trHeight w:val="94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01 02 00 00 13 0000 810</w:t>
            </w:r>
          </w:p>
        </w:tc>
        <w:tc>
          <w:tcPr>
            <w:tcW w:w="56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Погашение кредитов от кредитных организаций бюджетами  городских  поселений в валюте Российской Федерации</w:t>
            </w:r>
          </w:p>
        </w:tc>
        <w:tc>
          <w:tcPr>
            <w:tcW w:w="22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0,00</w:t>
            </w:r>
          </w:p>
        </w:tc>
        <w:tc>
          <w:tcPr>
            <w:tcW w:w="1845"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0,00</w:t>
            </w:r>
          </w:p>
        </w:tc>
      </w:tr>
      <w:tr w:rsidR="007B274F" w:rsidRPr="007B274F" w:rsidTr="006A0A9B">
        <w:trPr>
          <w:gridAfter w:val="1"/>
          <w:wAfter w:w="3402" w:type="dxa"/>
          <w:trHeight w:val="63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lastRenderedPageBreak/>
              <w:t>01 05 02 01 13 0000510</w:t>
            </w:r>
          </w:p>
        </w:tc>
        <w:tc>
          <w:tcPr>
            <w:tcW w:w="56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Увеличение прочих остатков денежных средств бюджетов городских поселений</w:t>
            </w:r>
          </w:p>
        </w:tc>
        <w:tc>
          <w:tcPr>
            <w:tcW w:w="22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2"/>
                <w:szCs w:val="28"/>
              </w:rPr>
            </w:pPr>
            <w:r w:rsidRPr="007B274F">
              <w:rPr>
                <w:bCs/>
                <w:color w:val="000000"/>
                <w:sz w:val="22"/>
                <w:szCs w:val="28"/>
              </w:rPr>
              <w:t>73 217 045.45</w:t>
            </w:r>
          </w:p>
        </w:tc>
        <w:tc>
          <w:tcPr>
            <w:tcW w:w="1845"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bCs/>
                <w:color w:val="000000"/>
                <w:sz w:val="22"/>
                <w:szCs w:val="28"/>
              </w:rPr>
            </w:pPr>
            <w:r w:rsidRPr="007B274F">
              <w:rPr>
                <w:bCs/>
                <w:color w:val="000000"/>
                <w:sz w:val="22"/>
                <w:szCs w:val="28"/>
              </w:rPr>
              <w:t>33 102 800,00</w:t>
            </w:r>
          </w:p>
        </w:tc>
        <w:tc>
          <w:tcPr>
            <w:tcW w:w="1134"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bCs/>
                <w:color w:val="000000"/>
                <w:sz w:val="22"/>
                <w:szCs w:val="28"/>
              </w:rPr>
            </w:pPr>
            <w:r w:rsidRPr="007B274F">
              <w:rPr>
                <w:bCs/>
                <w:color w:val="000000"/>
                <w:sz w:val="22"/>
                <w:szCs w:val="28"/>
              </w:rPr>
              <w:t>36 212 400,00</w:t>
            </w:r>
          </w:p>
        </w:tc>
      </w:tr>
      <w:tr w:rsidR="007B274F" w:rsidRPr="007B274F" w:rsidTr="006A0A9B">
        <w:trPr>
          <w:gridAfter w:val="1"/>
          <w:wAfter w:w="3402" w:type="dxa"/>
          <w:trHeight w:val="645"/>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01 05 02 01 13 0000610</w:t>
            </w:r>
          </w:p>
        </w:tc>
        <w:tc>
          <w:tcPr>
            <w:tcW w:w="5620" w:type="dxa"/>
            <w:tcBorders>
              <w:top w:val="nil"/>
              <w:left w:val="nil"/>
              <w:bottom w:val="single" w:sz="4" w:space="0" w:color="auto"/>
              <w:right w:val="single" w:sz="4" w:space="0" w:color="auto"/>
            </w:tcBorders>
            <w:shd w:val="clear" w:color="auto" w:fill="auto"/>
            <w:vAlign w:val="center"/>
            <w:hideMark/>
          </w:tcPr>
          <w:p w:rsidR="007B274F" w:rsidRPr="007B274F" w:rsidRDefault="007B274F" w:rsidP="006A0A9B">
            <w:pPr>
              <w:jc w:val="center"/>
              <w:rPr>
                <w:sz w:val="20"/>
              </w:rPr>
            </w:pPr>
            <w:r w:rsidRPr="007B274F">
              <w:rPr>
                <w:sz w:val="18"/>
                <w:szCs w:val="22"/>
              </w:rPr>
              <w:t>Уменьшение прочих остатков денежных средств бюджетов городских поселений</w:t>
            </w:r>
          </w:p>
        </w:tc>
        <w:tc>
          <w:tcPr>
            <w:tcW w:w="2220" w:type="dxa"/>
            <w:tcBorders>
              <w:top w:val="nil"/>
              <w:left w:val="nil"/>
              <w:bottom w:val="single" w:sz="8" w:space="0" w:color="auto"/>
              <w:right w:val="single" w:sz="4" w:space="0" w:color="auto"/>
            </w:tcBorders>
            <w:shd w:val="clear" w:color="auto" w:fill="auto"/>
            <w:noWrap/>
            <w:vAlign w:val="center"/>
            <w:hideMark/>
          </w:tcPr>
          <w:p w:rsidR="007B274F" w:rsidRPr="007B274F" w:rsidRDefault="007B274F" w:rsidP="006A0A9B">
            <w:pPr>
              <w:jc w:val="center"/>
              <w:rPr>
                <w:bCs/>
                <w:color w:val="000000"/>
                <w:sz w:val="22"/>
                <w:szCs w:val="28"/>
              </w:rPr>
            </w:pPr>
            <w:r w:rsidRPr="007B274F">
              <w:rPr>
                <w:bCs/>
                <w:color w:val="000000"/>
                <w:sz w:val="22"/>
                <w:szCs w:val="28"/>
              </w:rPr>
              <w:t>75 568 891.83</w:t>
            </w:r>
          </w:p>
        </w:tc>
        <w:tc>
          <w:tcPr>
            <w:tcW w:w="1845" w:type="dxa"/>
            <w:tcBorders>
              <w:top w:val="nil"/>
              <w:left w:val="nil"/>
              <w:bottom w:val="single" w:sz="8" w:space="0" w:color="auto"/>
              <w:right w:val="single" w:sz="4" w:space="0" w:color="auto"/>
            </w:tcBorders>
            <w:shd w:val="clear" w:color="auto" w:fill="auto"/>
            <w:noWrap/>
            <w:vAlign w:val="center"/>
            <w:hideMark/>
          </w:tcPr>
          <w:p w:rsidR="007B274F" w:rsidRPr="007B274F" w:rsidRDefault="007B274F" w:rsidP="006A0A9B">
            <w:pPr>
              <w:jc w:val="center"/>
              <w:rPr>
                <w:bCs/>
                <w:color w:val="000000"/>
                <w:sz w:val="22"/>
                <w:szCs w:val="28"/>
              </w:rPr>
            </w:pPr>
            <w:r w:rsidRPr="007B274F">
              <w:rPr>
                <w:bCs/>
                <w:color w:val="000000"/>
                <w:sz w:val="22"/>
                <w:szCs w:val="28"/>
              </w:rPr>
              <w:t>33 102 800,00</w:t>
            </w:r>
          </w:p>
        </w:tc>
        <w:tc>
          <w:tcPr>
            <w:tcW w:w="1134" w:type="dxa"/>
            <w:tcBorders>
              <w:top w:val="nil"/>
              <w:left w:val="nil"/>
              <w:bottom w:val="single" w:sz="8" w:space="0" w:color="auto"/>
              <w:right w:val="single" w:sz="8" w:space="0" w:color="auto"/>
            </w:tcBorders>
            <w:shd w:val="clear" w:color="auto" w:fill="auto"/>
            <w:noWrap/>
            <w:vAlign w:val="center"/>
            <w:hideMark/>
          </w:tcPr>
          <w:p w:rsidR="007B274F" w:rsidRPr="007B274F" w:rsidRDefault="007B274F" w:rsidP="006A0A9B">
            <w:pPr>
              <w:jc w:val="center"/>
              <w:rPr>
                <w:bCs/>
                <w:color w:val="000000"/>
                <w:sz w:val="22"/>
                <w:szCs w:val="28"/>
              </w:rPr>
            </w:pPr>
            <w:r w:rsidRPr="007B274F">
              <w:rPr>
                <w:bCs/>
                <w:color w:val="000000"/>
                <w:sz w:val="22"/>
                <w:szCs w:val="28"/>
              </w:rPr>
              <w:t>36 212 400,00</w:t>
            </w:r>
          </w:p>
        </w:tc>
      </w:tr>
    </w:tbl>
    <w:p w:rsidR="007B274F" w:rsidRDefault="007B274F" w:rsidP="005079F2">
      <w:pPr>
        <w:rPr>
          <w:b/>
          <w:sz w:val="20"/>
          <w:szCs w:val="18"/>
        </w:rPr>
      </w:pPr>
    </w:p>
    <w:p w:rsidR="00F52260" w:rsidRDefault="00F52260" w:rsidP="00F52260">
      <w:pPr>
        <w:jc w:val="center"/>
        <w:rPr>
          <w:b/>
          <w:sz w:val="36"/>
          <w:szCs w:val="36"/>
          <w:u w:val="single"/>
        </w:rPr>
      </w:pPr>
      <w:r>
        <w:rPr>
          <w:b/>
          <w:sz w:val="36"/>
          <w:szCs w:val="36"/>
          <w:u w:val="single"/>
        </w:rPr>
        <w:t>ОБЪЯВЛЕНИЕ</w:t>
      </w:r>
    </w:p>
    <w:p w:rsidR="00F52260" w:rsidRDefault="00F52260" w:rsidP="00F52260">
      <w:pPr>
        <w:jc w:val="center"/>
        <w:rPr>
          <w:b/>
          <w:sz w:val="28"/>
          <w:szCs w:val="28"/>
        </w:rPr>
      </w:pPr>
      <w:r>
        <w:rPr>
          <w:b/>
          <w:sz w:val="28"/>
          <w:szCs w:val="28"/>
        </w:rPr>
        <w:t xml:space="preserve">В 15.00ч </w:t>
      </w:r>
      <w:r w:rsidR="00F03AF2">
        <w:rPr>
          <w:b/>
          <w:i/>
          <w:sz w:val="28"/>
          <w:szCs w:val="28"/>
          <w:u w:val="single"/>
        </w:rPr>
        <w:t>11 июл</w:t>
      </w:r>
      <w:r>
        <w:rPr>
          <w:b/>
          <w:i/>
          <w:sz w:val="28"/>
          <w:szCs w:val="28"/>
          <w:u w:val="single"/>
        </w:rPr>
        <w:t>я 2025 г</w:t>
      </w:r>
      <w:r>
        <w:rPr>
          <w:b/>
          <w:sz w:val="28"/>
          <w:szCs w:val="28"/>
        </w:rPr>
        <w:t xml:space="preserve"> в помещении МКУ Посевнинского ГДК,  состоятся публичные слушания по вопросам:</w:t>
      </w:r>
    </w:p>
    <w:p w:rsidR="00F52260" w:rsidRPr="00485580" w:rsidRDefault="00F52260" w:rsidP="00F52260">
      <w:pPr>
        <w:rPr>
          <w:b/>
          <w:sz w:val="18"/>
          <w:szCs w:val="28"/>
        </w:rPr>
      </w:pPr>
    </w:p>
    <w:p w:rsidR="00F52260" w:rsidRDefault="00F52260" w:rsidP="00F52260">
      <w:pPr>
        <w:rPr>
          <w:b/>
        </w:rPr>
      </w:pPr>
      <w:r>
        <w:rPr>
          <w:b/>
        </w:rPr>
        <w:t>1. О внесении изменений в Устав рабочего поселка Посевная Черепановского района Новосибирской области, принятии проекта муниципального правового акта о внесении изменений в Устав рабочего поселка Посевная Черепановского района Новосибирской области.</w:t>
      </w:r>
    </w:p>
    <w:p w:rsidR="00F52260" w:rsidRDefault="00F52260" w:rsidP="00F52260">
      <w:pPr>
        <w:jc w:val="right"/>
        <w:rPr>
          <w:sz w:val="16"/>
          <w:szCs w:val="16"/>
        </w:rPr>
      </w:pPr>
    </w:p>
    <w:p w:rsidR="00F52260" w:rsidRDefault="00F52260" w:rsidP="00F52260">
      <w:pPr>
        <w:jc w:val="right"/>
        <w:rPr>
          <w:sz w:val="16"/>
          <w:szCs w:val="16"/>
        </w:rPr>
      </w:pPr>
      <w:r>
        <w:rPr>
          <w:sz w:val="16"/>
          <w:szCs w:val="16"/>
        </w:rPr>
        <w:t>УТВЕРЖДЕНО     решением  10-ой сессии Совета депутатов  муниципального</w:t>
      </w:r>
    </w:p>
    <w:p w:rsidR="00F52260" w:rsidRDefault="00F52260" w:rsidP="00F52260">
      <w:pPr>
        <w:jc w:val="right"/>
        <w:rPr>
          <w:sz w:val="16"/>
          <w:szCs w:val="16"/>
        </w:rPr>
      </w:pPr>
      <w:r>
        <w:rPr>
          <w:sz w:val="16"/>
          <w:szCs w:val="16"/>
        </w:rPr>
        <w:t>образования  рабочего</w:t>
      </w:r>
    </w:p>
    <w:p w:rsidR="00F52260" w:rsidRDefault="00F52260" w:rsidP="00F52260">
      <w:pPr>
        <w:jc w:val="right"/>
        <w:rPr>
          <w:sz w:val="16"/>
          <w:szCs w:val="16"/>
        </w:rPr>
      </w:pPr>
      <w:r>
        <w:rPr>
          <w:sz w:val="16"/>
          <w:szCs w:val="16"/>
        </w:rPr>
        <w:t>поселка Посевная  от 09.11.2005г.</w:t>
      </w:r>
    </w:p>
    <w:p w:rsidR="00F52260" w:rsidRDefault="00F52260" w:rsidP="00F52260">
      <w:pPr>
        <w:jc w:val="center"/>
        <w:rPr>
          <w:b/>
          <w:sz w:val="16"/>
          <w:szCs w:val="16"/>
        </w:rPr>
      </w:pPr>
      <w:r>
        <w:rPr>
          <w:b/>
          <w:sz w:val="16"/>
          <w:szCs w:val="16"/>
        </w:rPr>
        <w:t>ПОРЯДОК</w:t>
      </w:r>
    </w:p>
    <w:p w:rsidR="00F52260" w:rsidRDefault="00F52260" w:rsidP="00F52260">
      <w:pPr>
        <w:jc w:val="center"/>
        <w:rPr>
          <w:b/>
          <w:sz w:val="16"/>
          <w:szCs w:val="16"/>
        </w:rPr>
      </w:pPr>
      <w:r>
        <w:rPr>
          <w:b/>
          <w:sz w:val="16"/>
          <w:szCs w:val="16"/>
        </w:rPr>
        <w:t>Учета предложений и участия граждан муниципального образования рабочего поселка Посевная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F52260" w:rsidRDefault="00F52260" w:rsidP="00F52260">
      <w:pPr>
        <w:jc w:val="both"/>
        <w:rPr>
          <w:sz w:val="16"/>
          <w:szCs w:val="16"/>
        </w:rPr>
      </w:pPr>
    </w:p>
    <w:p w:rsidR="00F52260" w:rsidRDefault="00F52260" w:rsidP="00F52260">
      <w:pPr>
        <w:jc w:val="both"/>
        <w:rPr>
          <w:sz w:val="16"/>
          <w:szCs w:val="16"/>
        </w:rPr>
      </w:pPr>
      <w:r>
        <w:rPr>
          <w:sz w:val="16"/>
          <w:szCs w:val="16"/>
        </w:rPr>
        <w:t xml:space="preserve">        1.1. Настоящий порядок разработан  в соответствии  с требованиями Федерального закона от 06.10.2003г № 131-ФЗ  «Об  общих  принципах организации местного самоуправления  в Российской  Федерации», в целях  определения форм участия населения муниципального образования рабочего поселка Посевная в обсуждении проекта Устава  муниципального образования рабочего поселка Посевная ,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 </w:t>
      </w:r>
    </w:p>
    <w:p w:rsidR="00F52260" w:rsidRDefault="00F52260" w:rsidP="00F52260">
      <w:pPr>
        <w:jc w:val="both"/>
        <w:rPr>
          <w:sz w:val="16"/>
          <w:szCs w:val="16"/>
        </w:rPr>
      </w:pPr>
      <w:r>
        <w:rPr>
          <w:sz w:val="16"/>
          <w:szCs w:val="16"/>
        </w:rPr>
        <w:t xml:space="preserve">        1.2.Обсуждение проекта Устава  муниципального образования , проекта  муниципального правового акта о внесении изменений и дополнений в Устав  муниципального образования может проводится:</w:t>
      </w:r>
    </w:p>
    <w:p w:rsidR="00F52260" w:rsidRDefault="00F52260" w:rsidP="00F52260">
      <w:pPr>
        <w:jc w:val="both"/>
        <w:rPr>
          <w:sz w:val="16"/>
          <w:szCs w:val="16"/>
        </w:rPr>
      </w:pPr>
      <w:r>
        <w:rPr>
          <w:sz w:val="16"/>
          <w:szCs w:val="16"/>
        </w:rPr>
        <w:t>-посредством обращения граждан в органы местного самоуправления в письменной форме;</w:t>
      </w:r>
    </w:p>
    <w:p w:rsidR="00F52260" w:rsidRDefault="00F52260" w:rsidP="00F52260">
      <w:pPr>
        <w:jc w:val="both"/>
        <w:rPr>
          <w:sz w:val="16"/>
          <w:szCs w:val="16"/>
        </w:rPr>
      </w:pPr>
      <w:r>
        <w:rPr>
          <w:sz w:val="16"/>
          <w:szCs w:val="16"/>
        </w:rPr>
        <w:t>-на публичных слушаниях.</w:t>
      </w:r>
    </w:p>
    <w:p w:rsidR="00F52260" w:rsidRDefault="00F52260" w:rsidP="00F52260">
      <w:pPr>
        <w:jc w:val="both"/>
        <w:rPr>
          <w:sz w:val="16"/>
          <w:szCs w:val="16"/>
        </w:rPr>
      </w:pPr>
      <w:r>
        <w:rPr>
          <w:sz w:val="16"/>
          <w:szCs w:val="16"/>
        </w:rPr>
        <w:t>1.3.Население  муниципального образования рабочего поселка Посевная с момента опубликования(обнародования)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F52260" w:rsidRDefault="00F52260" w:rsidP="00F52260">
      <w:pPr>
        <w:jc w:val="both"/>
        <w:rPr>
          <w:sz w:val="16"/>
          <w:szCs w:val="16"/>
        </w:rPr>
      </w:pPr>
      <w:r>
        <w:rPr>
          <w:sz w:val="16"/>
          <w:szCs w:val="16"/>
        </w:rPr>
        <w:t>1.4.Предложения населения по проекту Устава муниципального образования ,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F52260" w:rsidRDefault="00F52260" w:rsidP="00F52260">
      <w:pPr>
        <w:jc w:val="both"/>
        <w:rPr>
          <w:sz w:val="16"/>
          <w:szCs w:val="16"/>
        </w:rPr>
      </w:pPr>
      <w:r>
        <w:rPr>
          <w:sz w:val="16"/>
          <w:szCs w:val="16"/>
        </w:rPr>
        <w:t>-статьи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F52260" w:rsidRDefault="00F52260" w:rsidP="00F52260">
      <w:pPr>
        <w:jc w:val="both"/>
        <w:rPr>
          <w:sz w:val="16"/>
          <w:szCs w:val="16"/>
        </w:rPr>
      </w:pPr>
      <w:r>
        <w:rPr>
          <w:sz w:val="16"/>
          <w:szCs w:val="16"/>
        </w:rPr>
        <w:t>-дополнительных статей  проекта Устава , проекта нормативного правового акта о внесении изменений  и дополнений  в Устав муниципального образования.</w:t>
      </w:r>
    </w:p>
    <w:p w:rsidR="00F52260" w:rsidRDefault="00F52260" w:rsidP="00F52260">
      <w:pPr>
        <w:jc w:val="both"/>
        <w:rPr>
          <w:sz w:val="16"/>
          <w:szCs w:val="16"/>
        </w:rPr>
      </w:pPr>
      <w:r>
        <w:rPr>
          <w:sz w:val="16"/>
          <w:szCs w:val="16"/>
        </w:rPr>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F52260" w:rsidRDefault="00F52260" w:rsidP="00F52260">
      <w:pPr>
        <w:jc w:val="both"/>
        <w:rPr>
          <w:sz w:val="16"/>
          <w:szCs w:val="16"/>
        </w:rPr>
      </w:pPr>
      <w:r>
        <w:rPr>
          <w:sz w:val="16"/>
          <w:szCs w:val="16"/>
        </w:rPr>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F52260" w:rsidRDefault="00F52260" w:rsidP="00F52260">
      <w:pPr>
        <w:jc w:val="both"/>
        <w:rPr>
          <w:sz w:val="16"/>
          <w:szCs w:val="16"/>
        </w:rPr>
      </w:pPr>
      <w:r>
        <w:rPr>
          <w:sz w:val="16"/>
          <w:szCs w:val="16"/>
        </w:rPr>
        <w:t>1.7.В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рабочего поселка Посевная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F52260" w:rsidRDefault="00F52260" w:rsidP="00F52260">
      <w:pPr>
        <w:jc w:val="both"/>
        <w:rPr>
          <w:b/>
          <w:sz w:val="16"/>
          <w:szCs w:val="16"/>
        </w:rPr>
      </w:pPr>
      <w:r>
        <w:rPr>
          <w:sz w:val="16"/>
          <w:szCs w:val="16"/>
        </w:rPr>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F52260" w:rsidRDefault="00F52260" w:rsidP="00F52260">
      <w:pPr>
        <w:jc w:val="right"/>
        <w:rPr>
          <w:rFonts w:eastAsia="Calibri" w:cs="Calibri"/>
          <w:sz w:val="16"/>
          <w:szCs w:val="16"/>
          <w:lang w:eastAsia="en-US"/>
        </w:rPr>
      </w:pPr>
      <w:r>
        <w:rPr>
          <w:rFonts w:eastAsia="Calibri" w:cs="Calibri"/>
          <w:sz w:val="16"/>
          <w:szCs w:val="16"/>
          <w:lang w:eastAsia="en-US"/>
        </w:rPr>
        <w:t xml:space="preserve">Приложение </w:t>
      </w:r>
    </w:p>
    <w:p w:rsidR="00F52260" w:rsidRDefault="00F52260" w:rsidP="00F52260">
      <w:pPr>
        <w:jc w:val="right"/>
        <w:rPr>
          <w:rFonts w:eastAsia="Calibri" w:cs="Calibri"/>
          <w:sz w:val="16"/>
          <w:szCs w:val="16"/>
          <w:lang w:eastAsia="en-US"/>
        </w:rPr>
      </w:pPr>
      <w:r>
        <w:rPr>
          <w:rFonts w:eastAsia="Calibri" w:cs="Calibri"/>
          <w:sz w:val="16"/>
          <w:szCs w:val="16"/>
          <w:lang w:eastAsia="en-US"/>
        </w:rPr>
        <w:t>к решению Совета депутатов рабочего поселка Посевная</w:t>
      </w:r>
    </w:p>
    <w:p w:rsidR="00F52260" w:rsidRDefault="00F52260" w:rsidP="00F52260">
      <w:pPr>
        <w:jc w:val="right"/>
        <w:rPr>
          <w:rFonts w:eastAsia="Calibri" w:cs="Calibri"/>
          <w:sz w:val="16"/>
          <w:szCs w:val="16"/>
          <w:lang w:eastAsia="en-US"/>
        </w:rPr>
      </w:pPr>
      <w:r>
        <w:rPr>
          <w:rFonts w:eastAsia="Calibri" w:cs="Calibri"/>
          <w:sz w:val="16"/>
          <w:szCs w:val="16"/>
          <w:lang w:eastAsia="en-US"/>
        </w:rPr>
        <w:t xml:space="preserve"> Черепановского района Новосибирской области</w:t>
      </w:r>
    </w:p>
    <w:p w:rsidR="00F52260" w:rsidRDefault="00F52260" w:rsidP="00F52260">
      <w:pPr>
        <w:jc w:val="right"/>
        <w:rPr>
          <w:rFonts w:eastAsia="Calibri" w:cs="Calibri"/>
          <w:sz w:val="16"/>
          <w:szCs w:val="16"/>
          <w:lang w:eastAsia="en-US"/>
        </w:rPr>
      </w:pPr>
      <w:r>
        <w:rPr>
          <w:rFonts w:eastAsia="Calibri" w:cs="Calibri"/>
          <w:sz w:val="16"/>
          <w:szCs w:val="16"/>
          <w:lang w:eastAsia="en-US"/>
        </w:rPr>
        <w:t>от 05.10.2018г. № 7</w:t>
      </w:r>
    </w:p>
    <w:p w:rsidR="00F52260" w:rsidRDefault="00F52260" w:rsidP="00F52260">
      <w:pPr>
        <w:jc w:val="center"/>
        <w:rPr>
          <w:b/>
          <w:color w:val="000000"/>
          <w:sz w:val="16"/>
          <w:szCs w:val="16"/>
        </w:rPr>
      </w:pPr>
      <w:r>
        <w:rPr>
          <w:b/>
          <w:color w:val="000000"/>
          <w:sz w:val="16"/>
          <w:szCs w:val="16"/>
        </w:rPr>
        <w:t xml:space="preserve">Положение </w:t>
      </w:r>
    </w:p>
    <w:p w:rsidR="00F52260" w:rsidRDefault="00F52260" w:rsidP="00F52260">
      <w:pPr>
        <w:jc w:val="center"/>
        <w:rPr>
          <w:b/>
          <w:bCs/>
          <w:color w:val="000000"/>
          <w:sz w:val="16"/>
          <w:szCs w:val="16"/>
        </w:rPr>
      </w:pPr>
      <w:r>
        <w:rPr>
          <w:b/>
          <w:color w:val="000000"/>
          <w:sz w:val="16"/>
          <w:szCs w:val="16"/>
        </w:rPr>
        <w:t xml:space="preserve">об </w:t>
      </w:r>
      <w:r>
        <w:rPr>
          <w:b/>
          <w:bCs/>
          <w:color w:val="000000"/>
          <w:sz w:val="16"/>
          <w:szCs w:val="16"/>
        </w:rPr>
        <w:t>организации и проведении публичных слушаний в</w:t>
      </w:r>
      <w:r>
        <w:rPr>
          <w:b/>
          <w:color w:val="000000"/>
          <w:sz w:val="16"/>
          <w:szCs w:val="16"/>
        </w:rPr>
        <w:t xml:space="preserve"> </w:t>
      </w:r>
      <w:r>
        <w:rPr>
          <w:b/>
          <w:bCs/>
          <w:color w:val="000000"/>
          <w:sz w:val="16"/>
          <w:szCs w:val="16"/>
        </w:rPr>
        <w:t>рабочем поселке Посевная Черепановского района Новосибирской области</w:t>
      </w:r>
    </w:p>
    <w:p w:rsidR="00F52260" w:rsidRDefault="00F52260" w:rsidP="00F52260">
      <w:pPr>
        <w:shd w:val="clear" w:color="auto" w:fill="FFFFFF"/>
        <w:spacing w:before="115" w:after="115"/>
        <w:jc w:val="center"/>
        <w:rPr>
          <w:rFonts w:ascii="Georgia" w:hAnsi="Georgia"/>
          <w:b/>
          <w:bCs/>
          <w:color w:val="000000"/>
          <w:sz w:val="16"/>
          <w:szCs w:val="16"/>
        </w:rPr>
      </w:pPr>
      <w:r>
        <w:rPr>
          <w:rFonts w:ascii="Georgia" w:hAnsi="Georgia"/>
          <w:b/>
          <w:bCs/>
          <w:color w:val="000000"/>
          <w:sz w:val="16"/>
          <w:szCs w:val="16"/>
        </w:rPr>
        <w:t xml:space="preserve">1. Общие положения </w:t>
      </w:r>
    </w:p>
    <w:p w:rsidR="00F52260" w:rsidRDefault="00F52260" w:rsidP="00F52260">
      <w:pPr>
        <w:shd w:val="clear" w:color="auto" w:fill="FFFFFF"/>
        <w:rPr>
          <w:rFonts w:ascii="Georgia" w:hAnsi="Georgia"/>
          <w:color w:val="000000"/>
          <w:sz w:val="16"/>
          <w:szCs w:val="16"/>
        </w:rPr>
      </w:pPr>
      <w:r>
        <w:rPr>
          <w:spacing w:val="1"/>
          <w:sz w:val="16"/>
          <w:szCs w:val="16"/>
        </w:rPr>
        <w:lastRenderedPageBreak/>
        <w:tab/>
        <w:t xml:space="preserve">1.1. Положение о публичных слушаниях в </w:t>
      </w:r>
      <w:r>
        <w:rPr>
          <w:bCs/>
          <w:color w:val="000000"/>
          <w:sz w:val="16"/>
          <w:szCs w:val="16"/>
        </w:rPr>
        <w:t>рабочего поселка Посевная Черепановского  района</w:t>
      </w:r>
      <w:r>
        <w:rPr>
          <w:spacing w:val="1"/>
          <w:sz w:val="16"/>
          <w:szCs w:val="16"/>
        </w:rPr>
        <w:t xml:space="preserve"> Новосибирской области устанавливает порядок организации и проведения публичных слушаний на территории муниципального образования -  </w:t>
      </w:r>
      <w:r>
        <w:rPr>
          <w:bCs/>
          <w:color w:val="000000"/>
          <w:sz w:val="16"/>
          <w:szCs w:val="16"/>
        </w:rPr>
        <w:t>рабочего поселка Посевная Черепановского  района</w:t>
      </w:r>
      <w:r>
        <w:rPr>
          <w:spacing w:val="1"/>
          <w:sz w:val="16"/>
          <w:szCs w:val="16"/>
        </w:rPr>
        <w:t xml:space="preserve"> Новосибирской области (далее – муниципальное образование).</w:t>
      </w:r>
    </w:p>
    <w:p w:rsidR="00F52260" w:rsidRDefault="00F52260" w:rsidP="00F52260">
      <w:pPr>
        <w:shd w:val="clear" w:color="auto" w:fill="FFFFFF"/>
        <w:ind w:firstLine="720"/>
        <w:rPr>
          <w:color w:val="000000"/>
          <w:sz w:val="16"/>
          <w:szCs w:val="16"/>
        </w:rPr>
      </w:pPr>
      <w:r>
        <w:rPr>
          <w:color w:val="000000"/>
          <w:sz w:val="16"/>
          <w:szCs w:val="16"/>
        </w:rPr>
        <w:t>1.2. </w:t>
      </w:r>
      <w:r>
        <w:rPr>
          <w:b/>
          <w:bCs/>
          <w:color w:val="000000"/>
          <w:sz w:val="16"/>
          <w:szCs w:val="16"/>
        </w:rPr>
        <w:t>публичные слушания</w:t>
      </w:r>
      <w:r>
        <w:rPr>
          <w:color w:val="000000"/>
          <w:sz w:val="16"/>
          <w:szCs w:val="16"/>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F52260" w:rsidRDefault="00F52260" w:rsidP="00F52260">
      <w:pPr>
        <w:shd w:val="clear" w:color="auto" w:fill="FFFFFF"/>
        <w:ind w:firstLine="720"/>
        <w:rPr>
          <w:color w:val="000000"/>
          <w:sz w:val="16"/>
          <w:szCs w:val="16"/>
        </w:rPr>
      </w:pPr>
      <w:r>
        <w:rPr>
          <w:color w:val="000000"/>
          <w:sz w:val="16"/>
          <w:szCs w:val="16"/>
        </w:rPr>
        <w:t>1.3. </w:t>
      </w:r>
      <w:r>
        <w:rPr>
          <w:b/>
          <w:bCs/>
          <w:color w:val="000000"/>
          <w:sz w:val="16"/>
          <w:szCs w:val="16"/>
        </w:rPr>
        <w:t>организация публичных слушаний</w:t>
      </w:r>
      <w:r>
        <w:rPr>
          <w:color w:val="000000"/>
          <w:sz w:val="16"/>
          <w:szCs w:val="16"/>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F52260" w:rsidRDefault="00F52260" w:rsidP="00F52260">
      <w:pPr>
        <w:shd w:val="clear" w:color="auto" w:fill="FFFFFF"/>
        <w:ind w:firstLine="720"/>
        <w:rPr>
          <w:color w:val="000000"/>
          <w:sz w:val="16"/>
          <w:szCs w:val="16"/>
        </w:rPr>
      </w:pPr>
      <w:r>
        <w:rPr>
          <w:color w:val="000000"/>
          <w:sz w:val="16"/>
          <w:szCs w:val="16"/>
        </w:rPr>
        <w:t>1.4. </w:t>
      </w:r>
      <w:r>
        <w:rPr>
          <w:b/>
          <w:bCs/>
          <w:color w:val="000000"/>
          <w:sz w:val="16"/>
          <w:szCs w:val="16"/>
        </w:rPr>
        <w:t>участники публичных слушаний</w:t>
      </w:r>
      <w:r>
        <w:rPr>
          <w:color w:val="000000"/>
          <w:sz w:val="16"/>
          <w:szCs w:val="16"/>
        </w:rPr>
        <w:t>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F52260" w:rsidRDefault="00F52260" w:rsidP="00F52260">
      <w:pPr>
        <w:shd w:val="clear" w:color="auto" w:fill="FFFFFF"/>
        <w:ind w:firstLine="720"/>
        <w:rPr>
          <w:color w:val="000000"/>
          <w:sz w:val="16"/>
          <w:szCs w:val="16"/>
        </w:rPr>
      </w:pPr>
      <w:r>
        <w:rPr>
          <w:color w:val="000000"/>
          <w:sz w:val="16"/>
          <w:szCs w:val="16"/>
        </w:rPr>
        <w:t>1.5. </w:t>
      </w:r>
      <w:r>
        <w:rPr>
          <w:b/>
          <w:bCs/>
          <w:color w:val="000000"/>
          <w:sz w:val="16"/>
          <w:szCs w:val="16"/>
        </w:rPr>
        <w:t>эксперт публичных слушаний</w:t>
      </w:r>
      <w:r>
        <w:rPr>
          <w:color w:val="000000"/>
          <w:sz w:val="16"/>
          <w:szCs w:val="16"/>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F52260" w:rsidRDefault="00F52260" w:rsidP="00F52260">
      <w:pPr>
        <w:shd w:val="clear" w:color="auto" w:fill="FFFFFF"/>
        <w:ind w:firstLine="720"/>
        <w:rPr>
          <w:color w:val="000000"/>
          <w:sz w:val="16"/>
          <w:szCs w:val="16"/>
        </w:rPr>
      </w:pPr>
      <w:r>
        <w:rPr>
          <w:color w:val="000000"/>
          <w:sz w:val="16"/>
          <w:szCs w:val="16"/>
        </w:rPr>
        <w:t>1.6. </w:t>
      </w:r>
      <w:r>
        <w:rPr>
          <w:b/>
          <w:bCs/>
          <w:color w:val="000000"/>
          <w:sz w:val="16"/>
          <w:szCs w:val="16"/>
        </w:rPr>
        <w:t>инициатор публичных слушаний</w:t>
      </w:r>
      <w:r>
        <w:rPr>
          <w:color w:val="000000"/>
          <w:sz w:val="16"/>
          <w:szCs w:val="16"/>
        </w:rPr>
        <w:t> - органы местного самоуправления, а также инициативная группа совершеннолетних граждан, численностью не менее 20 человек, выступившая с инициативой проведения публичных слушаний;</w:t>
      </w:r>
    </w:p>
    <w:p w:rsidR="00F52260" w:rsidRDefault="00F52260" w:rsidP="00F52260">
      <w:pPr>
        <w:shd w:val="clear" w:color="auto" w:fill="FFFFFF"/>
        <w:ind w:firstLine="720"/>
        <w:rPr>
          <w:color w:val="000000"/>
          <w:sz w:val="16"/>
          <w:szCs w:val="16"/>
        </w:rPr>
      </w:pPr>
      <w:r>
        <w:rPr>
          <w:color w:val="000000"/>
          <w:sz w:val="16"/>
          <w:szCs w:val="16"/>
        </w:rPr>
        <w:t>1.7. </w:t>
      </w:r>
      <w:r>
        <w:rPr>
          <w:b/>
          <w:bCs/>
          <w:color w:val="000000"/>
          <w:sz w:val="16"/>
          <w:szCs w:val="16"/>
        </w:rPr>
        <w:t>итоговый документ публичных слушаний</w:t>
      </w:r>
      <w:r>
        <w:rPr>
          <w:color w:val="000000"/>
          <w:sz w:val="16"/>
          <w:szCs w:val="16"/>
        </w:rPr>
        <w:t> - рекомендации (предложения), принятые большинством голосов от числа зарегистрированных участников публичных слушаний.</w:t>
      </w:r>
    </w:p>
    <w:p w:rsidR="00F52260" w:rsidRDefault="00F52260" w:rsidP="00F52260">
      <w:pPr>
        <w:shd w:val="clear" w:color="auto" w:fill="FFFFFF"/>
        <w:textAlignment w:val="baseline"/>
        <w:rPr>
          <w:spacing w:val="1"/>
          <w:sz w:val="16"/>
          <w:szCs w:val="16"/>
        </w:rPr>
      </w:pPr>
      <w:r>
        <w:rPr>
          <w:color w:val="000000"/>
          <w:sz w:val="16"/>
          <w:szCs w:val="16"/>
        </w:rPr>
        <w:tab/>
      </w:r>
      <w:r>
        <w:rPr>
          <w:spacing w:val="1"/>
          <w:sz w:val="16"/>
          <w:szCs w:val="16"/>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F52260" w:rsidRDefault="00F52260" w:rsidP="00F52260">
      <w:pPr>
        <w:shd w:val="clear" w:color="auto" w:fill="FFFFFF"/>
        <w:textAlignment w:val="baseline"/>
        <w:rPr>
          <w:spacing w:val="1"/>
          <w:sz w:val="16"/>
          <w:szCs w:val="16"/>
        </w:rPr>
      </w:pPr>
      <w:r>
        <w:rPr>
          <w:spacing w:val="1"/>
          <w:sz w:val="16"/>
          <w:szCs w:val="16"/>
        </w:rPr>
        <w:tab/>
        <w:t>1.9. Финансирование публичных слушаний осуществляется за счет средств бюджета муниципального образования.</w:t>
      </w:r>
    </w:p>
    <w:p w:rsidR="00F52260" w:rsidRDefault="00F52260" w:rsidP="00F52260">
      <w:pPr>
        <w:shd w:val="clear" w:color="auto" w:fill="FFFFFF"/>
        <w:textAlignment w:val="baseline"/>
        <w:rPr>
          <w:spacing w:val="1"/>
          <w:sz w:val="16"/>
          <w:szCs w:val="16"/>
        </w:rPr>
      </w:pPr>
      <w:r>
        <w:rPr>
          <w:spacing w:val="1"/>
          <w:sz w:val="16"/>
          <w:szCs w:val="16"/>
        </w:rPr>
        <w:tab/>
        <w:t>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F52260" w:rsidRDefault="00F52260" w:rsidP="00F52260">
      <w:pPr>
        <w:shd w:val="clear" w:color="auto" w:fill="FFFFFF"/>
        <w:ind w:firstLine="720"/>
        <w:jc w:val="both"/>
        <w:rPr>
          <w:color w:val="000000"/>
          <w:sz w:val="16"/>
          <w:szCs w:val="16"/>
        </w:rPr>
      </w:pPr>
    </w:p>
    <w:p w:rsidR="00F52260" w:rsidRDefault="00F52260" w:rsidP="00F52260">
      <w:pPr>
        <w:shd w:val="clear" w:color="auto" w:fill="FFFFFF"/>
        <w:ind w:firstLine="720"/>
        <w:jc w:val="both"/>
        <w:rPr>
          <w:b/>
          <w:sz w:val="16"/>
          <w:szCs w:val="16"/>
        </w:rPr>
      </w:pPr>
      <w:r>
        <w:rPr>
          <w:b/>
          <w:bCs/>
          <w:sz w:val="16"/>
          <w:szCs w:val="16"/>
        </w:rPr>
        <w:t>2.</w:t>
      </w:r>
      <w:r>
        <w:rPr>
          <w:b/>
          <w:sz w:val="16"/>
          <w:szCs w:val="16"/>
        </w:rPr>
        <w:t> Цели и принципы организации и проведения публичных слушаний</w:t>
      </w:r>
    </w:p>
    <w:p w:rsidR="00F52260" w:rsidRDefault="00F52260" w:rsidP="00F52260">
      <w:pPr>
        <w:shd w:val="clear" w:color="auto" w:fill="FFFFFF"/>
        <w:ind w:firstLine="720"/>
        <w:jc w:val="both"/>
        <w:rPr>
          <w:sz w:val="16"/>
          <w:szCs w:val="16"/>
        </w:rPr>
      </w:pPr>
      <w:r>
        <w:rPr>
          <w:sz w:val="16"/>
          <w:szCs w:val="16"/>
        </w:rPr>
        <w:t>Основными целями организации и проведения публичных слушаний являются:</w:t>
      </w:r>
    </w:p>
    <w:p w:rsidR="00F52260" w:rsidRDefault="00F52260" w:rsidP="00F52260">
      <w:pPr>
        <w:shd w:val="clear" w:color="auto" w:fill="FFFFFF"/>
        <w:ind w:firstLine="720"/>
        <w:jc w:val="both"/>
        <w:rPr>
          <w:sz w:val="16"/>
          <w:szCs w:val="16"/>
        </w:rPr>
      </w:pPr>
      <w:r>
        <w:rPr>
          <w:sz w:val="16"/>
          <w:szCs w:val="16"/>
        </w:rPr>
        <w:t>2.1. обсуждение проектов муниципальных правовых актов с участием населения муниципального образования;</w:t>
      </w:r>
    </w:p>
    <w:p w:rsidR="00F52260" w:rsidRDefault="00F52260" w:rsidP="00F52260">
      <w:pPr>
        <w:shd w:val="clear" w:color="auto" w:fill="FFFFFF"/>
        <w:ind w:firstLine="720"/>
        <w:jc w:val="both"/>
        <w:rPr>
          <w:sz w:val="16"/>
          <w:szCs w:val="16"/>
        </w:rPr>
      </w:pPr>
      <w:r>
        <w:rPr>
          <w:sz w:val="16"/>
          <w:szCs w:val="16"/>
        </w:rPr>
        <w:t>2.2. выявление и учет общественного мнения и мнения экспертов по выносимому на публичные слушания вопросу местного значения;</w:t>
      </w:r>
    </w:p>
    <w:p w:rsidR="00F52260" w:rsidRDefault="00F52260" w:rsidP="00F52260">
      <w:pPr>
        <w:shd w:val="clear" w:color="auto" w:fill="FFFFFF"/>
        <w:ind w:firstLine="720"/>
        <w:jc w:val="both"/>
        <w:rPr>
          <w:sz w:val="16"/>
          <w:szCs w:val="16"/>
        </w:rPr>
      </w:pPr>
      <w:r>
        <w:rPr>
          <w:sz w:val="16"/>
          <w:szCs w:val="16"/>
        </w:rPr>
        <w:t>2.3. развитие диалоговых механизмов органов власти и населения муниципального образования;</w:t>
      </w:r>
    </w:p>
    <w:p w:rsidR="00F52260" w:rsidRDefault="00F52260" w:rsidP="00F52260">
      <w:pPr>
        <w:shd w:val="clear" w:color="auto" w:fill="FFFFFF"/>
        <w:ind w:firstLine="720"/>
        <w:jc w:val="both"/>
        <w:rPr>
          <w:sz w:val="16"/>
          <w:szCs w:val="16"/>
        </w:rPr>
      </w:pPr>
      <w:r>
        <w:rPr>
          <w:sz w:val="16"/>
          <w:szCs w:val="16"/>
        </w:rPr>
        <w:t>2.4. поиск приемлемых альтернатив решения важнейших вопросов местного значения  муниципального образования;</w:t>
      </w:r>
    </w:p>
    <w:p w:rsidR="00F52260" w:rsidRDefault="00F52260" w:rsidP="00F52260">
      <w:pPr>
        <w:shd w:val="clear" w:color="auto" w:fill="FFFFFF"/>
        <w:ind w:firstLine="720"/>
        <w:jc w:val="both"/>
        <w:rPr>
          <w:sz w:val="16"/>
          <w:szCs w:val="16"/>
        </w:rPr>
      </w:pPr>
      <w:r>
        <w:rPr>
          <w:sz w:val="16"/>
          <w:szCs w:val="16"/>
        </w:rPr>
        <w:t>2.5. выработка предложений и рекомендаций по обсуждаемой проблеме.</w:t>
      </w:r>
    </w:p>
    <w:p w:rsidR="00F52260" w:rsidRDefault="00F52260" w:rsidP="00F52260">
      <w:pPr>
        <w:shd w:val="clear" w:color="auto" w:fill="FFFFFF"/>
        <w:ind w:firstLine="720"/>
        <w:jc w:val="both"/>
        <w:rPr>
          <w:sz w:val="16"/>
          <w:szCs w:val="16"/>
        </w:rPr>
      </w:pPr>
      <w:r>
        <w:rPr>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F52260" w:rsidRDefault="00F52260" w:rsidP="00F52260">
      <w:pPr>
        <w:shd w:val="clear" w:color="auto" w:fill="FFFFFF"/>
        <w:ind w:firstLine="720"/>
        <w:rPr>
          <w:b/>
          <w:color w:val="000000"/>
          <w:sz w:val="16"/>
          <w:szCs w:val="16"/>
        </w:rPr>
      </w:pPr>
      <w:r>
        <w:rPr>
          <w:b/>
          <w:bCs/>
          <w:color w:val="000000"/>
          <w:sz w:val="16"/>
          <w:szCs w:val="16"/>
        </w:rPr>
        <w:t>3.</w:t>
      </w:r>
      <w:r>
        <w:rPr>
          <w:b/>
          <w:color w:val="000000"/>
          <w:sz w:val="16"/>
          <w:szCs w:val="16"/>
        </w:rPr>
        <w:t> Вопросы, выносимые на публичные слушания</w:t>
      </w:r>
    </w:p>
    <w:p w:rsidR="00F52260" w:rsidRDefault="00F52260" w:rsidP="00F52260">
      <w:pPr>
        <w:shd w:val="clear" w:color="auto" w:fill="FFFFFF"/>
        <w:ind w:firstLine="547"/>
        <w:rPr>
          <w:spacing w:val="1"/>
          <w:sz w:val="16"/>
          <w:szCs w:val="16"/>
        </w:rPr>
      </w:pPr>
      <w:r>
        <w:rPr>
          <w:color w:val="000000"/>
          <w:sz w:val="16"/>
          <w:szCs w:val="16"/>
        </w:rPr>
        <w:t xml:space="preserve"> </w:t>
      </w:r>
      <w:r>
        <w:rPr>
          <w:spacing w:val="1"/>
          <w:sz w:val="16"/>
          <w:szCs w:val="16"/>
        </w:rPr>
        <w:t>3.1. На публичные слушания в обязательном порядке выносятся следующие вопросы:</w:t>
      </w:r>
    </w:p>
    <w:p w:rsidR="00F52260" w:rsidRDefault="00F52260" w:rsidP="00F52260">
      <w:pPr>
        <w:shd w:val="clear" w:color="auto" w:fill="FFFFFF"/>
        <w:ind w:firstLine="547"/>
        <w:rPr>
          <w:sz w:val="16"/>
          <w:szCs w:val="16"/>
        </w:rPr>
      </w:pPr>
      <w:r>
        <w:rPr>
          <w:sz w:val="16"/>
          <w:szCs w:val="16"/>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history="1">
        <w:r>
          <w:rPr>
            <w:rStyle w:val="a4"/>
            <w:sz w:val="16"/>
            <w:szCs w:val="16"/>
          </w:rPr>
          <w:t>Конституции</w:t>
        </w:r>
      </w:hyperlink>
      <w:r>
        <w:rPr>
          <w:sz w:val="16"/>
          <w:szCs w:val="16"/>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
    <w:p w:rsidR="00F52260" w:rsidRDefault="00F52260" w:rsidP="00F52260">
      <w:pPr>
        <w:shd w:val="clear" w:color="auto" w:fill="FFFFFF"/>
        <w:ind w:firstLine="547"/>
        <w:rPr>
          <w:sz w:val="16"/>
          <w:szCs w:val="16"/>
        </w:rPr>
      </w:pPr>
      <w:r>
        <w:rPr>
          <w:sz w:val="16"/>
          <w:szCs w:val="16"/>
        </w:rPr>
        <w:t>3.1.2. проект местного бюджета и отчет о его исполнении;</w:t>
      </w:r>
    </w:p>
    <w:p w:rsidR="00F52260" w:rsidRDefault="00F52260" w:rsidP="00F52260">
      <w:pPr>
        <w:shd w:val="clear" w:color="auto" w:fill="FFFFFF"/>
        <w:ind w:firstLine="547"/>
        <w:rPr>
          <w:sz w:val="16"/>
          <w:szCs w:val="16"/>
        </w:rPr>
      </w:pPr>
      <w:r>
        <w:rPr>
          <w:sz w:val="16"/>
          <w:szCs w:val="16"/>
        </w:rPr>
        <w:t>3.1.3. проект стратегии социально-экономического развития муниципального образования;</w:t>
      </w:r>
    </w:p>
    <w:p w:rsidR="00F52260" w:rsidRDefault="00F52260" w:rsidP="00F52260">
      <w:pPr>
        <w:shd w:val="clear" w:color="auto" w:fill="FFFFFF"/>
        <w:ind w:firstLine="547"/>
        <w:rPr>
          <w:spacing w:val="1"/>
          <w:sz w:val="16"/>
          <w:szCs w:val="16"/>
        </w:rPr>
      </w:pPr>
      <w:bookmarkStart w:id="2" w:name="dst597"/>
      <w:bookmarkStart w:id="3" w:name="dst645"/>
      <w:bookmarkEnd w:id="2"/>
      <w:bookmarkEnd w:id="3"/>
      <w:r>
        <w:rPr>
          <w:sz w:val="16"/>
          <w:szCs w:val="16"/>
        </w:rPr>
        <w:t>3.1.4.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pacing w:val="1"/>
          <w:sz w:val="16"/>
          <w:szCs w:val="16"/>
        </w:rPr>
        <w:br/>
      </w:r>
      <w:r>
        <w:rPr>
          <w:spacing w:val="1"/>
          <w:sz w:val="16"/>
          <w:szCs w:val="16"/>
        </w:rPr>
        <w:tab/>
        <w:t>3.2. На публичные слушания не могут быть вынесены следующие вопросы:</w:t>
      </w:r>
      <w:r>
        <w:rPr>
          <w:spacing w:val="1"/>
          <w:sz w:val="16"/>
          <w:szCs w:val="16"/>
        </w:rPr>
        <w:br/>
      </w:r>
      <w:r>
        <w:rPr>
          <w:spacing w:val="1"/>
          <w:sz w:val="16"/>
          <w:szCs w:val="16"/>
        </w:rPr>
        <w:tab/>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r>
        <w:rPr>
          <w:spacing w:val="1"/>
          <w:sz w:val="16"/>
          <w:szCs w:val="16"/>
        </w:rPr>
        <w:br/>
      </w:r>
      <w:r>
        <w:rPr>
          <w:spacing w:val="1"/>
          <w:sz w:val="16"/>
          <w:szCs w:val="16"/>
        </w:rPr>
        <w:tab/>
        <w:t>3.2.2. Противоречащие общепризнанным нормам и принципам международного права, </w:t>
      </w:r>
      <w:hyperlink r:id="rId9" w:history="1">
        <w:r>
          <w:rPr>
            <w:rStyle w:val="a4"/>
            <w:spacing w:val="1"/>
            <w:sz w:val="16"/>
            <w:szCs w:val="16"/>
          </w:rPr>
          <w:t>Конституции Российской Федерации</w:t>
        </w:r>
      </w:hyperlink>
      <w:r>
        <w:rPr>
          <w:spacing w:val="1"/>
          <w:sz w:val="16"/>
          <w:szCs w:val="16"/>
        </w:rPr>
        <w:t>, действующему законодательству, Уставу муниципального образования, общепризнанным нормам морали и нравственности.</w:t>
      </w:r>
    </w:p>
    <w:p w:rsidR="00F52260" w:rsidRDefault="00F52260" w:rsidP="00F52260">
      <w:pPr>
        <w:shd w:val="clear" w:color="auto" w:fill="FFFFFF"/>
        <w:ind w:firstLine="547"/>
        <w:rPr>
          <w:spacing w:val="1"/>
          <w:sz w:val="16"/>
          <w:szCs w:val="16"/>
        </w:rPr>
      </w:pPr>
      <w:r>
        <w:rPr>
          <w:spacing w:val="1"/>
          <w:sz w:val="16"/>
          <w:szCs w:val="16"/>
        </w:rPr>
        <w:t>3.3. На публичные слушания по решению Совета депутатов  рабочего поселка Посевная Черепановского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w:t>
      </w:r>
    </w:p>
    <w:p w:rsidR="00F52260" w:rsidRDefault="00F52260" w:rsidP="00F52260">
      <w:pPr>
        <w:ind w:firstLine="567"/>
        <w:rPr>
          <w:color w:val="000000"/>
          <w:sz w:val="16"/>
          <w:szCs w:val="16"/>
        </w:rPr>
      </w:pPr>
      <w:r>
        <w:rPr>
          <w:spacing w:val="1"/>
          <w:sz w:val="16"/>
          <w:szCs w:val="16"/>
        </w:rPr>
        <w:t>3.4.</w:t>
      </w:r>
      <w:r>
        <w:rPr>
          <w:sz w:val="16"/>
          <w:szCs w:val="16"/>
        </w:rPr>
        <w:t xml:space="preserve"> </w:t>
      </w:r>
      <w:r>
        <w:rPr>
          <w:color w:val="000000"/>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52260" w:rsidRDefault="00F52260" w:rsidP="00F52260">
      <w:pPr>
        <w:ind w:firstLine="567"/>
        <w:rPr>
          <w:color w:val="000000"/>
          <w:sz w:val="16"/>
          <w:szCs w:val="16"/>
        </w:rPr>
      </w:pPr>
    </w:p>
    <w:p w:rsidR="00F52260" w:rsidRDefault="00F52260" w:rsidP="00F52260">
      <w:pPr>
        <w:shd w:val="clear" w:color="auto" w:fill="FFFFFF"/>
        <w:ind w:firstLine="547"/>
        <w:rPr>
          <w:b/>
          <w:spacing w:val="1"/>
          <w:sz w:val="16"/>
          <w:szCs w:val="16"/>
        </w:rPr>
      </w:pPr>
      <w:r>
        <w:rPr>
          <w:b/>
          <w:spacing w:val="1"/>
          <w:sz w:val="16"/>
          <w:szCs w:val="16"/>
        </w:rPr>
        <w:t>4. Назначение публичных слушаний по инициативе населения</w:t>
      </w:r>
    </w:p>
    <w:p w:rsidR="00F52260" w:rsidRDefault="00F52260" w:rsidP="00F52260">
      <w:pPr>
        <w:shd w:val="clear" w:color="auto" w:fill="FFFFFF"/>
        <w:textAlignment w:val="baseline"/>
        <w:rPr>
          <w:spacing w:val="1"/>
          <w:sz w:val="16"/>
          <w:szCs w:val="16"/>
        </w:rPr>
      </w:pPr>
      <w:r>
        <w:rPr>
          <w:spacing w:val="1"/>
          <w:sz w:val="16"/>
          <w:szCs w:val="16"/>
        </w:rPr>
        <w:tab/>
        <w:t>4.1.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 обладающих активным избирательным правом, постоянно проживающих в муниципальном образовании.</w:t>
      </w:r>
      <w:r>
        <w:rPr>
          <w:spacing w:val="1"/>
          <w:sz w:val="16"/>
          <w:szCs w:val="16"/>
        </w:rPr>
        <w:br/>
      </w:r>
      <w:r>
        <w:rPr>
          <w:spacing w:val="1"/>
          <w:sz w:val="16"/>
          <w:szCs w:val="16"/>
        </w:rPr>
        <w:tab/>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F52260" w:rsidRDefault="00F52260" w:rsidP="00F52260">
      <w:pPr>
        <w:shd w:val="clear" w:color="auto" w:fill="FFFFFF"/>
        <w:textAlignment w:val="baseline"/>
        <w:rPr>
          <w:spacing w:val="1"/>
          <w:sz w:val="16"/>
          <w:szCs w:val="16"/>
        </w:rPr>
      </w:pPr>
      <w:r>
        <w:rPr>
          <w:spacing w:val="1"/>
          <w:sz w:val="16"/>
          <w:szCs w:val="16"/>
        </w:rPr>
        <w:tab/>
        <w:t>4.3. Инициативная группа по проведению публичных слушаний готовит обращение в Совет депутатов рабочего поселка Посевная Черепановского  района Новосибирской области (далее - Совет депутатов)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F52260" w:rsidRDefault="00F52260" w:rsidP="00F52260">
      <w:pPr>
        <w:shd w:val="clear" w:color="auto" w:fill="FFFFFF"/>
        <w:textAlignment w:val="baseline"/>
        <w:rPr>
          <w:spacing w:val="1"/>
          <w:sz w:val="16"/>
          <w:szCs w:val="16"/>
        </w:rPr>
      </w:pPr>
      <w:r>
        <w:rPr>
          <w:spacing w:val="1"/>
          <w:sz w:val="16"/>
          <w:szCs w:val="16"/>
        </w:rPr>
        <w:lastRenderedPageBreak/>
        <w:tab/>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r>
        <w:rPr>
          <w:spacing w:val="1"/>
          <w:sz w:val="16"/>
          <w:szCs w:val="16"/>
        </w:rPr>
        <w:br/>
      </w:r>
      <w:r>
        <w:rPr>
          <w:spacing w:val="1"/>
          <w:sz w:val="16"/>
          <w:szCs w:val="16"/>
        </w:rPr>
        <w:tab/>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F52260" w:rsidRDefault="00F52260" w:rsidP="00F52260">
      <w:pPr>
        <w:shd w:val="clear" w:color="auto" w:fill="FFFFFF"/>
        <w:textAlignment w:val="baseline"/>
        <w:rPr>
          <w:spacing w:val="1"/>
          <w:sz w:val="16"/>
          <w:szCs w:val="16"/>
        </w:rPr>
      </w:pPr>
      <w:r>
        <w:rPr>
          <w:spacing w:val="1"/>
          <w:sz w:val="16"/>
          <w:szCs w:val="16"/>
        </w:rPr>
        <w:tab/>
        <w:t>4.6. Обращение инициативной группы по проведению публичных слушаний направляется в Совет депутатов.</w:t>
      </w:r>
    </w:p>
    <w:p w:rsidR="00F52260" w:rsidRDefault="00F52260" w:rsidP="00F52260">
      <w:pPr>
        <w:shd w:val="clear" w:color="auto" w:fill="FFFFFF"/>
        <w:textAlignment w:val="baseline"/>
        <w:rPr>
          <w:spacing w:val="1"/>
          <w:sz w:val="16"/>
          <w:szCs w:val="16"/>
        </w:rPr>
      </w:pPr>
      <w:r>
        <w:rPr>
          <w:spacing w:val="1"/>
          <w:sz w:val="16"/>
          <w:szCs w:val="16"/>
        </w:rPr>
        <w:tab/>
        <w:t>4.7. В обращении должны содержаться:</w:t>
      </w:r>
    </w:p>
    <w:p w:rsidR="00F52260" w:rsidRDefault="00F52260" w:rsidP="00F52260">
      <w:pPr>
        <w:shd w:val="clear" w:color="auto" w:fill="FFFFFF"/>
        <w:textAlignment w:val="baseline"/>
        <w:rPr>
          <w:spacing w:val="1"/>
          <w:sz w:val="16"/>
          <w:szCs w:val="16"/>
        </w:rPr>
      </w:pPr>
      <w:r>
        <w:rPr>
          <w:spacing w:val="1"/>
          <w:sz w:val="16"/>
          <w:szCs w:val="16"/>
        </w:rPr>
        <w:tab/>
        <w:t>4.7.1. Формулировка вопроса, выносимого на публичные слушания.</w:t>
      </w:r>
      <w:r>
        <w:rPr>
          <w:spacing w:val="1"/>
          <w:sz w:val="16"/>
          <w:szCs w:val="16"/>
        </w:rPr>
        <w:br/>
      </w:r>
      <w:r>
        <w:rPr>
          <w:spacing w:val="1"/>
          <w:sz w:val="16"/>
          <w:szCs w:val="16"/>
        </w:rPr>
        <w:tab/>
        <w:t>4.7.2. Обоснование необходимости проведения публичных слушаний.</w:t>
      </w:r>
      <w:r>
        <w:rPr>
          <w:spacing w:val="1"/>
          <w:sz w:val="16"/>
          <w:szCs w:val="16"/>
        </w:rPr>
        <w:br/>
      </w:r>
      <w:r>
        <w:rPr>
          <w:spacing w:val="1"/>
          <w:sz w:val="16"/>
          <w:szCs w:val="16"/>
        </w:rPr>
        <w:tab/>
        <w:t>4.7.3. Предлагаемый состав участников публичных слушаний.</w:t>
      </w:r>
      <w:r>
        <w:rPr>
          <w:spacing w:val="1"/>
          <w:sz w:val="16"/>
          <w:szCs w:val="16"/>
        </w:rPr>
        <w:br/>
      </w:r>
      <w:r>
        <w:rPr>
          <w:spacing w:val="1"/>
          <w:sz w:val="16"/>
          <w:szCs w:val="16"/>
        </w:rPr>
        <w:tab/>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r>
        <w:rPr>
          <w:spacing w:val="1"/>
          <w:sz w:val="16"/>
          <w:szCs w:val="16"/>
        </w:rPr>
        <w:br/>
      </w:r>
      <w:r>
        <w:rPr>
          <w:spacing w:val="1"/>
          <w:sz w:val="16"/>
          <w:szCs w:val="16"/>
        </w:rPr>
        <w:tab/>
        <w:t>4.8. К обращению могут быть приложены информационные, аналитические материалы, относящиеся к предполагаемой теме публичных слушаний.</w:t>
      </w:r>
      <w:r>
        <w:rPr>
          <w:spacing w:val="1"/>
          <w:sz w:val="16"/>
          <w:szCs w:val="16"/>
        </w:rPr>
        <w:br/>
      </w:r>
      <w:r>
        <w:rPr>
          <w:spacing w:val="1"/>
          <w:sz w:val="16"/>
          <w:szCs w:val="16"/>
        </w:rPr>
        <w:tab/>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r>
        <w:rPr>
          <w:spacing w:val="1"/>
          <w:sz w:val="16"/>
          <w:szCs w:val="16"/>
        </w:rPr>
        <w:br/>
      </w:r>
      <w:r>
        <w:rPr>
          <w:spacing w:val="1"/>
          <w:sz w:val="16"/>
          <w:szCs w:val="16"/>
        </w:rPr>
        <w:tab/>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F52260" w:rsidRDefault="00F52260" w:rsidP="00F52260">
      <w:pPr>
        <w:shd w:val="clear" w:color="auto" w:fill="FFFFFF"/>
        <w:textAlignment w:val="baseline"/>
        <w:rPr>
          <w:sz w:val="16"/>
          <w:szCs w:val="16"/>
        </w:rPr>
      </w:pPr>
      <w:r>
        <w:rPr>
          <w:spacing w:val="1"/>
          <w:sz w:val="16"/>
          <w:szCs w:val="16"/>
        </w:rPr>
        <w:tab/>
        <w:t>4.11. Основаниями к отказу в назначении публичных слушаний могут быть:</w:t>
      </w:r>
      <w:r>
        <w:rPr>
          <w:spacing w:val="1"/>
          <w:sz w:val="16"/>
          <w:szCs w:val="16"/>
        </w:rPr>
        <w:br/>
      </w:r>
      <w:r>
        <w:rPr>
          <w:spacing w:val="1"/>
          <w:sz w:val="16"/>
          <w:szCs w:val="16"/>
        </w:rPr>
        <w:tab/>
      </w:r>
      <w:r>
        <w:rPr>
          <w:sz w:val="16"/>
          <w:szCs w:val="16"/>
        </w:rPr>
        <w:t>4.11.1. Вопрос, изложенный в проекте муниципального правового акта, не находится в компетенции органов местного самоуправления;</w:t>
      </w:r>
    </w:p>
    <w:p w:rsidR="00F52260" w:rsidRDefault="00F52260" w:rsidP="00F52260">
      <w:pPr>
        <w:shd w:val="clear" w:color="auto" w:fill="FFFFFF"/>
        <w:textAlignment w:val="baseline"/>
        <w:rPr>
          <w:spacing w:val="1"/>
          <w:sz w:val="16"/>
          <w:szCs w:val="16"/>
        </w:rPr>
      </w:pPr>
      <w:r>
        <w:rPr>
          <w:sz w:val="16"/>
          <w:szCs w:val="16"/>
        </w:rPr>
        <w:tab/>
      </w:r>
      <w:r>
        <w:rPr>
          <w:spacing w:val="1"/>
          <w:sz w:val="16"/>
          <w:szCs w:val="16"/>
        </w:rPr>
        <w:t>4.11.2. П</w:t>
      </w:r>
      <w:r>
        <w:rPr>
          <w:sz w:val="16"/>
          <w:szCs w:val="16"/>
        </w:rPr>
        <w:t xml:space="preserve">роект  муниципального правового акта не </w:t>
      </w:r>
      <w:r>
        <w:rPr>
          <w:spacing w:val="1"/>
          <w:sz w:val="16"/>
          <w:szCs w:val="16"/>
        </w:rPr>
        <w:t xml:space="preserve"> соответствует Конституции Российской Федерации, федеральным законам, законам Новосибирской области, Уставу рабочего поселка Посевная;</w:t>
      </w:r>
    </w:p>
    <w:p w:rsidR="00F52260" w:rsidRDefault="00F52260" w:rsidP="00F52260">
      <w:pPr>
        <w:shd w:val="clear" w:color="auto" w:fill="FFFFFF"/>
        <w:textAlignment w:val="baseline"/>
        <w:rPr>
          <w:spacing w:val="1"/>
          <w:sz w:val="16"/>
          <w:szCs w:val="16"/>
        </w:rPr>
      </w:pPr>
      <w:r>
        <w:rPr>
          <w:spacing w:val="1"/>
          <w:sz w:val="16"/>
          <w:szCs w:val="16"/>
        </w:rPr>
        <w:tab/>
        <w:t>4.11.3. Нарушения установленного настоящим Положением порядка осуществления инициативы проведения публичных слушаний.</w:t>
      </w:r>
    </w:p>
    <w:p w:rsidR="00F52260" w:rsidRDefault="00F52260" w:rsidP="00F52260">
      <w:pPr>
        <w:shd w:val="clear" w:color="auto" w:fill="FFFFFF"/>
        <w:textAlignment w:val="baseline"/>
        <w:rPr>
          <w:spacing w:val="1"/>
          <w:sz w:val="16"/>
          <w:szCs w:val="16"/>
        </w:rPr>
      </w:pPr>
    </w:p>
    <w:p w:rsidR="00F52260" w:rsidRDefault="00F52260" w:rsidP="00F52260">
      <w:pPr>
        <w:shd w:val="clear" w:color="auto" w:fill="FFFFFF"/>
        <w:textAlignment w:val="baseline"/>
        <w:outlineLvl w:val="2"/>
        <w:rPr>
          <w:spacing w:val="1"/>
          <w:sz w:val="16"/>
          <w:szCs w:val="16"/>
        </w:rPr>
      </w:pPr>
      <w:r>
        <w:rPr>
          <w:b/>
          <w:spacing w:val="1"/>
          <w:sz w:val="16"/>
          <w:szCs w:val="16"/>
        </w:rPr>
        <w:t xml:space="preserve">5. Назначение публичных слушаний по инициативе Совета депутатов </w:t>
      </w:r>
    </w:p>
    <w:p w:rsidR="00F52260" w:rsidRDefault="00F52260" w:rsidP="00F52260">
      <w:pPr>
        <w:shd w:val="clear" w:color="auto" w:fill="FFFFFF"/>
        <w:textAlignment w:val="baseline"/>
        <w:rPr>
          <w:spacing w:val="1"/>
          <w:sz w:val="16"/>
          <w:szCs w:val="16"/>
        </w:rPr>
      </w:pPr>
      <w:r>
        <w:rPr>
          <w:spacing w:val="1"/>
          <w:sz w:val="16"/>
          <w:szCs w:val="16"/>
        </w:rPr>
        <w:tab/>
        <w:t>5.1. Совет депутатов вправе выступить с инициативой о проведении публичных слушаний по вопросам, входящим в его компетенцию.</w:t>
      </w:r>
      <w:r>
        <w:rPr>
          <w:spacing w:val="1"/>
          <w:sz w:val="16"/>
          <w:szCs w:val="16"/>
        </w:rPr>
        <w:br/>
      </w:r>
      <w:r>
        <w:rPr>
          <w:spacing w:val="1"/>
          <w:sz w:val="16"/>
          <w:szCs w:val="16"/>
        </w:rPr>
        <w:tab/>
        <w:t>5.2. Публичные слушания, проводимые по инициативе Совета депутатов, назначаются решением Совета депутатов.</w:t>
      </w:r>
    </w:p>
    <w:p w:rsidR="00F52260" w:rsidRDefault="00F52260" w:rsidP="00F52260">
      <w:pPr>
        <w:shd w:val="clear" w:color="auto" w:fill="FFFFFF"/>
        <w:textAlignment w:val="baseline"/>
        <w:rPr>
          <w:spacing w:val="1"/>
          <w:sz w:val="16"/>
          <w:szCs w:val="16"/>
        </w:rPr>
      </w:pPr>
      <w:r>
        <w:rPr>
          <w:spacing w:val="1"/>
          <w:sz w:val="16"/>
          <w:szCs w:val="16"/>
        </w:rPr>
        <w:tab/>
        <w:t>5.3. Решением о назначении и проведении публичных слушаний устанавливаются:</w:t>
      </w:r>
      <w:r>
        <w:rPr>
          <w:spacing w:val="1"/>
          <w:sz w:val="16"/>
          <w:szCs w:val="16"/>
        </w:rPr>
        <w:br/>
      </w:r>
      <w:r>
        <w:rPr>
          <w:spacing w:val="1"/>
          <w:sz w:val="16"/>
          <w:szCs w:val="16"/>
        </w:rPr>
        <w:tab/>
        <w:t>5.3.1. Место, дата и сроки проведения публичных слушаний.</w:t>
      </w:r>
      <w:r>
        <w:rPr>
          <w:spacing w:val="1"/>
          <w:sz w:val="16"/>
          <w:szCs w:val="16"/>
        </w:rPr>
        <w:br/>
      </w:r>
      <w:r>
        <w:rPr>
          <w:spacing w:val="1"/>
          <w:sz w:val="16"/>
          <w:szCs w:val="16"/>
        </w:rPr>
        <w:tab/>
        <w:t>5.3.2. Формулировка вопросов и (или) наименование проектов правовых актов, выносимых на публичные слушания.</w:t>
      </w:r>
      <w:r>
        <w:rPr>
          <w:spacing w:val="1"/>
          <w:sz w:val="16"/>
          <w:szCs w:val="16"/>
        </w:rPr>
        <w:br/>
      </w:r>
      <w:r>
        <w:rPr>
          <w:spacing w:val="1"/>
          <w:sz w:val="16"/>
          <w:szCs w:val="16"/>
        </w:rPr>
        <w:tab/>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муниципального образования.</w:t>
      </w:r>
    </w:p>
    <w:p w:rsidR="00F52260" w:rsidRDefault="00F52260" w:rsidP="00F52260">
      <w:pPr>
        <w:shd w:val="clear" w:color="auto" w:fill="FFFFFF"/>
        <w:textAlignment w:val="baseline"/>
        <w:rPr>
          <w:spacing w:val="1"/>
          <w:sz w:val="16"/>
          <w:szCs w:val="16"/>
        </w:rPr>
      </w:pPr>
      <w:r>
        <w:rPr>
          <w:spacing w:val="1"/>
          <w:sz w:val="16"/>
          <w:szCs w:val="16"/>
        </w:rPr>
        <w:tab/>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w:t>
      </w:r>
    </w:p>
    <w:p w:rsidR="00F52260" w:rsidRDefault="00F52260" w:rsidP="00F52260">
      <w:pPr>
        <w:shd w:val="clear" w:color="auto" w:fill="FFFFFF"/>
        <w:textAlignment w:val="baseline"/>
        <w:rPr>
          <w:spacing w:val="1"/>
          <w:sz w:val="16"/>
          <w:szCs w:val="16"/>
        </w:rPr>
      </w:pPr>
      <w:r>
        <w:rPr>
          <w:spacing w:val="1"/>
          <w:sz w:val="16"/>
          <w:szCs w:val="16"/>
        </w:rPr>
        <w:tab/>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F52260" w:rsidRDefault="00F52260" w:rsidP="00F52260">
      <w:pPr>
        <w:shd w:val="clear" w:color="auto" w:fill="FFFFFF"/>
        <w:textAlignment w:val="baseline"/>
        <w:rPr>
          <w:spacing w:val="1"/>
          <w:sz w:val="16"/>
          <w:szCs w:val="16"/>
        </w:rPr>
      </w:pPr>
      <w:r>
        <w:rPr>
          <w:spacing w:val="1"/>
          <w:sz w:val="16"/>
          <w:szCs w:val="16"/>
        </w:rPr>
        <w:tab/>
        <w:t>5.6. Организация публичных слушаний, инициированных Советом депутатов, возлагается на аппарат Совета депутатов.</w:t>
      </w:r>
    </w:p>
    <w:p w:rsidR="00F52260" w:rsidRDefault="00F52260" w:rsidP="00F52260">
      <w:pPr>
        <w:shd w:val="clear" w:color="auto" w:fill="FFFFFF"/>
        <w:textAlignment w:val="baseline"/>
        <w:rPr>
          <w:spacing w:val="1"/>
          <w:sz w:val="16"/>
          <w:szCs w:val="16"/>
        </w:rPr>
      </w:pPr>
    </w:p>
    <w:p w:rsidR="00F52260" w:rsidRDefault="00F52260" w:rsidP="00F52260">
      <w:pPr>
        <w:shd w:val="clear" w:color="auto" w:fill="FFFFFF"/>
        <w:textAlignment w:val="baseline"/>
        <w:outlineLvl w:val="2"/>
        <w:rPr>
          <w:spacing w:val="1"/>
          <w:sz w:val="16"/>
          <w:szCs w:val="16"/>
        </w:rPr>
      </w:pPr>
      <w:r>
        <w:rPr>
          <w:b/>
          <w:spacing w:val="1"/>
          <w:sz w:val="16"/>
          <w:szCs w:val="16"/>
        </w:rPr>
        <w:t>6. Назначение публичных слушаний по инициативе Главы рабочего поселка Посевная Черепановского района Новосибирской  области</w:t>
      </w:r>
    </w:p>
    <w:p w:rsidR="00F52260" w:rsidRDefault="00F52260" w:rsidP="00F52260">
      <w:pPr>
        <w:shd w:val="clear" w:color="auto" w:fill="FFFFFF"/>
        <w:textAlignment w:val="baseline"/>
        <w:rPr>
          <w:spacing w:val="1"/>
          <w:sz w:val="16"/>
          <w:szCs w:val="16"/>
        </w:rPr>
      </w:pPr>
      <w:r>
        <w:rPr>
          <w:spacing w:val="1"/>
          <w:sz w:val="16"/>
          <w:szCs w:val="16"/>
        </w:rPr>
        <w:tab/>
        <w:t>6.1. Глава рабочего поселка Посевная Черепановского района Новосибирской области (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r>
        <w:rPr>
          <w:spacing w:val="1"/>
          <w:sz w:val="16"/>
          <w:szCs w:val="16"/>
        </w:rPr>
        <w:br/>
      </w:r>
      <w:r>
        <w:rPr>
          <w:spacing w:val="1"/>
          <w:sz w:val="16"/>
          <w:szCs w:val="16"/>
        </w:rPr>
        <w:tab/>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F52260" w:rsidRDefault="00F52260" w:rsidP="00F52260">
      <w:pPr>
        <w:shd w:val="clear" w:color="auto" w:fill="FFFFFF"/>
        <w:textAlignment w:val="baseline"/>
        <w:rPr>
          <w:spacing w:val="1"/>
          <w:sz w:val="16"/>
          <w:szCs w:val="16"/>
        </w:rPr>
      </w:pPr>
      <w:r>
        <w:rPr>
          <w:spacing w:val="1"/>
          <w:sz w:val="16"/>
          <w:szCs w:val="16"/>
        </w:rPr>
        <w:tab/>
        <w:t>6.3. В постановлении главы муниципального образования о назначении публичных слушаний указываются:</w:t>
      </w:r>
      <w:r>
        <w:rPr>
          <w:spacing w:val="1"/>
          <w:sz w:val="16"/>
          <w:szCs w:val="16"/>
        </w:rPr>
        <w:br/>
      </w:r>
      <w:r>
        <w:rPr>
          <w:spacing w:val="1"/>
          <w:sz w:val="16"/>
          <w:szCs w:val="16"/>
        </w:rPr>
        <w:tab/>
        <w:t>6.3.1. Формулировка вопроса, выносимого на публичные слушания.</w:t>
      </w:r>
    </w:p>
    <w:p w:rsidR="007B274F" w:rsidRPr="006D4AB3" w:rsidRDefault="007B274F" w:rsidP="005079F2">
      <w:pPr>
        <w:rPr>
          <w:sz w:val="18"/>
        </w:rPr>
      </w:pPr>
    </w:p>
    <w:p w:rsidR="00173185" w:rsidRDefault="00173185" w:rsidP="00C944B9">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173185" w:rsidRPr="005623DC" w:rsidRDefault="00173185" w:rsidP="00C944B9">
      <w:pPr>
        <w:jc w:val="center"/>
        <w:rPr>
          <w:sz w:val="16"/>
          <w:szCs w:val="16"/>
        </w:rPr>
      </w:pPr>
      <w:r w:rsidRPr="005623DC">
        <w:rPr>
          <w:sz w:val="16"/>
          <w:szCs w:val="16"/>
        </w:rPr>
        <w:t>_____________________________</w:t>
      </w:r>
    </w:p>
    <w:p w:rsidR="00173185" w:rsidRPr="005623DC" w:rsidRDefault="00173185" w:rsidP="00C944B9">
      <w:pPr>
        <w:jc w:val="center"/>
        <w:rPr>
          <w:sz w:val="16"/>
          <w:szCs w:val="16"/>
        </w:rPr>
      </w:pPr>
      <w:r w:rsidRPr="005623DC">
        <w:rPr>
          <w:sz w:val="16"/>
          <w:szCs w:val="16"/>
        </w:rPr>
        <w:t>РЕДАКЦИОННЫЙ СОВЕТ</w:t>
      </w:r>
    </w:p>
    <w:p w:rsidR="00173185" w:rsidRPr="005623DC" w:rsidRDefault="00173185" w:rsidP="00C944B9">
      <w:pPr>
        <w:jc w:val="center"/>
        <w:rPr>
          <w:sz w:val="16"/>
          <w:szCs w:val="16"/>
        </w:rPr>
      </w:pPr>
      <w:r>
        <w:rPr>
          <w:sz w:val="16"/>
          <w:szCs w:val="16"/>
        </w:rPr>
        <w:t>Сафронова Е.В.</w:t>
      </w:r>
      <w:r w:rsidRPr="005623DC">
        <w:rPr>
          <w:sz w:val="16"/>
          <w:szCs w:val="16"/>
        </w:rPr>
        <w:t>-председатель редакционного совета.</w:t>
      </w:r>
    </w:p>
    <w:p w:rsidR="00173185" w:rsidRPr="005623DC" w:rsidRDefault="00173185" w:rsidP="00C944B9">
      <w:pPr>
        <w:jc w:val="center"/>
        <w:rPr>
          <w:sz w:val="16"/>
          <w:szCs w:val="16"/>
        </w:rPr>
      </w:pPr>
      <w:r>
        <w:rPr>
          <w:sz w:val="16"/>
          <w:szCs w:val="16"/>
        </w:rPr>
        <w:t>Белкин А.А</w:t>
      </w:r>
      <w:r w:rsidRPr="005623DC">
        <w:rPr>
          <w:sz w:val="16"/>
          <w:szCs w:val="16"/>
        </w:rPr>
        <w:t>.-член редакционного совета</w:t>
      </w:r>
    </w:p>
    <w:p w:rsidR="00173185" w:rsidRPr="005623DC" w:rsidRDefault="00173185" w:rsidP="00C944B9">
      <w:pPr>
        <w:jc w:val="center"/>
        <w:rPr>
          <w:sz w:val="16"/>
          <w:szCs w:val="16"/>
        </w:rPr>
      </w:pPr>
      <w:r>
        <w:rPr>
          <w:sz w:val="16"/>
          <w:szCs w:val="16"/>
        </w:rPr>
        <w:t>Вильгельм Е.В.</w:t>
      </w:r>
      <w:r w:rsidRPr="00696F72">
        <w:rPr>
          <w:sz w:val="16"/>
          <w:szCs w:val="16"/>
        </w:rPr>
        <w:t>-член редакциоонного совета</w:t>
      </w:r>
    </w:p>
    <w:p w:rsidR="00173185" w:rsidRPr="005623DC" w:rsidRDefault="00173185" w:rsidP="00C944B9">
      <w:pPr>
        <w:jc w:val="center"/>
        <w:rPr>
          <w:sz w:val="16"/>
          <w:szCs w:val="16"/>
        </w:rPr>
      </w:pPr>
      <w:r w:rsidRPr="005623DC">
        <w:rPr>
          <w:sz w:val="16"/>
          <w:szCs w:val="16"/>
        </w:rPr>
        <w:t>Нельзина С.А..-член редакционного совета</w:t>
      </w:r>
    </w:p>
    <w:p w:rsidR="00173185" w:rsidRPr="005623DC" w:rsidRDefault="00173185" w:rsidP="00C944B9">
      <w:pPr>
        <w:jc w:val="center"/>
        <w:rPr>
          <w:sz w:val="16"/>
          <w:szCs w:val="16"/>
        </w:rPr>
      </w:pPr>
      <w:r w:rsidRPr="005623DC">
        <w:rPr>
          <w:sz w:val="16"/>
          <w:szCs w:val="16"/>
        </w:rPr>
        <w:t>----------------------------------------------------------</w:t>
      </w:r>
    </w:p>
    <w:p w:rsidR="00173185" w:rsidRPr="005623DC" w:rsidRDefault="00173185" w:rsidP="00C944B9">
      <w:pPr>
        <w:jc w:val="center"/>
        <w:rPr>
          <w:sz w:val="16"/>
          <w:szCs w:val="16"/>
        </w:rPr>
      </w:pPr>
      <w:r w:rsidRPr="005623DC">
        <w:rPr>
          <w:sz w:val="16"/>
          <w:szCs w:val="16"/>
        </w:rPr>
        <w:t>АДРЕС АДМИНИСТРАЦИИ:</w:t>
      </w:r>
    </w:p>
    <w:p w:rsidR="00173185" w:rsidRPr="005623DC" w:rsidRDefault="00173185" w:rsidP="00C944B9">
      <w:pPr>
        <w:jc w:val="center"/>
        <w:rPr>
          <w:sz w:val="16"/>
          <w:szCs w:val="16"/>
        </w:rPr>
      </w:pPr>
      <w:r w:rsidRPr="005623DC">
        <w:rPr>
          <w:sz w:val="16"/>
          <w:szCs w:val="16"/>
        </w:rPr>
        <w:t>633511</w:t>
      </w:r>
    </w:p>
    <w:p w:rsidR="00173185" w:rsidRPr="005623DC" w:rsidRDefault="00173185" w:rsidP="00C944B9">
      <w:pPr>
        <w:jc w:val="center"/>
        <w:rPr>
          <w:sz w:val="16"/>
          <w:szCs w:val="16"/>
        </w:rPr>
      </w:pPr>
      <w:r w:rsidRPr="005623DC">
        <w:rPr>
          <w:sz w:val="16"/>
          <w:szCs w:val="16"/>
        </w:rPr>
        <w:t>Новосибирская область</w:t>
      </w:r>
    </w:p>
    <w:p w:rsidR="00173185" w:rsidRPr="005623DC" w:rsidRDefault="00173185" w:rsidP="00C944B9">
      <w:pPr>
        <w:jc w:val="center"/>
        <w:rPr>
          <w:sz w:val="16"/>
          <w:szCs w:val="16"/>
        </w:rPr>
      </w:pPr>
      <w:r w:rsidRPr="005623DC">
        <w:rPr>
          <w:sz w:val="16"/>
          <w:szCs w:val="16"/>
        </w:rPr>
        <w:t>Черепановский район</w:t>
      </w:r>
    </w:p>
    <w:p w:rsidR="00173185" w:rsidRPr="005623DC" w:rsidRDefault="00173185" w:rsidP="00C944B9">
      <w:pPr>
        <w:jc w:val="center"/>
        <w:rPr>
          <w:sz w:val="16"/>
          <w:szCs w:val="16"/>
        </w:rPr>
      </w:pPr>
      <w:r w:rsidRPr="005623DC">
        <w:rPr>
          <w:sz w:val="16"/>
          <w:szCs w:val="16"/>
        </w:rPr>
        <w:t>Р.п.Посевная</w:t>
      </w:r>
    </w:p>
    <w:p w:rsidR="00173185" w:rsidRPr="005623DC" w:rsidRDefault="00173185" w:rsidP="00C944B9">
      <w:pPr>
        <w:jc w:val="center"/>
        <w:rPr>
          <w:sz w:val="16"/>
          <w:szCs w:val="16"/>
        </w:rPr>
      </w:pPr>
      <w:r w:rsidRPr="005623DC">
        <w:rPr>
          <w:sz w:val="16"/>
          <w:szCs w:val="16"/>
        </w:rPr>
        <w:t>Ул.Островского , 58</w:t>
      </w:r>
    </w:p>
    <w:p w:rsidR="00173185" w:rsidRPr="005623DC" w:rsidRDefault="00173185" w:rsidP="00C944B9">
      <w:pPr>
        <w:jc w:val="center"/>
        <w:rPr>
          <w:sz w:val="16"/>
          <w:szCs w:val="16"/>
        </w:rPr>
      </w:pPr>
      <w:r w:rsidRPr="005623DC">
        <w:rPr>
          <w:sz w:val="16"/>
          <w:szCs w:val="16"/>
        </w:rPr>
        <w:t>--------------------------------------------</w:t>
      </w:r>
    </w:p>
    <w:sectPr w:rsidR="00173185" w:rsidRPr="005623DC" w:rsidSect="007B274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49" w:rsidRDefault="00A36A49" w:rsidP="00905518">
      <w:r>
        <w:separator/>
      </w:r>
    </w:p>
  </w:endnote>
  <w:endnote w:type="continuationSeparator" w:id="0">
    <w:p w:rsidR="00A36A49" w:rsidRDefault="00A36A49"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Liberation Serif">
    <w:charset w:val="00"/>
    <w:family w:val="auto"/>
    <w:pitch w:val="default"/>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49" w:rsidRDefault="00A36A49" w:rsidP="00905518">
      <w:r>
        <w:separator/>
      </w:r>
    </w:p>
  </w:footnote>
  <w:footnote w:type="continuationSeparator" w:id="0">
    <w:p w:rsidR="00A36A49" w:rsidRDefault="00A36A49" w:rsidP="0090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FC4125C"/>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1005531A"/>
    <w:multiLevelType w:val="hybridMultilevel"/>
    <w:tmpl w:val="ACB2D21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15:restartNumberingAfterBreak="0">
    <w:nsid w:val="13820A67"/>
    <w:multiLevelType w:val="hybridMultilevel"/>
    <w:tmpl w:val="9802E9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1306DF"/>
    <w:multiLevelType w:val="multilevel"/>
    <w:tmpl w:val="0419001F"/>
    <w:styleLink w:val="1"/>
    <w:lvl w:ilvl="0">
      <w:start w:val="1"/>
      <w:numFmt w:val="decimal"/>
      <w:pStyle w:val="4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84744"/>
    <w:multiLevelType w:val="hybridMultilevel"/>
    <w:tmpl w:val="4C688018"/>
    <w:lvl w:ilvl="0" w:tplc="E9308A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DF18DE"/>
    <w:multiLevelType w:val="hybridMultilevel"/>
    <w:tmpl w:val="4636D3F4"/>
    <w:lvl w:ilvl="0" w:tplc="DA0202B0">
      <w:start w:val="1"/>
      <w:numFmt w:val="bullet"/>
      <w:lvlText w:val=""/>
      <w:lvlJc w:val="left"/>
      <w:pPr>
        <w:ind w:left="720" w:hanging="360"/>
      </w:pPr>
      <w:rPr>
        <w:rFonts w:ascii="Wingdings" w:hAnsi="Wingdings" w:hint="default"/>
        <w:b/>
        <w:color w:val="008000"/>
        <w:sz w:val="32"/>
      </w:rPr>
    </w:lvl>
    <w:lvl w:ilvl="1" w:tplc="5170B3B6">
      <w:start w:val="1"/>
      <w:numFmt w:val="bullet"/>
      <w:lvlText w:val="o"/>
      <w:lvlJc w:val="left"/>
      <w:pPr>
        <w:ind w:left="1440" w:hanging="360"/>
      </w:pPr>
      <w:rPr>
        <w:rFonts w:ascii="Courier New" w:hAnsi="Courier New" w:cs="Courier New" w:hint="default"/>
      </w:rPr>
    </w:lvl>
    <w:lvl w:ilvl="2" w:tplc="F97CBB9C">
      <w:start w:val="1"/>
      <w:numFmt w:val="bullet"/>
      <w:lvlText w:val=""/>
      <w:lvlJc w:val="left"/>
      <w:pPr>
        <w:ind w:left="2160" w:hanging="360"/>
      </w:pPr>
      <w:rPr>
        <w:rFonts w:ascii="Wingdings" w:hAnsi="Wingdings" w:hint="default"/>
      </w:rPr>
    </w:lvl>
    <w:lvl w:ilvl="3" w:tplc="E80A8D70">
      <w:start w:val="1"/>
      <w:numFmt w:val="bullet"/>
      <w:lvlText w:val=""/>
      <w:lvlJc w:val="left"/>
      <w:pPr>
        <w:ind w:left="2880" w:hanging="360"/>
      </w:pPr>
      <w:rPr>
        <w:rFonts w:ascii="Symbol" w:hAnsi="Symbol" w:hint="default"/>
      </w:rPr>
    </w:lvl>
    <w:lvl w:ilvl="4" w:tplc="9C5C1FFE">
      <w:start w:val="1"/>
      <w:numFmt w:val="bullet"/>
      <w:lvlText w:val="o"/>
      <w:lvlJc w:val="left"/>
      <w:pPr>
        <w:ind w:left="3600" w:hanging="360"/>
      </w:pPr>
      <w:rPr>
        <w:rFonts w:ascii="Courier New" w:hAnsi="Courier New" w:cs="Courier New" w:hint="default"/>
      </w:rPr>
    </w:lvl>
    <w:lvl w:ilvl="5" w:tplc="9CF2589A">
      <w:start w:val="1"/>
      <w:numFmt w:val="bullet"/>
      <w:lvlText w:val=""/>
      <w:lvlJc w:val="left"/>
      <w:pPr>
        <w:ind w:left="4320" w:hanging="360"/>
      </w:pPr>
      <w:rPr>
        <w:rFonts w:ascii="Wingdings" w:hAnsi="Wingdings" w:hint="default"/>
      </w:rPr>
    </w:lvl>
    <w:lvl w:ilvl="6" w:tplc="709469E4">
      <w:start w:val="1"/>
      <w:numFmt w:val="bullet"/>
      <w:lvlText w:val=""/>
      <w:lvlJc w:val="left"/>
      <w:pPr>
        <w:ind w:left="5040" w:hanging="360"/>
      </w:pPr>
      <w:rPr>
        <w:rFonts w:ascii="Symbol" w:hAnsi="Symbol" w:hint="default"/>
      </w:rPr>
    </w:lvl>
    <w:lvl w:ilvl="7" w:tplc="DE1C99DE">
      <w:start w:val="1"/>
      <w:numFmt w:val="bullet"/>
      <w:lvlText w:val="o"/>
      <w:lvlJc w:val="left"/>
      <w:pPr>
        <w:ind w:left="5760" w:hanging="360"/>
      </w:pPr>
      <w:rPr>
        <w:rFonts w:ascii="Courier New" w:hAnsi="Courier New" w:cs="Courier New" w:hint="default"/>
      </w:rPr>
    </w:lvl>
    <w:lvl w:ilvl="8" w:tplc="7C2E70CA">
      <w:start w:val="1"/>
      <w:numFmt w:val="bullet"/>
      <w:lvlText w:val=""/>
      <w:lvlJc w:val="left"/>
      <w:pPr>
        <w:ind w:left="6480" w:hanging="360"/>
      </w:pPr>
      <w:rPr>
        <w:rFonts w:ascii="Wingdings" w:hAnsi="Wingdings" w:hint="default"/>
      </w:rPr>
    </w:lvl>
  </w:abstractNum>
  <w:abstractNum w:abstractNumId="8" w15:restartNumberingAfterBreak="0">
    <w:nsid w:val="1B204CB7"/>
    <w:multiLevelType w:val="hybridMultilevel"/>
    <w:tmpl w:val="A5FE8902"/>
    <w:lvl w:ilvl="0" w:tplc="5C6AD0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663221"/>
    <w:multiLevelType w:val="hybridMultilevel"/>
    <w:tmpl w:val="2C10C99C"/>
    <w:lvl w:ilvl="0" w:tplc="A432BA86">
      <w:start w:val="1"/>
      <w:numFmt w:val="decimal"/>
      <w:lvlText w:val="%1."/>
      <w:lvlJc w:val="left"/>
      <w:pPr>
        <w:ind w:left="540" w:hanging="360"/>
      </w:pPr>
      <w:rPr>
        <w:rFonts w:hint="default"/>
        <w:sz w:val="26"/>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318C017F"/>
    <w:multiLevelType w:val="multilevel"/>
    <w:tmpl w:val="9C6075B8"/>
    <w:lvl w:ilvl="0">
      <w:start w:val="1"/>
      <w:numFmt w:val="decimal"/>
      <w:lvlText w:val="%1"/>
      <w:lvlJc w:val="left"/>
      <w:pPr>
        <w:ind w:left="375" w:hanging="375"/>
      </w:pPr>
      <w:rPr>
        <w:rFonts w:hint="default"/>
        <w:color w:val="auto"/>
      </w:rPr>
    </w:lvl>
    <w:lvl w:ilvl="1">
      <w:start w:val="1"/>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2" w15:restartNumberingAfterBreak="0">
    <w:nsid w:val="345A280B"/>
    <w:multiLevelType w:val="hybridMultilevel"/>
    <w:tmpl w:val="52004166"/>
    <w:lvl w:ilvl="0" w:tplc="BB58D9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6B75793"/>
    <w:multiLevelType w:val="hybridMultilevel"/>
    <w:tmpl w:val="C674FE18"/>
    <w:lvl w:ilvl="0" w:tplc="64C2BEBE">
      <w:start w:val="1"/>
      <w:numFmt w:val="bullet"/>
      <w:lvlText w:val=""/>
      <w:lvlJc w:val="left"/>
      <w:pPr>
        <w:ind w:left="1080" w:hanging="360"/>
      </w:pPr>
      <w:rPr>
        <w:rFonts w:ascii="Wingdings" w:hAnsi="Wingdings" w:hint="default"/>
        <w:b/>
        <w:color w:val="008000"/>
        <w:sz w:val="32"/>
      </w:rPr>
    </w:lvl>
    <w:lvl w:ilvl="1" w:tplc="3858EEAA">
      <w:start w:val="1"/>
      <w:numFmt w:val="bullet"/>
      <w:lvlText w:val="o"/>
      <w:lvlJc w:val="left"/>
      <w:pPr>
        <w:ind w:left="1800" w:hanging="360"/>
      </w:pPr>
      <w:rPr>
        <w:rFonts w:ascii="Courier New" w:hAnsi="Courier New" w:cs="Courier New" w:hint="default"/>
      </w:rPr>
    </w:lvl>
    <w:lvl w:ilvl="2" w:tplc="78827480">
      <w:start w:val="1"/>
      <w:numFmt w:val="bullet"/>
      <w:lvlText w:val=""/>
      <w:lvlJc w:val="left"/>
      <w:pPr>
        <w:ind w:left="2520" w:hanging="360"/>
      </w:pPr>
      <w:rPr>
        <w:rFonts w:ascii="Wingdings" w:hAnsi="Wingdings" w:hint="default"/>
      </w:rPr>
    </w:lvl>
    <w:lvl w:ilvl="3" w:tplc="AC1AE180">
      <w:start w:val="1"/>
      <w:numFmt w:val="bullet"/>
      <w:lvlText w:val=""/>
      <w:lvlJc w:val="left"/>
      <w:pPr>
        <w:ind w:left="3240" w:hanging="360"/>
      </w:pPr>
      <w:rPr>
        <w:rFonts w:ascii="Symbol" w:hAnsi="Symbol" w:hint="default"/>
      </w:rPr>
    </w:lvl>
    <w:lvl w:ilvl="4" w:tplc="A04ACC34">
      <w:start w:val="1"/>
      <w:numFmt w:val="bullet"/>
      <w:lvlText w:val="o"/>
      <w:lvlJc w:val="left"/>
      <w:pPr>
        <w:ind w:left="3960" w:hanging="360"/>
      </w:pPr>
      <w:rPr>
        <w:rFonts w:ascii="Courier New" w:hAnsi="Courier New" w:cs="Courier New" w:hint="default"/>
      </w:rPr>
    </w:lvl>
    <w:lvl w:ilvl="5" w:tplc="71D2F6BC">
      <w:start w:val="1"/>
      <w:numFmt w:val="bullet"/>
      <w:lvlText w:val=""/>
      <w:lvlJc w:val="left"/>
      <w:pPr>
        <w:ind w:left="4680" w:hanging="360"/>
      </w:pPr>
      <w:rPr>
        <w:rFonts w:ascii="Wingdings" w:hAnsi="Wingdings" w:hint="default"/>
      </w:rPr>
    </w:lvl>
    <w:lvl w:ilvl="6" w:tplc="36FA73F4">
      <w:start w:val="1"/>
      <w:numFmt w:val="bullet"/>
      <w:lvlText w:val=""/>
      <w:lvlJc w:val="left"/>
      <w:pPr>
        <w:ind w:left="5400" w:hanging="360"/>
      </w:pPr>
      <w:rPr>
        <w:rFonts w:ascii="Symbol" w:hAnsi="Symbol" w:hint="default"/>
      </w:rPr>
    </w:lvl>
    <w:lvl w:ilvl="7" w:tplc="F9BE8478">
      <w:start w:val="1"/>
      <w:numFmt w:val="bullet"/>
      <w:lvlText w:val="o"/>
      <w:lvlJc w:val="left"/>
      <w:pPr>
        <w:ind w:left="6120" w:hanging="360"/>
      </w:pPr>
      <w:rPr>
        <w:rFonts w:ascii="Courier New" w:hAnsi="Courier New" w:cs="Courier New" w:hint="default"/>
      </w:rPr>
    </w:lvl>
    <w:lvl w:ilvl="8" w:tplc="6B9A67AA">
      <w:start w:val="1"/>
      <w:numFmt w:val="bullet"/>
      <w:lvlText w:val=""/>
      <w:lvlJc w:val="left"/>
      <w:pPr>
        <w:ind w:left="6840" w:hanging="360"/>
      </w:pPr>
      <w:rPr>
        <w:rFonts w:ascii="Wingdings" w:hAnsi="Wingdings" w:hint="default"/>
      </w:rPr>
    </w:lvl>
  </w:abstractNum>
  <w:abstractNum w:abstractNumId="14" w15:restartNumberingAfterBreak="0">
    <w:nsid w:val="3ADC4354"/>
    <w:multiLevelType w:val="hybridMultilevel"/>
    <w:tmpl w:val="6EDC91BC"/>
    <w:lvl w:ilvl="0" w:tplc="3092C3D6">
      <w:start w:val="1"/>
      <w:numFmt w:val="decimal"/>
      <w:lvlText w:val="%1)"/>
      <w:lvlJc w:val="left"/>
      <w:pPr>
        <w:ind w:left="91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4E06DA"/>
    <w:multiLevelType w:val="hybridMultilevel"/>
    <w:tmpl w:val="33F0EEA6"/>
    <w:lvl w:ilvl="0" w:tplc="E1CC1594">
      <w:start w:val="1"/>
      <w:numFmt w:val="bullet"/>
      <w:lvlText w:val=""/>
      <w:lvlJc w:val="left"/>
      <w:pPr>
        <w:ind w:left="1636" w:hanging="360"/>
      </w:pPr>
      <w:rPr>
        <w:rFonts w:ascii="Wingdings" w:hAnsi="Wingdings" w:hint="default"/>
        <w:b/>
        <w:color w:val="008000"/>
        <w:sz w:val="32"/>
      </w:rPr>
    </w:lvl>
    <w:lvl w:ilvl="1" w:tplc="3D62426E">
      <w:start w:val="1"/>
      <w:numFmt w:val="lowerLetter"/>
      <w:lvlText w:val="%2."/>
      <w:lvlJc w:val="left"/>
      <w:pPr>
        <w:ind w:left="2356" w:hanging="360"/>
      </w:pPr>
    </w:lvl>
    <w:lvl w:ilvl="2" w:tplc="0062E7B2">
      <w:start w:val="1"/>
      <w:numFmt w:val="lowerRoman"/>
      <w:lvlText w:val="%3."/>
      <w:lvlJc w:val="right"/>
      <w:pPr>
        <w:ind w:left="3076" w:hanging="180"/>
      </w:pPr>
    </w:lvl>
    <w:lvl w:ilvl="3" w:tplc="260853A8">
      <w:start w:val="1"/>
      <w:numFmt w:val="decimal"/>
      <w:lvlText w:val="%4."/>
      <w:lvlJc w:val="left"/>
      <w:pPr>
        <w:ind w:left="3796" w:hanging="360"/>
      </w:pPr>
    </w:lvl>
    <w:lvl w:ilvl="4" w:tplc="C21C5F38">
      <w:start w:val="1"/>
      <w:numFmt w:val="lowerLetter"/>
      <w:lvlText w:val="%5."/>
      <w:lvlJc w:val="left"/>
      <w:pPr>
        <w:ind w:left="4516" w:hanging="360"/>
      </w:pPr>
    </w:lvl>
    <w:lvl w:ilvl="5" w:tplc="77405508">
      <w:start w:val="1"/>
      <w:numFmt w:val="lowerRoman"/>
      <w:lvlText w:val="%6."/>
      <w:lvlJc w:val="right"/>
      <w:pPr>
        <w:ind w:left="5236" w:hanging="180"/>
      </w:pPr>
    </w:lvl>
    <w:lvl w:ilvl="6" w:tplc="6C464B6E">
      <w:start w:val="1"/>
      <w:numFmt w:val="decimal"/>
      <w:lvlText w:val="%7."/>
      <w:lvlJc w:val="left"/>
      <w:pPr>
        <w:ind w:left="5956" w:hanging="360"/>
      </w:pPr>
    </w:lvl>
    <w:lvl w:ilvl="7" w:tplc="3A541E6E">
      <w:start w:val="1"/>
      <w:numFmt w:val="lowerLetter"/>
      <w:lvlText w:val="%8."/>
      <w:lvlJc w:val="left"/>
      <w:pPr>
        <w:ind w:left="6676" w:hanging="360"/>
      </w:pPr>
    </w:lvl>
    <w:lvl w:ilvl="8" w:tplc="A4F838AE">
      <w:start w:val="1"/>
      <w:numFmt w:val="lowerRoman"/>
      <w:lvlText w:val="%9."/>
      <w:lvlJc w:val="right"/>
      <w:pPr>
        <w:ind w:left="7396" w:hanging="180"/>
      </w:pPr>
    </w:lvl>
  </w:abstractNum>
  <w:abstractNum w:abstractNumId="16" w15:restartNumberingAfterBreak="0">
    <w:nsid w:val="3FC701A3"/>
    <w:multiLevelType w:val="hybridMultilevel"/>
    <w:tmpl w:val="EC08790C"/>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01E6EDA"/>
    <w:multiLevelType w:val="hybridMultilevel"/>
    <w:tmpl w:val="F2508BB2"/>
    <w:lvl w:ilvl="0" w:tplc="6B7ABA26">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4BC16AE1"/>
    <w:multiLevelType w:val="hybridMultilevel"/>
    <w:tmpl w:val="44EA2432"/>
    <w:lvl w:ilvl="0" w:tplc="0419000F">
      <w:start w:val="1"/>
      <w:numFmt w:val="decimal"/>
      <w:lvlText w:val="%1."/>
      <w:lvlJc w:val="left"/>
      <w:pPr>
        <w:ind w:left="1759" w:hanging="360"/>
      </w:pPr>
    </w:lvl>
    <w:lvl w:ilvl="1" w:tplc="04190019" w:tentative="1">
      <w:start w:val="1"/>
      <w:numFmt w:val="lowerLetter"/>
      <w:lvlText w:val="%2."/>
      <w:lvlJc w:val="left"/>
      <w:pPr>
        <w:ind w:left="2479" w:hanging="360"/>
      </w:pPr>
    </w:lvl>
    <w:lvl w:ilvl="2" w:tplc="0419001B" w:tentative="1">
      <w:start w:val="1"/>
      <w:numFmt w:val="lowerRoman"/>
      <w:lvlText w:val="%3."/>
      <w:lvlJc w:val="right"/>
      <w:pPr>
        <w:ind w:left="3199" w:hanging="180"/>
      </w:pPr>
    </w:lvl>
    <w:lvl w:ilvl="3" w:tplc="0419000F" w:tentative="1">
      <w:start w:val="1"/>
      <w:numFmt w:val="decimal"/>
      <w:lvlText w:val="%4."/>
      <w:lvlJc w:val="left"/>
      <w:pPr>
        <w:ind w:left="3919" w:hanging="360"/>
      </w:pPr>
    </w:lvl>
    <w:lvl w:ilvl="4" w:tplc="04190019" w:tentative="1">
      <w:start w:val="1"/>
      <w:numFmt w:val="lowerLetter"/>
      <w:lvlText w:val="%5."/>
      <w:lvlJc w:val="left"/>
      <w:pPr>
        <w:ind w:left="4639" w:hanging="360"/>
      </w:pPr>
    </w:lvl>
    <w:lvl w:ilvl="5" w:tplc="0419001B" w:tentative="1">
      <w:start w:val="1"/>
      <w:numFmt w:val="lowerRoman"/>
      <w:lvlText w:val="%6."/>
      <w:lvlJc w:val="right"/>
      <w:pPr>
        <w:ind w:left="5359" w:hanging="180"/>
      </w:pPr>
    </w:lvl>
    <w:lvl w:ilvl="6" w:tplc="0419000F" w:tentative="1">
      <w:start w:val="1"/>
      <w:numFmt w:val="decimal"/>
      <w:lvlText w:val="%7."/>
      <w:lvlJc w:val="left"/>
      <w:pPr>
        <w:ind w:left="6079" w:hanging="360"/>
      </w:pPr>
    </w:lvl>
    <w:lvl w:ilvl="7" w:tplc="04190019" w:tentative="1">
      <w:start w:val="1"/>
      <w:numFmt w:val="lowerLetter"/>
      <w:lvlText w:val="%8."/>
      <w:lvlJc w:val="left"/>
      <w:pPr>
        <w:ind w:left="6799" w:hanging="360"/>
      </w:pPr>
    </w:lvl>
    <w:lvl w:ilvl="8" w:tplc="0419001B" w:tentative="1">
      <w:start w:val="1"/>
      <w:numFmt w:val="lowerRoman"/>
      <w:lvlText w:val="%9."/>
      <w:lvlJc w:val="right"/>
      <w:pPr>
        <w:ind w:left="7519" w:hanging="180"/>
      </w:pPr>
    </w:lvl>
  </w:abstractNum>
  <w:abstractNum w:abstractNumId="19" w15:restartNumberingAfterBreak="0">
    <w:nsid w:val="548667DF"/>
    <w:multiLevelType w:val="hybridMultilevel"/>
    <w:tmpl w:val="366E77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0D5448"/>
    <w:multiLevelType w:val="multilevel"/>
    <w:tmpl w:val="1D0838DA"/>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8"/>
  </w:num>
  <w:num w:numId="10">
    <w:abstractNumId w:val="16"/>
  </w:num>
  <w:num w:numId="11">
    <w:abstractNumId w:val="0"/>
  </w:num>
  <w:num w:numId="12">
    <w:abstractNumId w:val="3"/>
  </w:num>
  <w:num w:numId="13">
    <w:abstractNumId w:val="21"/>
  </w:num>
  <w:num w:numId="14">
    <w:abstractNumId w:val="9"/>
  </w:num>
  <w:num w:numId="15">
    <w:abstractNumId w:val="11"/>
  </w:num>
  <w:num w:numId="16">
    <w:abstractNumId w:val="5"/>
  </w:num>
  <w:num w:numId="17">
    <w:abstractNumId w:val="20"/>
  </w:num>
  <w:num w:numId="18">
    <w:abstractNumId w:val="7"/>
  </w:num>
  <w:num w:numId="19">
    <w:abstractNumId w:val="13"/>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7"/>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E01AB"/>
    <w:rsid w:val="000E4A98"/>
    <w:rsid w:val="000E61EC"/>
    <w:rsid w:val="000F162D"/>
    <w:rsid w:val="000F72EA"/>
    <w:rsid w:val="00131B17"/>
    <w:rsid w:val="0013388F"/>
    <w:rsid w:val="00143366"/>
    <w:rsid w:val="00152ADA"/>
    <w:rsid w:val="00152DC5"/>
    <w:rsid w:val="001534FA"/>
    <w:rsid w:val="0016146E"/>
    <w:rsid w:val="00162539"/>
    <w:rsid w:val="00163432"/>
    <w:rsid w:val="00173185"/>
    <w:rsid w:val="0018038C"/>
    <w:rsid w:val="00183BCE"/>
    <w:rsid w:val="00187D0E"/>
    <w:rsid w:val="00193476"/>
    <w:rsid w:val="00193749"/>
    <w:rsid w:val="00194AF2"/>
    <w:rsid w:val="00194E9A"/>
    <w:rsid w:val="00196756"/>
    <w:rsid w:val="001A58B6"/>
    <w:rsid w:val="001A6F44"/>
    <w:rsid w:val="001B0827"/>
    <w:rsid w:val="001B18CA"/>
    <w:rsid w:val="001B2BBA"/>
    <w:rsid w:val="001B3215"/>
    <w:rsid w:val="001B6F2C"/>
    <w:rsid w:val="001C0D5D"/>
    <w:rsid w:val="001C278D"/>
    <w:rsid w:val="001D4A48"/>
    <w:rsid w:val="001E3E55"/>
    <w:rsid w:val="001E5A95"/>
    <w:rsid w:val="001F1C2F"/>
    <w:rsid w:val="001F65D6"/>
    <w:rsid w:val="0021046E"/>
    <w:rsid w:val="00210E38"/>
    <w:rsid w:val="00215FF3"/>
    <w:rsid w:val="002174FF"/>
    <w:rsid w:val="00222B6A"/>
    <w:rsid w:val="00223A01"/>
    <w:rsid w:val="00232276"/>
    <w:rsid w:val="002343B5"/>
    <w:rsid w:val="002451A0"/>
    <w:rsid w:val="00245822"/>
    <w:rsid w:val="00245CB9"/>
    <w:rsid w:val="00245CC5"/>
    <w:rsid w:val="002514A3"/>
    <w:rsid w:val="002521BE"/>
    <w:rsid w:val="00252911"/>
    <w:rsid w:val="002542F5"/>
    <w:rsid w:val="002664CF"/>
    <w:rsid w:val="00270A05"/>
    <w:rsid w:val="00282C38"/>
    <w:rsid w:val="00286C7F"/>
    <w:rsid w:val="00292EF9"/>
    <w:rsid w:val="00294900"/>
    <w:rsid w:val="00295F70"/>
    <w:rsid w:val="002A0406"/>
    <w:rsid w:val="002C1EE7"/>
    <w:rsid w:val="002C420F"/>
    <w:rsid w:val="002C4C6D"/>
    <w:rsid w:val="002E3637"/>
    <w:rsid w:val="002F04A6"/>
    <w:rsid w:val="002F2C56"/>
    <w:rsid w:val="002F4D3F"/>
    <w:rsid w:val="002F4E58"/>
    <w:rsid w:val="00302092"/>
    <w:rsid w:val="00304221"/>
    <w:rsid w:val="00323172"/>
    <w:rsid w:val="00323260"/>
    <w:rsid w:val="00334D06"/>
    <w:rsid w:val="00340409"/>
    <w:rsid w:val="00340B7F"/>
    <w:rsid w:val="0034230D"/>
    <w:rsid w:val="003510D3"/>
    <w:rsid w:val="00352763"/>
    <w:rsid w:val="003527D0"/>
    <w:rsid w:val="00361C04"/>
    <w:rsid w:val="00362748"/>
    <w:rsid w:val="00373D8D"/>
    <w:rsid w:val="00386456"/>
    <w:rsid w:val="00390B43"/>
    <w:rsid w:val="00393551"/>
    <w:rsid w:val="003C0988"/>
    <w:rsid w:val="003C1223"/>
    <w:rsid w:val="003C3127"/>
    <w:rsid w:val="003C6600"/>
    <w:rsid w:val="003D084E"/>
    <w:rsid w:val="003D53F3"/>
    <w:rsid w:val="003E2B28"/>
    <w:rsid w:val="003F4382"/>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5DE5"/>
    <w:rsid w:val="004A67D9"/>
    <w:rsid w:val="004B4B19"/>
    <w:rsid w:val="004B6885"/>
    <w:rsid w:val="004C1389"/>
    <w:rsid w:val="004C2247"/>
    <w:rsid w:val="004C260B"/>
    <w:rsid w:val="004C26C8"/>
    <w:rsid w:val="004E783F"/>
    <w:rsid w:val="004F2266"/>
    <w:rsid w:val="004F7B45"/>
    <w:rsid w:val="005004F9"/>
    <w:rsid w:val="005079F2"/>
    <w:rsid w:val="00511C2E"/>
    <w:rsid w:val="00513283"/>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D5B27"/>
    <w:rsid w:val="005E7BD5"/>
    <w:rsid w:val="005F2858"/>
    <w:rsid w:val="005F2CE3"/>
    <w:rsid w:val="005F6AAA"/>
    <w:rsid w:val="005F7286"/>
    <w:rsid w:val="006070FC"/>
    <w:rsid w:val="0061211F"/>
    <w:rsid w:val="006278DD"/>
    <w:rsid w:val="00633FBF"/>
    <w:rsid w:val="00635211"/>
    <w:rsid w:val="0063525F"/>
    <w:rsid w:val="00641399"/>
    <w:rsid w:val="00641585"/>
    <w:rsid w:val="00643A74"/>
    <w:rsid w:val="00643DEC"/>
    <w:rsid w:val="0064506A"/>
    <w:rsid w:val="0064659B"/>
    <w:rsid w:val="00654D07"/>
    <w:rsid w:val="0065552A"/>
    <w:rsid w:val="00660123"/>
    <w:rsid w:val="00660C8F"/>
    <w:rsid w:val="00664C0C"/>
    <w:rsid w:val="00667B72"/>
    <w:rsid w:val="006743F4"/>
    <w:rsid w:val="0067614F"/>
    <w:rsid w:val="00677CB0"/>
    <w:rsid w:val="00680821"/>
    <w:rsid w:val="006813BE"/>
    <w:rsid w:val="00690E11"/>
    <w:rsid w:val="00693570"/>
    <w:rsid w:val="00693945"/>
    <w:rsid w:val="0069640D"/>
    <w:rsid w:val="006A2523"/>
    <w:rsid w:val="006A3FAE"/>
    <w:rsid w:val="006A688A"/>
    <w:rsid w:val="006B1BF7"/>
    <w:rsid w:val="006B3622"/>
    <w:rsid w:val="006C5FB8"/>
    <w:rsid w:val="006C6B0A"/>
    <w:rsid w:val="006D41F2"/>
    <w:rsid w:val="006D4AB3"/>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A669F"/>
    <w:rsid w:val="007B0E36"/>
    <w:rsid w:val="007B274F"/>
    <w:rsid w:val="007B4ACA"/>
    <w:rsid w:val="007B68E3"/>
    <w:rsid w:val="007C596C"/>
    <w:rsid w:val="007D1492"/>
    <w:rsid w:val="007D1B36"/>
    <w:rsid w:val="007D2C7F"/>
    <w:rsid w:val="007E2C52"/>
    <w:rsid w:val="007F3FEB"/>
    <w:rsid w:val="007F5990"/>
    <w:rsid w:val="0081324D"/>
    <w:rsid w:val="00830791"/>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95954"/>
    <w:rsid w:val="008A69F3"/>
    <w:rsid w:val="008B1D87"/>
    <w:rsid w:val="008B2FCB"/>
    <w:rsid w:val="008B3FAC"/>
    <w:rsid w:val="008B6F3E"/>
    <w:rsid w:val="008B764C"/>
    <w:rsid w:val="008C0E2E"/>
    <w:rsid w:val="008C4971"/>
    <w:rsid w:val="008D295B"/>
    <w:rsid w:val="008D52A7"/>
    <w:rsid w:val="008D5B10"/>
    <w:rsid w:val="008E14E9"/>
    <w:rsid w:val="008F7879"/>
    <w:rsid w:val="00905518"/>
    <w:rsid w:val="00906935"/>
    <w:rsid w:val="00910EBF"/>
    <w:rsid w:val="00913B4D"/>
    <w:rsid w:val="00922472"/>
    <w:rsid w:val="00923641"/>
    <w:rsid w:val="009257F8"/>
    <w:rsid w:val="0094065C"/>
    <w:rsid w:val="00940E75"/>
    <w:rsid w:val="00947CD3"/>
    <w:rsid w:val="00955569"/>
    <w:rsid w:val="00961B83"/>
    <w:rsid w:val="00963351"/>
    <w:rsid w:val="009638F1"/>
    <w:rsid w:val="00972E54"/>
    <w:rsid w:val="00972F1D"/>
    <w:rsid w:val="009763E7"/>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236B9"/>
    <w:rsid w:val="00A305C3"/>
    <w:rsid w:val="00A36A49"/>
    <w:rsid w:val="00A41290"/>
    <w:rsid w:val="00A4496D"/>
    <w:rsid w:val="00A554B6"/>
    <w:rsid w:val="00A568AC"/>
    <w:rsid w:val="00A62BF1"/>
    <w:rsid w:val="00A64045"/>
    <w:rsid w:val="00A72158"/>
    <w:rsid w:val="00A84E7F"/>
    <w:rsid w:val="00A866ED"/>
    <w:rsid w:val="00A86A5E"/>
    <w:rsid w:val="00A9151B"/>
    <w:rsid w:val="00AA400C"/>
    <w:rsid w:val="00AA5E75"/>
    <w:rsid w:val="00AB0001"/>
    <w:rsid w:val="00AB3BFB"/>
    <w:rsid w:val="00AC43FC"/>
    <w:rsid w:val="00AD1F51"/>
    <w:rsid w:val="00AD28C6"/>
    <w:rsid w:val="00AE3EA2"/>
    <w:rsid w:val="00AF1F18"/>
    <w:rsid w:val="00AF4C4E"/>
    <w:rsid w:val="00B00CDF"/>
    <w:rsid w:val="00B05F6C"/>
    <w:rsid w:val="00B067E6"/>
    <w:rsid w:val="00B07552"/>
    <w:rsid w:val="00B1073C"/>
    <w:rsid w:val="00B15A5B"/>
    <w:rsid w:val="00B218F5"/>
    <w:rsid w:val="00B258A4"/>
    <w:rsid w:val="00B27297"/>
    <w:rsid w:val="00B36FA3"/>
    <w:rsid w:val="00B4641A"/>
    <w:rsid w:val="00B52A60"/>
    <w:rsid w:val="00B52A89"/>
    <w:rsid w:val="00B65B38"/>
    <w:rsid w:val="00B74608"/>
    <w:rsid w:val="00B74B5B"/>
    <w:rsid w:val="00B84C58"/>
    <w:rsid w:val="00B947C0"/>
    <w:rsid w:val="00B956D2"/>
    <w:rsid w:val="00BA4B7A"/>
    <w:rsid w:val="00BD5E04"/>
    <w:rsid w:val="00BD6D24"/>
    <w:rsid w:val="00BE233E"/>
    <w:rsid w:val="00BE5582"/>
    <w:rsid w:val="00BE5636"/>
    <w:rsid w:val="00BF0E42"/>
    <w:rsid w:val="00BF5717"/>
    <w:rsid w:val="00BF59F8"/>
    <w:rsid w:val="00BF5A96"/>
    <w:rsid w:val="00C0432B"/>
    <w:rsid w:val="00C052B7"/>
    <w:rsid w:val="00C070A4"/>
    <w:rsid w:val="00C1081B"/>
    <w:rsid w:val="00C14EF4"/>
    <w:rsid w:val="00C224F4"/>
    <w:rsid w:val="00C31086"/>
    <w:rsid w:val="00C43C82"/>
    <w:rsid w:val="00C51EC8"/>
    <w:rsid w:val="00C53B82"/>
    <w:rsid w:val="00C61C42"/>
    <w:rsid w:val="00C673DF"/>
    <w:rsid w:val="00C675B0"/>
    <w:rsid w:val="00C743DB"/>
    <w:rsid w:val="00C81B24"/>
    <w:rsid w:val="00C873DB"/>
    <w:rsid w:val="00C944B9"/>
    <w:rsid w:val="00C94C8A"/>
    <w:rsid w:val="00CA199F"/>
    <w:rsid w:val="00CB1711"/>
    <w:rsid w:val="00CC0218"/>
    <w:rsid w:val="00CC08F7"/>
    <w:rsid w:val="00CC42C6"/>
    <w:rsid w:val="00CC659B"/>
    <w:rsid w:val="00CD4C1F"/>
    <w:rsid w:val="00CD7393"/>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1904"/>
    <w:rsid w:val="00D53C2E"/>
    <w:rsid w:val="00D548E9"/>
    <w:rsid w:val="00D63414"/>
    <w:rsid w:val="00D63E92"/>
    <w:rsid w:val="00D6687B"/>
    <w:rsid w:val="00D7165A"/>
    <w:rsid w:val="00D75744"/>
    <w:rsid w:val="00D76424"/>
    <w:rsid w:val="00D862B0"/>
    <w:rsid w:val="00D92272"/>
    <w:rsid w:val="00DA2A3A"/>
    <w:rsid w:val="00DB0F08"/>
    <w:rsid w:val="00DB775D"/>
    <w:rsid w:val="00DB7FAE"/>
    <w:rsid w:val="00DC5C31"/>
    <w:rsid w:val="00DC7B23"/>
    <w:rsid w:val="00DD6759"/>
    <w:rsid w:val="00DE780B"/>
    <w:rsid w:val="00DE7A43"/>
    <w:rsid w:val="00DF1C31"/>
    <w:rsid w:val="00DF2D79"/>
    <w:rsid w:val="00DF56FE"/>
    <w:rsid w:val="00DF6F9C"/>
    <w:rsid w:val="00E00978"/>
    <w:rsid w:val="00E060A7"/>
    <w:rsid w:val="00E17A91"/>
    <w:rsid w:val="00E223B4"/>
    <w:rsid w:val="00E30F32"/>
    <w:rsid w:val="00E32AB7"/>
    <w:rsid w:val="00E36737"/>
    <w:rsid w:val="00E47650"/>
    <w:rsid w:val="00E56DB0"/>
    <w:rsid w:val="00E71DED"/>
    <w:rsid w:val="00E76EEF"/>
    <w:rsid w:val="00E81FA3"/>
    <w:rsid w:val="00E829DA"/>
    <w:rsid w:val="00E83B26"/>
    <w:rsid w:val="00E84B6D"/>
    <w:rsid w:val="00E85128"/>
    <w:rsid w:val="00E9554A"/>
    <w:rsid w:val="00EA3FCA"/>
    <w:rsid w:val="00EA7C79"/>
    <w:rsid w:val="00EA7D71"/>
    <w:rsid w:val="00EC7E41"/>
    <w:rsid w:val="00ED50C9"/>
    <w:rsid w:val="00EE0F91"/>
    <w:rsid w:val="00EE1BC3"/>
    <w:rsid w:val="00EE2DE9"/>
    <w:rsid w:val="00EE429E"/>
    <w:rsid w:val="00EE485D"/>
    <w:rsid w:val="00EF6399"/>
    <w:rsid w:val="00F038D4"/>
    <w:rsid w:val="00F03AF2"/>
    <w:rsid w:val="00F06E49"/>
    <w:rsid w:val="00F07C7A"/>
    <w:rsid w:val="00F11EAC"/>
    <w:rsid w:val="00F14D07"/>
    <w:rsid w:val="00F23BC4"/>
    <w:rsid w:val="00F31F5E"/>
    <w:rsid w:val="00F32A5B"/>
    <w:rsid w:val="00F331C2"/>
    <w:rsid w:val="00F3558F"/>
    <w:rsid w:val="00F36C58"/>
    <w:rsid w:val="00F409D8"/>
    <w:rsid w:val="00F412F3"/>
    <w:rsid w:val="00F45FF4"/>
    <w:rsid w:val="00F52260"/>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6876D"/>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link w:val="ConsPlusTitle1"/>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iPriority w:val="99"/>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uiPriority w:val="22"/>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uiPriority w:val="99"/>
    <w:rsid w:val="00761F11"/>
    <w:rPr>
      <w:sz w:val="18"/>
      <w:szCs w:val="18"/>
    </w:rPr>
  </w:style>
  <w:style w:type="paragraph" w:styleId="aff7">
    <w:name w:val="annotation text"/>
    <w:basedOn w:val="a0"/>
    <w:link w:val="aff8"/>
    <w:uiPriority w:val="99"/>
    <w:rsid w:val="00761F11"/>
    <w:pPr>
      <w:suppressAutoHyphens/>
      <w:jc w:val="both"/>
    </w:pPr>
    <w:rPr>
      <w:sz w:val="28"/>
      <w:lang w:val="en-US" w:eastAsia="en-US"/>
    </w:rPr>
  </w:style>
  <w:style w:type="character" w:customStyle="1" w:styleId="aff8">
    <w:name w:val="Текст примечания Знак"/>
    <w:basedOn w:val="a1"/>
    <w:link w:val="aff7"/>
    <w:uiPriority w:val="99"/>
    <w:rsid w:val="00761F11"/>
    <w:rPr>
      <w:sz w:val="28"/>
      <w:szCs w:val="24"/>
      <w:lang w:val="en-US" w:eastAsia="en-US"/>
    </w:rPr>
  </w:style>
  <w:style w:type="paragraph" w:styleId="aff9">
    <w:name w:val="annotation subject"/>
    <w:basedOn w:val="aff7"/>
    <w:next w:val="aff7"/>
    <w:link w:val="affa"/>
    <w:uiPriority w:val="99"/>
    <w:rsid w:val="00761F11"/>
    <w:rPr>
      <w:b/>
      <w:bCs/>
    </w:rPr>
  </w:style>
  <w:style w:type="character" w:customStyle="1" w:styleId="affa">
    <w:name w:val="Тема примечания Знак"/>
    <w:basedOn w:val="aff8"/>
    <w:link w:val="aff9"/>
    <w:uiPriority w:val="9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2">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3">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4">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5">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 w:type="paragraph" w:customStyle="1" w:styleId="Standard">
    <w:name w:val="Standard"/>
    <w:rsid w:val="007A669F"/>
    <w:pPr>
      <w:widowControl w:val="0"/>
      <w:pBdr>
        <w:top w:val="none" w:sz="4" w:space="0" w:color="000000"/>
        <w:left w:val="none" w:sz="4" w:space="0" w:color="000000"/>
        <w:bottom w:val="none" w:sz="4" w:space="0" w:color="000000"/>
        <w:right w:val="none" w:sz="4" w:space="0" w:color="000000"/>
        <w:between w:val="none" w:sz="4" w:space="0" w:color="000000"/>
      </w:pBdr>
    </w:pPr>
    <w:rPr>
      <w:rFonts w:ascii="Liberation Serif" w:eastAsia="Segoe UI" w:hAnsi="Liberation Serif" w:cs="Tahoma"/>
      <w:color w:val="000000"/>
      <w:sz w:val="24"/>
      <w:szCs w:val="24"/>
      <w:lang w:eastAsia="zh-CN" w:bidi="hi-IN"/>
    </w:rPr>
  </w:style>
  <w:style w:type="character" w:customStyle="1" w:styleId="ConsPlusTitle1">
    <w:name w:val="ConsPlusTitle1"/>
    <w:link w:val="ConsPlusTitle"/>
    <w:locked/>
    <w:rsid w:val="005079F2"/>
    <w:rPr>
      <w:b/>
      <w:bCs/>
      <w:sz w:val="24"/>
      <w:szCs w:val="24"/>
    </w:rPr>
  </w:style>
  <w:style w:type="paragraph" w:customStyle="1" w:styleId="listparagraph">
    <w:name w:val="listparagraph"/>
    <w:basedOn w:val="a0"/>
    <w:rsid w:val="005079F2"/>
    <w:pPr>
      <w:spacing w:before="100" w:beforeAutospacing="1" w:after="100" w:afterAutospacing="1"/>
    </w:pPr>
  </w:style>
  <w:style w:type="paragraph" w:customStyle="1" w:styleId="s15">
    <w:name w:val="s_15"/>
    <w:basedOn w:val="a0"/>
    <w:rsid w:val="005079F2"/>
    <w:pPr>
      <w:spacing w:before="100" w:beforeAutospacing="1" w:after="100" w:afterAutospacing="1"/>
    </w:pPr>
  </w:style>
  <w:style w:type="paragraph" w:customStyle="1" w:styleId="afffff">
    <w:basedOn w:val="a0"/>
    <w:next w:val="a0"/>
    <w:uiPriority w:val="10"/>
    <w:qFormat/>
    <w:rsid w:val="006D4AB3"/>
    <w:pPr>
      <w:spacing w:before="240" w:after="60" w:line="276" w:lineRule="auto"/>
      <w:jc w:val="center"/>
      <w:outlineLvl w:val="0"/>
    </w:pPr>
    <w:rPr>
      <w:rFonts w:ascii="Cambria" w:hAnsi="Cambria"/>
      <w:b/>
      <w:bCs/>
      <w:kern w:val="28"/>
      <w:sz w:val="32"/>
      <w:szCs w:val="32"/>
      <w:lang w:eastAsia="en-US"/>
    </w:rPr>
  </w:style>
  <w:style w:type="paragraph" w:customStyle="1" w:styleId="220">
    <w:name w:val="Заголовок 22"/>
    <w:basedOn w:val="a0"/>
    <w:uiPriority w:val="1"/>
    <w:qFormat/>
    <w:rsid w:val="006D4AB3"/>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1f8">
    <w:name w:val="Выделение1"/>
    <w:basedOn w:val="a1"/>
    <w:rsid w:val="006D4AB3"/>
  </w:style>
  <w:style w:type="character" w:customStyle="1" w:styleId="53">
    <w:name w:val="Гиперссылка5"/>
    <w:basedOn w:val="a1"/>
    <w:rsid w:val="006D4AB3"/>
  </w:style>
  <w:style w:type="paragraph" w:customStyle="1" w:styleId="a14">
    <w:name w:val="a14"/>
    <w:basedOn w:val="a0"/>
    <w:rsid w:val="006D4AB3"/>
    <w:pPr>
      <w:spacing w:before="100" w:beforeAutospacing="1" w:after="100" w:afterAutospacing="1"/>
    </w:pPr>
  </w:style>
  <w:style w:type="character" w:customStyle="1" w:styleId="a90">
    <w:name w:val="a9"/>
    <w:basedOn w:val="a1"/>
    <w:rsid w:val="006D4AB3"/>
  </w:style>
  <w:style w:type="character" w:customStyle="1" w:styleId="a11">
    <w:name w:val="a11"/>
    <w:basedOn w:val="a1"/>
    <w:rsid w:val="006D4AB3"/>
  </w:style>
  <w:style w:type="paragraph" w:customStyle="1" w:styleId="afffff0">
    <w:name w:val="a"/>
    <w:basedOn w:val="a0"/>
    <w:rsid w:val="006D4AB3"/>
    <w:pPr>
      <w:spacing w:before="100" w:beforeAutospacing="1" w:after="100" w:afterAutospacing="1"/>
    </w:pPr>
  </w:style>
  <w:style w:type="character" w:customStyle="1" w:styleId="wmi-callto">
    <w:name w:val="wmi-callto"/>
    <w:basedOn w:val="a1"/>
    <w:rsid w:val="006D4AB3"/>
  </w:style>
  <w:style w:type="paragraph" w:customStyle="1" w:styleId="54">
    <w:name w:val="заголовок 5"/>
    <w:basedOn w:val="a0"/>
    <w:next w:val="a0"/>
    <w:rsid w:val="006D4AB3"/>
    <w:pPr>
      <w:keepNext/>
      <w:jc w:val="center"/>
      <w:outlineLvl w:val="4"/>
    </w:pPr>
  </w:style>
  <w:style w:type="paragraph" w:customStyle="1" w:styleId="3d">
    <w:name w:val="заголовок 3"/>
    <w:basedOn w:val="a0"/>
    <w:next w:val="a0"/>
    <w:rsid w:val="006D4AB3"/>
    <w:pPr>
      <w:keepNext/>
      <w:autoSpaceDE w:val="0"/>
      <w:autoSpaceDN w:val="0"/>
      <w:jc w:val="center"/>
    </w:pPr>
    <w:rPr>
      <w:sz w:val="28"/>
      <w:szCs w:val="28"/>
      <w:lang w:val="en-US"/>
    </w:rPr>
  </w:style>
  <w:style w:type="paragraph" w:customStyle="1" w:styleId="41">
    <w:name w:val="Заголовок 41"/>
    <w:basedOn w:val="a0"/>
    <w:next w:val="a0"/>
    <w:rsid w:val="006D4AB3"/>
    <w:pPr>
      <w:keepNext/>
      <w:widowControl w:val="0"/>
      <w:numPr>
        <w:numId w:val="1"/>
      </w:numPr>
      <w:suppressAutoHyphens/>
      <w:ind w:left="3338"/>
      <w:outlineLvl w:val="3"/>
    </w:pPr>
    <w:rPr>
      <w:b/>
      <w:bCs/>
      <w:sz w:val="36"/>
      <w:szCs w:val="36"/>
      <w:lang w:eastAsia="ar-SA"/>
    </w:rPr>
  </w:style>
  <w:style w:type="character" w:customStyle="1" w:styleId="CharStyle3">
    <w:name w:val="Char Style 3"/>
    <w:link w:val="Style2"/>
    <w:uiPriority w:val="99"/>
    <w:rsid w:val="006D4AB3"/>
    <w:rPr>
      <w:sz w:val="26"/>
      <w:szCs w:val="26"/>
      <w:shd w:val="clear" w:color="auto" w:fill="FFFFFF"/>
    </w:rPr>
  </w:style>
  <w:style w:type="paragraph" w:customStyle="1" w:styleId="Style2">
    <w:name w:val="Style 2"/>
    <w:basedOn w:val="a0"/>
    <w:link w:val="CharStyle3"/>
    <w:uiPriority w:val="99"/>
    <w:rsid w:val="006D4AB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6D4AB3"/>
    <w:rPr>
      <w:sz w:val="17"/>
      <w:szCs w:val="17"/>
      <w:shd w:val="clear" w:color="auto" w:fill="FFFFFF"/>
    </w:rPr>
  </w:style>
  <w:style w:type="paragraph" w:customStyle="1" w:styleId="Style4">
    <w:name w:val="Style 4"/>
    <w:basedOn w:val="a0"/>
    <w:link w:val="CharStyle5"/>
    <w:uiPriority w:val="99"/>
    <w:rsid w:val="006D4AB3"/>
    <w:pPr>
      <w:widowControl w:val="0"/>
      <w:shd w:val="clear" w:color="auto" w:fill="FFFFFF"/>
      <w:spacing w:line="230" w:lineRule="exact"/>
    </w:pPr>
    <w:rPr>
      <w:sz w:val="17"/>
      <w:szCs w:val="17"/>
    </w:rPr>
  </w:style>
  <w:style w:type="character" w:customStyle="1" w:styleId="CharStyle7">
    <w:name w:val="Char Style 7"/>
    <w:link w:val="Style60"/>
    <w:uiPriority w:val="99"/>
    <w:rsid w:val="006D4AB3"/>
    <w:rPr>
      <w:sz w:val="17"/>
      <w:szCs w:val="17"/>
      <w:shd w:val="clear" w:color="auto" w:fill="FFFFFF"/>
    </w:rPr>
  </w:style>
  <w:style w:type="paragraph" w:customStyle="1" w:styleId="Style60">
    <w:name w:val="Style 6"/>
    <w:basedOn w:val="a0"/>
    <w:link w:val="CharStyle7"/>
    <w:uiPriority w:val="99"/>
    <w:rsid w:val="006D4AB3"/>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6D4AB3"/>
    <w:rPr>
      <w:shd w:val="clear" w:color="auto" w:fill="FFFFFF"/>
    </w:rPr>
  </w:style>
  <w:style w:type="paragraph" w:customStyle="1" w:styleId="Style8">
    <w:name w:val="Style 8"/>
    <w:basedOn w:val="a0"/>
    <w:link w:val="CharStyle9"/>
    <w:uiPriority w:val="99"/>
    <w:rsid w:val="006D4AB3"/>
    <w:pPr>
      <w:widowControl w:val="0"/>
      <w:shd w:val="clear" w:color="auto" w:fill="FFFFFF"/>
      <w:spacing w:line="230" w:lineRule="exact"/>
      <w:jc w:val="both"/>
    </w:pPr>
    <w:rPr>
      <w:sz w:val="20"/>
      <w:szCs w:val="20"/>
    </w:rPr>
  </w:style>
  <w:style w:type="character" w:customStyle="1" w:styleId="CharStyle10">
    <w:name w:val="Char Style 10"/>
    <w:uiPriority w:val="99"/>
    <w:rsid w:val="006D4AB3"/>
    <w:rPr>
      <w:sz w:val="19"/>
      <w:szCs w:val="19"/>
      <w:u w:val="none"/>
    </w:rPr>
  </w:style>
  <w:style w:type="character" w:customStyle="1" w:styleId="CharStyle12">
    <w:name w:val="Char Style 12"/>
    <w:link w:val="Style11"/>
    <w:uiPriority w:val="99"/>
    <w:rsid w:val="006D4AB3"/>
    <w:rPr>
      <w:sz w:val="26"/>
      <w:szCs w:val="26"/>
      <w:shd w:val="clear" w:color="auto" w:fill="FFFFFF"/>
    </w:rPr>
  </w:style>
  <w:style w:type="paragraph" w:customStyle="1" w:styleId="Style11">
    <w:name w:val="Style 11"/>
    <w:basedOn w:val="a0"/>
    <w:link w:val="CharStyle12"/>
    <w:uiPriority w:val="99"/>
    <w:rsid w:val="006D4AB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6D4AB3"/>
    <w:rPr>
      <w:spacing w:val="80"/>
      <w:sz w:val="30"/>
      <w:szCs w:val="30"/>
      <w:u w:val="none"/>
    </w:rPr>
  </w:style>
  <w:style w:type="paragraph" w:styleId="afffff1">
    <w:name w:val="table of authorities"/>
    <w:basedOn w:val="a0"/>
    <w:next w:val="a0"/>
    <w:uiPriority w:val="99"/>
    <w:unhideWhenUsed/>
    <w:rsid w:val="006D4AB3"/>
    <w:pPr>
      <w:spacing w:line="276" w:lineRule="auto"/>
      <w:ind w:left="220" w:hanging="220"/>
    </w:pPr>
    <w:rPr>
      <w:rFonts w:ascii="Calibri" w:hAnsi="Calibri"/>
      <w:sz w:val="20"/>
      <w:szCs w:val="20"/>
    </w:rPr>
  </w:style>
  <w:style w:type="paragraph" w:styleId="afffff2">
    <w:name w:val="toa heading"/>
    <w:basedOn w:val="a0"/>
    <w:next w:val="a0"/>
    <w:uiPriority w:val="99"/>
    <w:unhideWhenUsed/>
    <w:rsid w:val="006D4AB3"/>
    <w:pPr>
      <w:spacing w:before="240" w:after="120" w:line="276" w:lineRule="auto"/>
    </w:pPr>
    <w:rPr>
      <w:rFonts w:ascii="Calibri" w:hAnsi="Calibr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84498490">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3257103">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044C5-0BDE-4A52-AF53-1EB6C801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25</Pages>
  <Words>9894</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349</cp:revision>
  <cp:lastPrinted>2017-12-13T07:56:00Z</cp:lastPrinted>
  <dcterms:created xsi:type="dcterms:W3CDTF">2021-12-17T07:54:00Z</dcterms:created>
  <dcterms:modified xsi:type="dcterms:W3CDTF">2025-07-31T02:24:00Z</dcterms:modified>
</cp:coreProperties>
</file>