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D2" w:rsidRDefault="00980BD2" w:rsidP="00835D4C">
      <w:pPr>
        <w:spacing w:line="187" w:lineRule="auto"/>
        <w:ind w:left="-142"/>
        <w:jc w:val="center"/>
        <w:rPr>
          <w:rFonts w:ascii="Verdana" w:hAnsi="Verdana"/>
          <w:b/>
          <w:sz w:val="44"/>
          <w:szCs w:val="44"/>
        </w:rPr>
      </w:pPr>
    </w:p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113C90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№47(473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113C90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7</w:t>
      </w:r>
      <w:r w:rsidR="0076697C">
        <w:rPr>
          <w:color w:val="000000"/>
          <w:highlight w:val="green"/>
        </w:rPr>
        <w:t>.</w:t>
      </w:r>
      <w:r w:rsidR="00E17A91">
        <w:rPr>
          <w:color w:val="000000"/>
          <w:highlight w:val="green"/>
        </w:rPr>
        <w:t xml:space="preserve"> </w:t>
      </w:r>
      <w:r>
        <w:rPr>
          <w:color w:val="000000"/>
          <w:highlight w:val="green"/>
        </w:rPr>
        <w:t>а</w:t>
      </w:r>
      <w:r w:rsidRPr="00113C90">
        <w:rPr>
          <w:color w:val="000000"/>
          <w:highlight w:val="green"/>
        </w:rPr>
        <w:t>вгуста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Черепановского района Новосибирской области  </w:t>
      </w:r>
      <w:r w:rsidR="00835D4C" w:rsidRPr="00835D4C">
        <w:rPr>
          <w:b/>
          <w:i/>
          <w:highlight w:val="green"/>
        </w:rPr>
        <w:t>с 2008года</w:t>
      </w:r>
    </w:p>
    <w:p w:rsidR="00415015" w:rsidRDefault="004F2266" w:rsidP="004B6885">
      <w:pPr>
        <w:ind w:left="142"/>
        <w:rPr>
          <w:b/>
          <w:sz w:val="28"/>
        </w:rPr>
      </w:pPr>
      <w:r>
        <w:rPr>
          <w:highlight w:val="green"/>
        </w:rPr>
        <w:t>2025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B07552" w:rsidRDefault="00B07552" w:rsidP="005079F2">
      <w:pPr>
        <w:rPr>
          <w:sz w:val="18"/>
        </w:rPr>
      </w:pPr>
    </w:p>
    <w:p w:rsidR="0076697C" w:rsidRDefault="0076697C" w:rsidP="0076697C">
      <w:pPr>
        <w:rPr>
          <w:rFonts w:eastAsia="Calibri"/>
          <w:sz w:val="28"/>
          <w:szCs w:val="28"/>
          <w:lang w:eastAsia="en-US"/>
        </w:rPr>
      </w:pPr>
    </w:p>
    <w:p w:rsidR="00113C90" w:rsidRPr="00113C90" w:rsidRDefault="00113C90" w:rsidP="00113C90">
      <w:pPr>
        <w:jc w:val="center"/>
        <w:rPr>
          <w:b/>
          <w:sz w:val="18"/>
          <w:szCs w:val="28"/>
        </w:rPr>
      </w:pPr>
      <w:r w:rsidRPr="00113C90">
        <w:rPr>
          <w:b/>
          <w:sz w:val="18"/>
          <w:szCs w:val="28"/>
        </w:rPr>
        <w:t>СОВЕТ ДЕПУТАТОВ РАБОЧЕГО ПОСЕЛКА ПОСЕВНАЯ</w:t>
      </w:r>
    </w:p>
    <w:p w:rsidR="00113C90" w:rsidRPr="00113C90" w:rsidRDefault="00113C90" w:rsidP="00113C90">
      <w:pPr>
        <w:jc w:val="center"/>
        <w:rPr>
          <w:b/>
          <w:sz w:val="18"/>
          <w:szCs w:val="28"/>
        </w:rPr>
      </w:pPr>
      <w:r w:rsidRPr="00113C90">
        <w:rPr>
          <w:b/>
          <w:sz w:val="18"/>
          <w:szCs w:val="28"/>
        </w:rPr>
        <w:t>ЧЕРЕПАНОВСКОГО РАЙОНА НОВОСИБИРСКОЙ ОБЛАСТИ</w:t>
      </w:r>
    </w:p>
    <w:p w:rsidR="00113C90" w:rsidRPr="00113C90" w:rsidRDefault="00113C90" w:rsidP="00113C90">
      <w:pPr>
        <w:jc w:val="center"/>
        <w:rPr>
          <w:b/>
          <w:sz w:val="18"/>
          <w:szCs w:val="28"/>
        </w:rPr>
      </w:pPr>
      <w:r w:rsidRPr="00113C90">
        <w:rPr>
          <w:b/>
          <w:sz w:val="18"/>
          <w:szCs w:val="28"/>
        </w:rPr>
        <w:t>ШЕСТОГО СОЗЫВА</w:t>
      </w:r>
    </w:p>
    <w:p w:rsidR="00113C90" w:rsidRPr="00113C90" w:rsidRDefault="00113C90" w:rsidP="00113C90">
      <w:pPr>
        <w:tabs>
          <w:tab w:val="center" w:pos="4677"/>
          <w:tab w:val="left" w:pos="8475"/>
        </w:tabs>
        <w:jc w:val="center"/>
        <w:rPr>
          <w:b/>
          <w:sz w:val="18"/>
          <w:szCs w:val="28"/>
        </w:rPr>
      </w:pPr>
      <w:r w:rsidRPr="00113C90">
        <w:rPr>
          <w:b/>
          <w:sz w:val="18"/>
          <w:szCs w:val="28"/>
        </w:rPr>
        <w:t>РЕШЕНИЕ</w:t>
      </w:r>
    </w:p>
    <w:p w:rsidR="00113C90" w:rsidRPr="00113C90" w:rsidRDefault="00113C90" w:rsidP="00113C90">
      <w:pPr>
        <w:tabs>
          <w:tab w:val="center" w:pos="4677"/>
          <w:tab w:val="left" w:pos="8220"/>
          <w:tab w:val="left" w:pos="8475"/>
        </w:tabs>
        <w:jc w:val="center"/>
        <w:rPr>
          <w:sz w:val="18"/>
          <w:szCs w:val="28"/>
        </w:rPr>
      </w:pPr>
      <w:r w:rsidRPr="00113C90">
        <w:rPr>
          <w:sz w:val="18"/>
          <w:szCs w:val="28"/>
        </w:rPr>
        <w:t>шестьдесят шестой сессии</w:t>
      </w:r>
    </w:p>
    <w:p w:rsidR="00113C90" w:rsidRPr="00113C90" w:rsidRDefault="00113C90" w:rsidP="00113C90">
      <w:pPr>
        <w:tabs>
          <w:tab w:val="left" w:pos="8745"/>
        </w:tabs>
        <w:rPr>
          <w:b/>
          <w:sz w:val="12"/>
          <w:szCs w:val="28"/>
        </w:rPr>
      </w:pPr>
    </w:p>
    <w:p w:rsidR="00113C90" w:rsidRPr="00113C90" w:rsidRDefault="00113C90" w:rsidP="00113C90">
      <w:pPr>
        <w:tabs>
          <w:tab w:val="left" w:pos="8745"/>
        </w:tabs>
        <w:rPr>
          <w:sz w:val="18"/>
          <w:szCs w:val="28"/>
        </w:rPr>
      </w:pPr>
      <w:r w:rsidRPr="00113C90">
        <w:rPr>
          <w:sz w:val="18"/>
          <w:szCs w:val="28"/>
        </w:rPr>
        <w:t>от 07.08.2025 г.                                                                                                          №1</w:t>
      </w:r>
    </w:p>
    <w:p w:rsidR="00113C90" w:rsidRPr="00113C90" w:rsidRDefault="00113C90" w:rsidP="00113C90">
      <w:pPr>
        <w:rPr>
          <w:color w:val="000000" w:themeColor="text1"/>
          <w:sz w:val="14"/>
          <w:szCs w:val="32"/>
        </w:rPr>
      </w:pPr>
    </w:p>
    <w:p w:rsidR="00113C90" w:rsidRPr="00113C90" w:rsidRDefault="00113C90" w:rsidP="00113C90">
      <w:pPr>
        <w:jc w:val="center"/>
        <w:rPr>
          <w:color w:val="000000" w:themeColor="text1"/>
          <w:sz w:val="16"/>
        </w:rPr>
      </w:pPr>
      <w:r w:rsidRPr="00113C90">
        <w:rPr>
          <w:b/>
          <w:sz w:val="18"/>
          <w:szCs w:val="28"/>
        </w:rPr>
        <w:t xml:space="preserve">«О внесении изменений в решение 57 сессии Совета депутатов рабочего поселка Посевная Черепановского района Новосибирской области № 1 от 26.12.2024 «О бюджете   </w:t>
      </w:r>
      <w:r w:rsidRPr="00113C90">
        <w:rPr>
          <w:b/>
          <w:bCs/>
          <w:sz w:val="18"/>
          <w:szCs w:val="28"/>
        </w:rPr>
        <w:t xml:space="preserve">рабочего поселка </w:t>
      </w:r>
      <w:r w:rsidRPr="00113C90">
        <w:rPr>
          <w:b/>
          <w:sz w:val="18"/>
          <w:szCs w:val="28"/>
        </w:rPr>
        <w:t xml:space="preserve">Посевная Черепановского района Новосибирской области на 2025 год и плановый период 2026 и 2027 годов» </w:t>
      </w:r>
      <w:r w:rsidRPr="00113C90">
        <w:rPr>
          <w:sz w:val="16"/>
          <w:szCs w:val="28"/>
        </w:rPr>
        <w:t xml:space="preserve">(изменениями, внесенными решениями Совета депутатов рабочего поселка Посевная Черепановского района Новосибирской области от 07.02.2024 № 4, 02.04.2025 №3, 11.04.2025 №1, 24.06.2025 №3) </w:t>
      </w:r>
    </w:p>
    <w:p w:rsidR="00113C90" w:rsidRPr="00113C90" w:rsidRDefault="00113C90" w:rsidP="00113C90">
      <w:pPr>
        <w:ind w:left="360" w:hanging="540"/>
        <w:jc w:val="both"/>
        <w:rPr>
          <w:color w:val="000000" w:themeColor="text1"/>
          <w:sz w:val="14"/>
        </w:rPr>
      </w:pPr>
    </w:p>
    <w:p w:rsidR="00113C90" w:rsidRPr="00113C90" w:rsidRDefault="00113C90" w:rsidP="00113C90">
      <w:pPr>
        <w:ind w:firstLine="708"/>
        <w:jc w:val="both"/>
        <w:rPr>
          <w:sz w:val="18"/>
          <w:szCs w:val="28"/>
        </w:rPr>
      </w:pPr>
      <w:r w:rsidRPr="00113C90">
        <w:rPr>
          <w:sz w:val="1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рабочего поселка Посевная Черепановского района Новосибирской области, Совет депутатов рабочего поселка Посевная Черепановского района Новосибирской области</w:t>
      </w:r>
    </w:p>
    <w:p w:rsidR="00113C90" w:rsidRPr="00113C90" w:rsidRDefault="00113C90" w:rsidP="00113C90">
      <w:pPr>
        <w:ind w:firstLine="709"/>
        <w:jc w:val="both"/>
        <w:rPr>
          <w:sz w:val="18"/>
          <w:szCs w:val="28"/>
        </w:rPr>
      </w:pPr>
      <w:r w:rsidRPr="00113C90">
        <w:rPr>
          <w:sz w:val="18"/>
          <w:szCs w:val="28"/>
        </w:rPr>
        <w:t>РЕШИЛ:</w:t>
      </w:r>
    </w:p>
    <w:p w:rsidR="00113C90" w:rsidRPr="00113C90" w:rsidRDefault="00113C90" w:rsidP="00113C90">
      <w:pPr>
        <w:pStyle w:val="a8"/>
        <w:numPr>
          <w:ilvl w:val="3"/>
          <w:numId w:val="13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14"/>
        </w:rPr>
      </w:pPr>
      <w:r w:rsidRPr="00113C90">
        <w:rPr>
          <w:rFonts w:ascii="Times New Roman" w:hAnsi="Times New Roman" w:cs="Times New Roman"/>
          <w:sz w:val="14"/>
        </w:rPr>
        <w:t xml:space="preserve">Внести изменения в решение 57 сессии Совета депутатов рабочего поселка Посевная Черепановского района Новосибирской области от 26.12.2024 «О бюджете   </w:t>
      </w:r>
      <w:r w:rsidRPr="00113C90">
        <w:rPr>
          <w:rFonts w:ascii="Times New Roman" w:hAnsi="Times New Roman" w:cs="Times New Roman"/>
          <w:bCs/>
          <w:sz w:val="14"/>
        </w:rPr>
        <w:t xml:space="preserve">рабочего поселка </w:t>
      </w:r>
      <w:r w:rsidRPr="00113C90">
        <w:rPr>
          <w:rFonts w:ascii="Times New Roman" w:hAnsi="Times New Roman" w:cs="Times New Roman"/>
          <w:sz w:val="14"/>
        </w:rPr>
        <w:t>Посевная Черепановского района Новосибирской области на 2025 год и плановый период 2026 и 2027 годов»:</w:t>
      </w:r>
    </w:p>
    <w:p w:rsidR="00113C90" w:rsidRPr="00113C90" w:rsidRDefault="00113C90" w:rsidP="00113C90">
      <w:pPr>
        <w:jc w:val="both"/>
        <w:rPr>
          <w:bCs/>
          <w:sz w:val="18"/>
          <w:szCs w:val="28"/>
        </w:rPr>
      </w:pPr>
      <w:r w:rsidRPr="00113C90">
        <w:rPr>
          <w:bCs/>
          <w:sz w:val="18"/>
          <w:szCs w:val="28"/>
        </w:rPr>
        <w:t xml:space="preserve">статье 1 в пункте 1 подпункте 1 цифры «73 315 175.45» заменить цифрами «75 838 208.54», цифры «56 577 515.74» заменить на «57 669 419.75», цифры «56 232 515.74» заменить на «57 324 419.75»;  </w:t>
      </w:r>
    </w:p>
    <w:p w:rsidR="00113C90" w:rsidRPr="00113C90" w:rsidRDefault="00113C90" w:rsidP="00113C90">
      <w:pPr>
        <w:pStyle w:val="a8"/>
        <w:ind w:left="0"/>
        <w:jc w:val="both"/>
        <w:rPr>
          <w:rFonts w:ascii="Times New Roman" w:hAnsi="Times New Roman" w:cs="Times New Roman"/>
          <w:bCs/>
          <w:sz w:val="14"/>
        </w:rPr>
      </w:pPr>
      <w:r w:rsidRPr="00113C90">
        <w:rPr>
          <w:rFonts w:ascii="Times New Roman" w:hAnsi="Times New Roman" w:cs="Times New Roman"/>
          <w:bCs/>
          <w:sz w:val="14"/>
        </w:rPr>
        <w:t>в статье 1 в пункте 1 подпункте 2 цифры «75 667 021.83» заменить цифрами  «78 190 054.92»;</w:t>
      </w:r>
    </w:p>
    <w:p w:rsidR="00113C90" w:rsidRPr="00113C90" w:rsidRDefault="00113C90" w:rsidP="00113C90">
      <w:pPr>
        <w:pStyle w:val="a8"/>
        <w:numPr>
          <w:ilvl w:val="1"/>
          <w:numId w:val="17"/>
        </w:numPr>
        <w:spacing w:after="0" w:line="259" w:lineRule="auto"/>
        <w:ind w:left="0" w:firstLine="0"/>
        <w:jc w:val="both"/>
        <w:rPr>
          <w:rFonts w:ascii="Times New Roman" w:hAnsi="Times New Roman" w:cs="Times New Roman"/>
          <w:sz w:val="14"/>
        </w:rPr>
      </w:pPr>
      <w:r w:rsidRPr="00113C90">
        <w:rPr>
          <w:rFonts w:ascii="Times New Roman" w:hAnsi="Times New Roman" w:cs="Times New Roman"/>
          <w:sz w:val="14"/>
        </w:rPr>
        <w:t>в статье 2 в пункте 1 подпункте 1 приложение №1 изложить в новой редакции;</w:t>
      </w:r>
    </w:p>
    <w:p w:rsidR="00113C90" w:rsidRPr="00113C90" w:rsidRDefault="00113C90" w:rsidP="00113C90">
      <w:pPr>
        <w:pStyle w:val="a8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59" w:lineRule="auto"/>
        <w:ind w:left="0" w:firstLine="0"/>
        <w:jc w:val="both"/>
        <w:rPr>
          <w:rFonts w:ascii="Times New Roman" w:hAnsi="Times New Roman" w:cs="Times New Roman"/>
          <w:sz w:val="14"/>
        </w:rPr>
      </w:pPr>
      <w:r w:rsidRPr="00113C90">
        <w:rPr>
          <w:rFonts w:ascii="Times New Roman" w:hAnsi="Times New Roman" w:cs="Times New Roman"/>
          <w:sz w:val="14"/>
        </w:rPr>
        <w:t>в статье 2 в пункте 1 подпункте 2 приложение №2 изложить в новой редакции;</w:t>
      </w:r>
    </w:p>
    <w:p w:rsidR="00113C90" w:rsidRPr="00113C90" w:rsidRDefault="00113C90" w:rsidP="00113C90">
      <w:pPr>
        <w:pStyle w:val="a8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59" w:lineRule="auto"/>
        <w:ind w:left="0" w:firstLine="0"/>
        <w:jc w:val="both"/>
        <w:rPr>
          <w:rFonts w:ascii="Times New Roman" w:hAnsi="Times New Roman" w:cs="Times New Roman"/>
          <w:sz w:val="14"/>
        </w:rPr>
      </w:pPr>
      <w:r w:rsidRPr="00113C90">
        <w:rPr>
          <w:rFonts w:ascii="Times New Roman" w:hAnsi="Times New Roman" w:cs="Times New Roman"/>
          <w:sz w:val="14"/>
        </w:rPr>
        <w:t>в статье 6 приложение №4 изложить в новой редакции;</w:t>
      </w:r>
    </w:p>
    <w:p w:rsidR="00113C90" w:rsidRPr="00113C90" w:rsidRDefault="00113C90" w:rsidP="00113C90">
      <w:pPr>
        <w:jc w:val="both"/>
        <w:rPr>
          <w:bCs/>
          <w:sz w:val="18"/>
          <w:szCs w:val="28"/>
        </w:rPr>
      </w:pPr>
      <w:r w:rsidRPr="00113C90">
        <w:rPr>
          <w:sz w:val="18"/>
          <w:szCs w:val="28"/>
        </w:rPr>
        <w:t>в статье 5 в пункте 1 подпункте 1</w:t>
      </w:r>
      <w:r w:rsidRPr="00113C90">
        <w:rPr>
          <w:bCs/>
          <w:sz w:val="18"/>
          <w:szCs w:val="28"/>
        </w:rPr>
        <w:t xml:space="preserve"> цифры «4 030 142.82» заменить цифрами  «</w:t>
      </w:r>
      <w:r w:rsidRPr="00113C90">
        <w:rPr>
          <w:color w:val="000000"/>
          <w:sz w:val="18"/>
          <w:szCs w:val="28"/>
        </w:rPr>
        <w:t>4 130 142.82»</w:t>
      </w:r>
      <w:r w:rsidRPr="00113C90">
        <w:rPr>
          <w:bCs/>
          <w:sz w:val="18"/>
          <w:szCs w:val="28"/>
        </w:rPr>
        <w:t>;</w:t>
      </w:r>
    </w:p>
    <w:p w:rsidR="00113C90" w:rsidRPr="00113C90" w:rsidRDefault="00113C90" w:rsidP="00113C90">
      <w:pPr>
        <w:pStyle w:val="a8"/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 w:cs="Times New Roman"/>
          <w:sz w:val="14"/>
        </w:rPr>
      </w:pPr>
      <w:r w:rsidRPr="00113C90">
        <w:rPr>
          <w:rFonts w:ascii="Times New Roman" w:hAnsi="Times New Roman" w:cs="Times New Roman"/>
          <w:sz w:val="14"/>
        </w:rPr>
        <w:t>Данное решение вступает в силу после его официального опубликования в печатном издании «Посевнинский вестник».</w:t>
      </w:r>
    </w:p>
    <w:p w:rsidR="00113C90" w:rsidRPr="00113C90" w:rsidRDefault="00113C90" w:rsidP="00113C90">
      <w:pPr>
        <w:jc w:val="both"/>
        <w:rPr>
          <w:sz w:val="18"/>
          <w:szCs w:val="28"/>
          <w:highlight w:val="yellow"/>
        </w:rPr>
      </w:pPr>
    </w:p>
    <w:p w:rsidR="00113C90" w:rsidRPr="00113C90" w:rsidRDefault="00113C90" w:rsidP="00113C90">
      <w:pPr>
        <w:jc w:val="both"/>
        <w:outlineLvl w:val="8"/>
        <w:rPr>
          <w:sz w:val="18"/>
          <w:szCs w:val="27"/>
        </w:rPr>
      </w:pPr>
      <w:r w:rsidRPr="00113C90">
        <w:rPr>
          <w:sz w:val="18"/>
          <w:szCs w:val="27"/>
        </w:rPr>
        <w:t xml:space="preserve">Глава рабочего поселка Посевная  </w:t>
      </w:r>
    </w:p>
    <w:p w:rsidR="00113C90" w:rsidRPr="00113C90" w:rsidRDefault="00113C90" w:rsidP="00113C90">
      <w:pPr>
        <w:jc w:val="both"/>
        <w:outlineLvl w:val="8"/>
        <w:rPr>
          <w:sz w:val="18"/>
          <w:szCs w:val="27"/>
        </w:rPr>
      </w:pPr>
      <w:r w:rsidRPr="00113C90">
        <w:rPr>
          <w:sz w:val="18"/>
          <w:szCs w:val="27"/>
        </w:rPr>
        <w:t xml:space="preserve">Черепановского района Новосибирской области                      </w:t>
      </w:r>
      <w:r w:rsidRPr="00113C90">
        <w:rPr>
          <w:sz w:val="18"/>
          <w:szCs w:val="27"/>
        </w:rPr>
        <w:tab/>
        <w:t xml:space="preserve">            В.В.Шафранский</w:t>
      </w:r>
    </w:p>
    <w:p w:rsidR="00113C90" w:rsidRPr="00113C90" w:rsidRDefault="00113C90" w:rsidP="00113C90">
      <w:pPr>
        <w:jc w:val="both"/>
        <w:outlineLvl w:val="8"/>
        <w:rPr>
          <w:sz w:val="18"/>
          <w:szCs w:val="27"/>
        </w:rPr>
      </w:pPr>
    </w:p>
    <w:p w:rsidR="00113C90" w:rsidRPr="00113C90" w:rsidRDefault="00113C90" w:rsidP="00113C90">
      <w:pPr>
        <w:jc w:val="both"/>
        <w:outlineLvl w:val="8"/>
        <w:rPr>
          <w:sz w:val="18"/>
          <w:szCs w:val="27"/>
        </w:rPr>
      </w:pPr>
      <w:r w:rsidRPr="00113C90">
        <w:rPr>
          <w:sz w:val="18"/>
          <w:szCs w:val="27"/>
        </w:rPr>
        <w:t xml:space="preserve">Председатель Совета депутатов </w:t>
      </w:r>
    </w:p>
    <w:p w:rsidR="00113C90" w:rsidRPr="00113C90" w:rsidRDefault="00113C90" w:rsidP="00113C90">
      <w:pPr>
        <w:jc w:val="both"/>
        <w:outlineLvl w:val="8"/>
        <w:rPr>
          <w:sz w:val="18"/>
          <w:szCs w:val="27"/>
        </w:rPr>
      </w:pPr>
      <w:r w:rsidRPr="00113C90">
        <w:rPr>
          <w:sz w:val="18"/>
          <w:szCs w:val="27"/>
        </w:rPr>
        <w:t xml:space="preserve">рабочего поселка Посевная </w:t>
      </w:r>
    </w:p>
    <w:p w:rsidR="00113C90" w:rsidRPr="00113C90" w:rsidRDefault="00113C90" w:rsidP="00113C90">
      <w:pPr>
        <w:jc w:val="both"/>
        <w:outlineLvl w:val="8"/>
        <w:rPr>
          <w:sz w:val="16"/>
        </w:rPr>
        <w:sectPr w:rsidR="00113C90" w:rsidRPr="00113C90" w:rsidSect="00113C9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113C90">
        <w:rPr>
          <w:sz w:val="18"/>
          <w:szCs w:val="27"/>
        </w:rPr>
        <w:t>Черепановского района Новосибирской области</w:t>
      </w:r>
      <w:r w:rsidRPr="00113C90">
        <w:rPr>
          <w:sz w:val="18"/>
          <w:szCs w:val="27"/>
        </w:rPr>
        <w:tab/>
        <w:t xml:space="preserve">                                       В.Н.Муранов</w:t>
      </w:r>
    </w:p>
    <w:p w:rsidR="00113C90" w:rsidRPr="00113C90" w:rsidRDefault="00113C90" w:rsidP="00113C90">
      <w:pPr>
        <w:rPr>
          <w:sz w:val="16"/>
        </w:rPr>
      </w:pPr>
    </w:p>
    <w:p w:rsidR="00113C90" w:rsidRPr="00113C90" w:rsidRDefault="00113C90" w:rsidP="00113C90">
      <w:pPr>
        <w:ind w:left="4248"/>
        <w:jc w:val="right"/>
        <w:outlineLvl w:val="0"/>
        <w:rPr>
          <w:sz w:val="16"/>
        </w:rPr>
      </w:pPr>
    </w:p>
    <w:tbl>
      <w:tblPr>
        <w:tblW w:w="152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28"/>
      </w:tblGrid>
      <w:tr w:rsidR="00113C90" w:rsidRPr="00113C90" w:rsidTr="003B54AE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13C90" w:rsidRPr="00113C90" w:rsidRDefault="00113C90" w:rsidP="003B54AE">
            <w:pPr>
              <w:jc w:val="right"/>
              <w:rPr>
                <w:bCs/>
                <w:sz w:val="16"/>
                <w:szCs w:val="28"/>
              </w:rPr>
            </w:pPr>
            <w:r w:rsidRPr="00113C90">
              <w:rPr>
                <w:bCs/>
                <w:sz w:val="16"/>
                <w:szCs w:val="28"/>
              </w:rPr>
              <w:t>Приложение 1</w:t>
            </w:r>
            <w:r w:rsidRPr="00113C90">
              <w:rPr>
                <w:bCs/>
                <w:sz w:val="16"/>
                <w:szCs w:val="28"/>
              </w:rPr>
              <w:br/>
              <w:t xml:space="preserve">  к решению сессии Совета депутатов</w:t>
            </w:r>
          </w:p>
          <w:p w:rsidR="00113C90" w:rsidRPr="00113C90" w:rsidRDefault="00113C90" w:rsidP="003B54AE">
            <w:pPr>
              <w:jc w:val="right"/>
              <w:rPr>
                <w:bCs/>
                <w:sz w:val="16"/>
                <w:szCs w:val="28"/>
              </w:rPr>
            </w:pPr>
            <w:r w:rsidRPr="00113C90">
              <w:rPr>
                <w:bCs/>
                <w:sz w:val="16"/>
                <w:szCs w:val="28"/>
              </w:rPr>
              <w:t xml:space="preserve"> рабочего поселка Посевная</w:t>
            </w:r>
            <w:r w:rsidRPr="00113C90">
              <w:rPr>
                <w:bCs/>
                <w:sz w:val="16"/>
                <w:szCs w:val="28"/>
              </w:rPr>
              <w:br/>
              <w:t xml:space="preserve"> Черепановского района</w:t>
            </w:r>
            <w:r w:rsidRPr="00113C90">
              <w:rPr>
                <w:bCs/>
                <w:sz w:val="16"/>
                <w:szCs w:val="28"/>
              </w:rPr>
              <w:br/>
              <w:t xml:space="preserve"> Новосибирской области </w:t>
            </w:r>
            <w:r w:rsidRPr="00113C90">
              <w:rPr>
                <w:bCs/>
                <w:sz w:val="16"/>
                <w:szCs w:val="28"/>
              </w:rPr>
              <w:br/>
              <w:t xml:space="preserve">   "О внесении изменений в бюджет</w:t>
            </w:r>
          </w:p>
          <w:p w:rsidR="00113C90" w:rsidRPr="00113C90" w:rsidRDefault="00113C90" w:rsidP="003B54AE">
            <w:pPr>
              <w:jc w:val="right"/>
              <w:rPr>
                <w:bCs/>
                <w:sz w:val="16"/>
                <w:szCs w:val="28"/>
              </w:rPr>
            </w:pPr>
            <w:r w:rsidRPr="00113C90">
              <w:rPr>
                <w:bCs/>
                <w:sz w:val="16"/>
                <w:szCs w:val="28"/>
              </w:rPr>
              <w:t>рабочего поселка Посевная</w:t>
            </w:r>
            <w:r w:rsidRPr="00113C90">
              <w:rPr>
                <w:bCs/>
                <w:sz w:val="16"/>
                <w:szCs w:val="28"/>
              </w:rPr>
              <w:br/>
              <w:t xml:space="preserve"> Черепановского района</w:t>
            </w:r>
            <w:r w:rsidRPr="00113C90">
              <w:rPr>
                <w:bCs/>
                <w:sz w:val="16"/>
                <w:szCs w:val="28"/>
              </w:rPr>
              <w:br/>
              <w:t xml:space="preserve"> Новосибирской области </w:t>
            </w:r>
            <w:r w:rsidRPr="00113C90">
              <w:rPr>
                <w:bCs/>
                <w:sz w:val="16"/>
                <w:szCs w:val="28"/>
              </w:rPr>
              <w:br/>
              <w:t xml:space="preserve"> на 2025 год и плановый период </w:t>
            </w:r>
          </w:p>
          <w:p w:rsidR="00113C90" w:rsidRPr="00113C90" w:rsidRDefault="00113C90" w:rsidP="003B54AE">
            <w:pPr>
              <w:jc w:val="right"/>
              <w:rPr>
                <w:b/>
                <w:bCs/>
                <w:sz w:val="16"/>
                <w:szCs w:val="28"/>
              </w:rPr>
            </w:pPr>
            <w:r w:rsidRPr="00113C90">
              <w:rPr>
                <w:bCs/>
                <w:sz w:val="16"/>
                <w:szCs w:val="28"/>
              </w:rPr>
              <w:t>2026 и 2027 годов"</w:t>
            </w:r>
          </w:p>
        </w:tc>
      </w:tr>
      <w:tr w:rsidR="00113C90" w:rsidRPr="00113C90" w:rsidTr="003B54AE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sz w:val="16"/>
              </w:rPr>
            </w:pPr>
            <w:r w:rsidRPr="00113C90">
              <w:rPr>
                <w:b/>
                <w:bCs/>
                <w:sz w:val="16"/>
              </w:rPr>
              <w:t>Распределение бюджетных ассигнований по разделам, подрпзделам, целевым статьям (муниципальным программ и непрогаммным направлениям деятельности) группап и подгруппам видов расходов на 2025 год и плановый период 2026 и 2027 годов</w:t>
            </w:r>
          </w:p>
          <w:p w:rsidR="00113C90" w:rsidRPr="00113C90" w:rsidRDefault="00113C90" w:rsidP="003B54AE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113C90" w:rsidRPr="00113C90" w:rsidRDefault="00113C90" w:rsidP="00113C90">
      <w:pPr>
        <w:outlineLvl w:val="0"/>
        <w:rPr>
          <w:sz w:val="16"/>
        </w:rPr>
      </w:pPr>
    </w:p>
    <w:p w:rsidR="00113C90" w:rsidRPr="00113C90" w:rsidRDefault="00113C90" w:rsidP="00113C90">
      <w:pPr>
        <w:rPr>
          <w:sz w:val="16"/>
        </w:rPr>
      </w:pPr>
    </w:p>
    <w:tbl>
      <w:tblPr>
        <w:tblW w:w="13900" w:type="dxa"/>
        <w:tblInd w:w="108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060"/>
        <w:gridCol w:w="940"/>
        <w:gridCol w:w="1660"/>
        <w:gridCol w:w="1660"/>
        <w:gridCol w:w="2420"/>
      </w:tblGrid>
      <w:tr w:rsidR="00113C90" w:rsidRPr="00113C90" w:rsidTr="003B54AE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Сумма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Сумма</w:t>
            </w:r>
          </w:p>
        </w:tc>
      </w:tr>
      <w:tr w:rsidR="00113C90" w:rsidRPr="00113C90" w:rsidTr="003B54AE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2027 год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8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12 914 510.07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9 473 990.00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9 473 990.00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1 753 851.09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1 509 300.00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1 509 300.00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1 753 851.09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1 509 300.00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1 509 300.00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1 753 851.09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1 509 300.00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1 509 300.00 </w:t>
            </w:r>
          </w:p>
        </w:tc>
      </w:tr>
      <w:tr w:rsidR="00113C90" w:rsidRPr="00113C90" w:rsidTr="003B54A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1 753 851.09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1 509 300.00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1 509 300.00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1 753 851.09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1 509 300.00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1 509 300.00 </w:t>
            </w:r>
          </w:p>
        </w:tc>
      </w:tr>
      <w:tr w:rsidR="00113C90" w:rsidRPr="00113C90" w:rsidTr="003B54A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10 067 335.98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7 962 190.00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7 962 190.00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10 067 335.98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7 962 190.00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7 962 190.00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lastRenderedPageBreak/>
              <w:t>Расходы по оплате труда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6 964 356.71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5 995 850.00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5 995 850.00 </w:t>
            </w:r>
          </w:p>
        </w:tc>
      </w:tr>
      <w:tr w:rsidR="00113C90" w:rsidRPr="00113C90" w:rsidTr="003B54A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6 964 356.71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5 995 850.00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5 995 850.00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6 964 356.71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5 995 850.00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5 995 850.00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2 940 979.27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1 966 340.00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1 966 340.00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2 185 537.07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1 677 540.00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1 677 540.00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2 185 537.07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1 677 540.00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1 677 540.00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755 442.20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288 800.00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288 800.00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277 800.00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288 800.00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288 800.00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477 642.20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162 000.00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162 000.00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9500085870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162 000.00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73 000.00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73 000.00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73 000.00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73 000.00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9500085850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73 000.00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601 500.00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601 500.00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lastRenderedPageBreak/>
              <w:t>Расходы по проведению выборов в муниципальные органы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9500012140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601 500.00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9500012140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601 500.00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Специальные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9500012140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601 500.00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за счет средств резервного фонда Правительства НСО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2 500.00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416 323.00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416 323.00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266 323.00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166 323.00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166 323.00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150 000.00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150 000.00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150 000.00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496 400.00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543 000.00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562 500.00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496 400.00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543 000.00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562 500.00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496 400.00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543 000.00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562 500.00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496 400.00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543 000.00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562 500.00 </w:t>
            </w:r>
          </w:p>
        </w:tc>
      </w:tr>
      <w:tr w:rsidR="00113C90" w:rsidRPr="00113C90" w:rsidTr="003B54A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463 900.00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493 350.00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512 600.00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463 900.00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493 350.00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512 600.00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49 650.00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49 900.00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32 500.00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49 650.00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49 900.00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1 844 909.00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1 844 909.00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1 844 909.00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Резервный фонд администрации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9500015150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98 130.00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9500015150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98 130.00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9500015150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98 130.00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904 800.00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904 800.00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904 800.00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507 400.00 </w:t>
            </w:r>
          </w:p>
        </w:tc>
      </w:tr>
      <w:tr w:rsidR="00113C90" w:rsidRPr="00113C90" w:rsidTr="003B54A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841 979.00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841 979.00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9500085860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841 979.00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4 130 142.82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4 564 000.00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4 130 142.82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4 564 000.00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4 130 142.82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4 564 000.00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4 030 142.82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4 564 000.00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4 030 142.82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4 564 000.00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950009Д101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4 030 142.82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3 307 000.00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4 564 000.00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41 214 704.34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6 506 679.00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7 371 279.00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2 375 509.86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179 100.00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179 100.00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2 375 509.86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179 100.00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179 100.00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213 864.60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179 100.00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179 100.00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213 864.60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179 100.00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179 100.00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9500025050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213 864.60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179 100.00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179 100.00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мероприятия в области жилищного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2 161 645.26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1 600 000.00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1 600 000.00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561 645.26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51 645.26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510 000.00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32 575 774.57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1 136 600.00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1 136 600.00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32 575 774.57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1 136 600.00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1 136 600.00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меропрятия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4 721 041.40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1 136 600.00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1 136 600.00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3 320 347.58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1 136 600.00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1 136 600.00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3 320 347.58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1 136 600.00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1 136 600.00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1 400 693.82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61 511.00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9500042190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1 339 182.82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3 989 508.04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3 989 508.04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3 989 508.04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1 397 500.00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1 397 500.00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1 397 500.00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22 000 000.00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22 000 000.00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22 000 000.00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Организация функционирования систем тепло-, водоснабжения населения и водоотведения (софинансирование)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40 298.06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40 298.06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40 298.06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24 168.41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24 168.41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24 168.41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Строительство и реконструкция объектов централизованных систем холодного водоснабжения и водоотведения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403 258.66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403 258.66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403 258.66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6 263 419.91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5 190 979.00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6 055 579.00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6 263 419.91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5 190 979.00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6 055 579.00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содержание уличного освещения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1 193 940.00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400 000.00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400 000.00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1 193 940.00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400 000.00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400 000.00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9500061190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1 193 940.00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400 000.00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400 000.00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1 316 293.33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4 790 979.00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5 655 579.00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1 316 293.33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4 790 979.00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5 655 579.00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9500065190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1 316 293.33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4 790 979.00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5 655 579.00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Реализация инициативных проектов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1 870 223.70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1 870 223.70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1 870 223.70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1 247 500.00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1 247 500.00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1 247 500.00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Реализация инициативных проектов (софинансирование)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622 861.87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622 861.87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622 861.87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12 601.01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12 601.01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95000S1230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12 601.01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75 900.00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75 900.00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75 900.00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51 400.00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51 400.00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51 400.00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24 500.00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24 500.00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24 500.00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16 883 636.69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11 950 736.00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11 950 736.00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lastRenderedPageBreak/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16 883 636.69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11 950 736.00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11 950 736.00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16 883 636.69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11 950 736.00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11 950 736.00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11 219 200.00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10 609 200.00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10 609 200.00 </w:t>
            </w:r>
          </w:p>
        </w:tc>
      </w:tr>
      <w:tr w:rsidR="00113C90" w:rsidRPr="00113C90" w:rsidTr="003B54A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11 219 200.00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10 609 200.00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10 609 200.00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11 219 200.00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10 609 200.00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10 609 200.00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4 372 532.68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1 341 536.00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1 341 536.00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4 222 332.68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1 341 536.00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1 341 536.00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4 222 332.68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1 341 536.00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1 341 536.00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150 200.00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9500004590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150 200.00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1 291 904.01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1 091 904.01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1 091 904.01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200 000.00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9500012110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629 852.00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813 995.00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1 782 495.00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813 995.00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1 782 495.00 </w:t>
            </w:r>
          </w:p>
        </w:tc>
      </w:tr>
      <w:tr w:rsidR="00113C90" w:rsidRPr="00113C90" w:rsidTr="003B54AE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813 995.00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1 782 495.00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813 995.00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1 782 495.00 </w:t>
            </w:r>
          </w:p>
        </w:tc>
      </w:tr>
      <w:tr w:rsidR="00113C90" w:rsidRPr="00113C90" w:rsidTr="003B54AE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0.00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813 995.00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 xml:space="preserve">1 782 495.00 </w:t>
            </w:r>
          </w:p>
        </w:tc>
      </w:tr>
      <w:tr w:rsidR="00113C90" w:rsidRPr="00113C90" w:rsidTr="003B54AE">
        <w:trPr>
          <w:trHeight w:val="27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 xml:space="preserve">78 190 054.92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 xml:space="preserve">33 102 800.00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113C90">
              <w:rPr>
                <w:b/>
                <w:bCs/>
                <w:color w:val="000000"/>
                <w:sz w:val="14"/>
                <w:szCs w:val="22"/>
              </w:rPr>
              <w:t xml:space="preserve">36 212 400.00 </w:t>
            </w:r>
          </w:p>
        </w:tc>
      </w:tr>
    </w:tbl>
    <w:p w:rsidR="00113C90" w:rsidRPr="00113C90" w:rsidRDefault="00113C90" w:rsidP="00113C90">
      <w:pPr>
        <w:outlineLvl w:val="0"/>
        <w:rPr>
          <w:sz w:val="16"/>
        </w:rPr>
      </w:pPr>
    </w:p>
    <w:p w:rsidR="00113C90" w:rsidRPr="00113C90" w:rsidRDefault="00113C90" w:rsidP="00113C90">
      <w:pPr>
        <w:jc w:val="right"/>
        <w:rPr>
          <w:bCs/>
          <w:sz w:val="16"/>
          <w:szCs w:val="28"/>
        </w:rPr>
      </w:pPr>
      <w:r w:rsidRPr="00113C90">
        <w:rPr>
          <w:bCs/>
          <w:sz w:val="16"/>
          <w:szCs w:val="28"/>
        </w:rPr>
        <w:t>Приложение 2</w:t>
      </w:r>
      <w:r w:rsidRPr="00113C90">
        <w:rPr>
          <w:bCs/>
          <w:sz w:val="16"/>
          <w:szCs w:val="28"/>
        </w:rPr>
        <w:br/>
        <w:t xml:space="preserve">  к решению сессии Совета депутатов</w:t>
      </w:r>
    </w:p>
    <w:p w:rsidR="00113C90" w:rsidRPr="00113C90" w:rsidRDefault="00113C90" w:rsidP="00113C90">
      <w:pPr>
        <w:jc w:val="right"/>
        <w:rPr>
          <w:bCs/>
          <w:sz w:val="16"/>
          <w:szCs w:val="28"/>
        </w:rPr>
      </w:pPr>
      <w:r w:rsidRPr="00113C90">
        <w:rPr>
          <w:bCs/>
          <w:sz w:val="16"/>
          <w:szCs w:val="28"/>
        </w:rPr>
        <w:t xml:space="preserve"> рабочего поселка Посевная</w:t>
      </w:r>
      <w:r w:rsidRPr="00113C90">
        <w:rPr>
          <w:bCs/>
          <w:sz w:val="16"/>
          <w:szCs w:val="28"/>
        </w:rPr>
        <w:br/>
        <w:t xml:space="preserve"> Черепановского района</w:t>
      </w:r>
      <w:r w:rsidRPr="00113C90">
        <w:rPr>
          <w:bCs/>
          <w:sz w:val="16"/>
          <w:szCs w:val="28"/>
        </w:rPr>
        <w:br/>
        <w:t xml:space="preserve"> Новосибирской области </w:t>
      </w:r>
      <w:r w:rsidRPr="00113C90">
        <w:rPr>
          <w:bCs/>
          <w:sz w:val="16"/>
          <w:szCs w:val="28"/>
        </w:rPr>
        <w:br/>
        <w:t xml:space="preserve">   "О внесении изменений в бюджет</w:t>
      </w:r>
    </w:p>
    <w:p w:rsidR="00113C90" w:rsidRPr="00113C90" w:rsidRDefault="00113C90" w:rsidP="00113C90">
      <w:pPr>
        <w:jc w:val="right"/>
        <w:rPr>
          <w:bCs/>
          <w:sz w:val="16"/>
          <w:szCs w:val="28"/>
        </w:rPr>
      </w:pPr>
      <w:r w:rsidRPr="00113C90">
        <w:rPr>
          <w:bCs/>
          <w:sz w:val="16"/>
          <w:szCs w:val="28"/>
        </w:rPr>
        <w:t>рабочего поселка Посевная</w:t>
      </w:r>
      <w:r w:rsidRPr="00113C90">
        <w:rPr>
          <w:bCs/>
          <w:sz w:val="16"/>
          <w:szCs w:val="28"/>
        </w:rPr>
        <w:br/>
        <w:t xml:space="preserve"> Черепановского района</w:t>
      </w:r>
      <w:r w:rsidRPr="00113C90">
        <w:rPr>
          <w:bCs/>
          <w:sz w:val="16"/>
          <w:szCs w:val="28"/>
        </w:rPr>
        <w:br/>
        <w:t xml:space="preserve"> Новосибирской области </w:t>
      </w:r>
      <w:r w:rsidRPr="00113C90">
        <w:rPr>
          <w:bCs/>
          <w:sz w:val="16"/>
          <w:szCs w:val="28"/>
        </w:rPr>
        <w:br/>
        <w:t xml:space="preserve"> на 2025 год и плановый период </w:t>
      </w:r>
    </w:p>
    <w:p w:rsidR="00113C90" w:rsidRPr="00113C90" w:rsidRDefault="00113C90" w:rsidP="00113C90">
      <w:pPr>
        <w:jc w:val="right"/>
        <w:rPr>
          <w:sz w:val="16"/>
        </w:rPr>
      </w:pPr>
      <w:r w:rsidRPr="00113C90">
        <w:rPr>
          <w:bCs/>
          <w:sz w:val="16"/>
          <w:szCs w:val="28"/>
        </w:rPr>
        <w:t>2026 и 2027 годов"</w:t>
      </w:r>
    </w:p>
    <w:p w:rsidR="00113C90" w:rsidRPr="00113C90" w:rsidRDefault="00113C90" w:rsidP="00113C90">
      <w:pPr>
        <w:jc w:val="right"/>
        <w:rPr>
          <w:sz w:val="12"/>
          <w:szCs w:val="20"/>
        </w:rPr>
      </w:pPr>
    </w:p>
    <w:tbl>
      <w:tblPr>
        <w:tblW w:w="144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26"/>
      </w:tblGrid>
      <w:tr w:rsidR="00113C90" w:rsidRPr="00113C90" w:rsidTr="003B54AE">
        <w:trPr>
          <w:trHeight w:val="1005"/>
        </w:trPr>
        <w:tc>
          <w:tcPr>
            <w:tcW w:w="1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sz w:val="16"/>
              </w:rPr>
            </w:pPr>
            <w:r w:rsidRPr="00113C90">
              <w:rPr>
                <w:b/>
                <w:bCs/>
                <w:sz w:val="16"/>
              </w:rPr>
              <w:t>Ведомственная структура расходов бюджета рабочего поселка Посевная</w:t>
            </w:r>
            <w:r w:rsidRPr="00113C90">
              <w:rPr>
                <w:b/>
                <w:bCs/>
                <w:sz w:val="16"/>
              </w:rPr>
              <w:br/>
              <w:t xml:space="preserve"> Черепановского района Новосибирской области на 2025 год и плановый период 2026 и 2027 годов</w:t>
            </w:r>
          </w:p>
          <w:p w:rsidR="00113C90" w:rsidRPr="00113C90" w:rsidRDefault="00113C90" w:rsidP="003B54AE">
            <w:pPr>
              <w:jc w:val="center"/>
              <w:rPr>
                <w:b/>
                <w:bCs/>
                <w:sz w:val="12"/>
                <w:szCs w:val="20"/>
              </w:rPr>
            </w:pPr>
          </w:p>
        </w:tc>
      </w:tr>
      <w:tr w:rsidR="00113C90" w:rsidRPr="00113C90" w:rsidTr="003B54AE">
        <w:trPr>
          <w:trHeight w:val="168"/>
        </w:trPr>
        <w:tc>
          <w:tcPr>
            <w:tcW w:w="1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sz w:val="12"/>
                <w:szCs w:val="20"/>
              </w:rPr>
            </w:pPr>
          </w:p>
          <w:p w:rsidR="00113C90" w:rsidRPr="00113C90" w:rsidRDefault="00113C90" w:rsidP="003B54AE">
            <w:pPr>
              <w:jc w:val="center"/>
              <w:rPr>
                <w:b/>
                <w:bCs/>
                <w:sz w:val="12"/>
                <w:szCs w:val="20"/>
              </w:rPr>
            </w:pPr>
          </w:p>
          <w:p w:rsidR="00113C90" w:rsidRPr="00113C90" w:rsidRDefault="00113C90" w:rsidP="003B54AE">
            <w:pPr>
              <w:jc w:val="center"/>
              <w:rPr>
                <w:b/>
                <w:bCs/>
                <w:sz w:val="12"/>
                <w:szCs w:val="20"/>
              </w:rPr>
            </w:pPr>
          </w:p>
        </w:tc>
      </w:tr>
      <w:tr w:rsidR="00113C90" w:rsidRPr="00113C90" w:rsidTr="003B54AE">
        <w:trPr>
          <w:trHeight w:val="168"/>
        </w:trPr>
        <w:tc>
          <w:tcPr>
            <w:tcW w:w="14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tbl>
            <w:tblPr>
              <w:tblW w:w="14472" w:type="dxa"/>
              <w:tblLayout w:type="fixed"/>
              <w:tblLook w:val="04A0" w:firstRow="1" w:lastRow="0" w:firstColumn="1" w:lastColumn="0" w:noHBand="0" w:noVBand="1"/>
            </w:tblPr>
            <w:tblGrid>
              <w:gridCol w:w="4160"/>
              <w:gridCol w:w="980"/>
              <w:gridCol w:w="940"/>
              <w:gridCol w:w="1060"/>
              <w:gridCol w:w="1399"/>
              <w:gridCol w:w="940"/>
              <w:gridCol w:w="13"/>
              <w:gridCol w:w="1647"/>
              <w:gridCol w:w="13"/>
              <w:gridCol w:w="1647"/>
              <w:gridCol w:w="13"/>
              <w:gridCol w:w="1647"/>
              <w:gridCol w:w="13"/>
            </w:tblGrid>
            <w:tr w:rsidR="00113C90" w:rsidRPr="00113C90" w:rsidTr="003B54AE">
              <w:trPr>
                <w:gridAfter w:val="1"/>
                <w:wAfter w:w="13" w:type="dxa"/>
                <w:trHeight w:val="255"/>
              </w:trPr>
              <w:tc>
                <w:tcPr>
                  <w:tcW w:w="41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Наименование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ГРБС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ПР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ЦСР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ВР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Сумма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Сумма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Сумма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270"/>
              </w:trPr>
              <w:tc>
                <w:tcPr>
                  <w:tcW w:w="41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</w:p>
              </w:tc>
              <w:tc>
                <w:tcPr>
                  <w:tcW w:w="139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2025 год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2026 год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2027 год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6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7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8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администрация рабочего поселка Посевная Черепановского района Новосибирской области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78 190 054.92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33 102 800.00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36 212 400.00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12 914 510.07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9 473 990.00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9 473 990.00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1 753 851.09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1 509 300.00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1 509 300.00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1 753 851.09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1 509 300.00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1 509 300.00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9500001110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1 753 851.09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1 509 300.00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1 509 300.00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9500001110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1 753 851.09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1 509 300.00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1 509 300.00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9500001110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120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1 753 851.09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1 509 300.00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1 509 300.00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10 067 335.98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7 962 190.00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7 962 190.00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10 067 335.98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7 962 190.00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7 962 190.00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9500002110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6 964 356.71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5 995 850.00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5 995 850.00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9500002110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6 964 356.71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5 995 850.00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5 995 850.00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9500002110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120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6 964 356.71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5 995 850.00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5 995 850.00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2 940 979.27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1 966 340.00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1 966 340.00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2 185 537.07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1 677 540.00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1 677 540.00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2 185 537.07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1 677 540.00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1 677 540.00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755 442.20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288 800.00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288 800.00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850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277 800.00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288 800.00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288 800.00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870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477 642.20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lastRenderedPageBreak/>
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9500085870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162 000.00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9500085870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162 000.00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9500085870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162 000.00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73 000.00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73 000.00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Иные межбюджетные трансферты на осуществление переданных полномочий на обеспечение функций контрольно счетных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9500085850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73 000.00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9500085850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73 000.00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9500085850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73 000.00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601 500.00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601 500.00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по проведению выборов в муниципальные органы самоуправления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9500012140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601 500.00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9500012140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601 500.00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Специальные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9500012140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880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601 500.00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за счет средств резервного фонда Правительства НСО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9500020540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9500020540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9500020540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870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2 500.00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416 323.00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416 323.00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9500003190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266 323.00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9500003190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166 323.00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9500003190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166 323.00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9500003190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Исполнение судебных актов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9500003190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830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9500003190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850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по оценке муниципального имущества,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9500021190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150 000.00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9500021190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150 000.00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9500021190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150 000.00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496 400.00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543 000.00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562 500.00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496 400.00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543 000.00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562 500.00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496 400.00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543 000.00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562 500.00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496 400.00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543 000.00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562 500.00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463 900.00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493 350.00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512 600.00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120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463 900.00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493 350.00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512 600.00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32 500.00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49 650.00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49 900.00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32 500.00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49 650.00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49 900.00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1 844 909.00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1 844 909.00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lastRenderedPageBreak/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1 844 909.00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Резервный фонд администрации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9500015150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98 130.00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9500015150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98 130.00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9500015150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98 130.00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9500025190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904 800.00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9500025190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904 800.00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9500025190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904 800.00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507 400.00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9500085860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841 979.00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9500085860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841 979.00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9500085860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841 979.00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4 130 142.82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3 307 000.00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4 564 000.00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4 130 142.82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3 307 000.00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4 564 000.00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4 130 142.82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3 307 000.00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4 564 000.00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дорожного фонда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9500044090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9500044090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9500044090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950009Д101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4 030 142.82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3 307 000.00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4 564 000.00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950009Д101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4 030 142.82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3 307 000.00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4 564 000.00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950009Д101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4 030 142.82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3 307 000.00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4 564 000.00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41 214 704.34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6 506 679.00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7 371 279.00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2 375 509.86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179 100.00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179 100.00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lastRenderedPageBreak/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2 375 509.86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179 100.00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179 100.00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Взносы на капитальный ремонт муниципального жилья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9500025050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213 864.60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179 100.00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179 100.00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9500025050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213 864.60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179 100.00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179 100.00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9500025050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213 864.60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179 100.00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179 100.00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9500040190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2 161 645.26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1 600 000.00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1 600 000.00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561 645.26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Исполнение судебных актов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830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51 645.26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850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510 000.00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32 575 774.57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1 136 600.00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1 136 600.00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32 575 774.57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1 136 600.00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1 136 600.00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на меропрятия в области коммунального хозяйства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9500042190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4 721 041.40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1 136 600.00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1 136 600.00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3 320 347.58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1 136 600.00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1 136 600.00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3 320 347.58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1 136 600.00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1 136 600.00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1 400 693.82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Исполнение судебных актов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830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61 511.00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9500042190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850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1 339 182.82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9500070490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3 989 508.04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9500070490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3 989 508.04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9500070490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810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3 989 508.04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lastRenderedPageBreak/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9500070600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1 397 500.00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1 397 500.00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1 397 500.00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Строительство и реконструкция объектов централизованных систем холодного водоснабжения и водоотведения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9500070640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22 000 000.00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9500070640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400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22 000 000.00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Бюджетные инвестиции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9500070640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410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22 000 000.00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Организация функционирования систем тепло-, водоснабжения населения и водоотведения (софинансирование)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95000S0490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40 298.06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95000S0490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40 298.06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95000S0490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810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40 298.06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95000S0600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24 168.41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95000S0600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24 168.41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95000S0600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24 168.41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Строительство и реконструкция объектов централизованных систем холодного водоснабжения и водоотведения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95000S0640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403 258.66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95000S0640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400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403 258.66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Бюджетные инвестиции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95000S0640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410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403 258.66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6 263 419.91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5 190 979.00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6 055 579.00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6 263 419.91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5 190 979.00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6 055 579.00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9500061190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1 193 940.00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400 000.00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9500061190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1 193 940.00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400 000.00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9500061190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1 193 940.00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400 000.00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9500065190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1 316 293.33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4 790 979.00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5 655 579.00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9500065190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1 316 293.33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4 790 979.00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5 655 579.00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9500065190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1 316 293.33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4 790 979.00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5 655 579.00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Реализация инициативных проектов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9500070240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1 870 223.70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1 870 223.70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1 870 223.70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20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9500071230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1 247 500.00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9500071230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1 247 500.00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9500071230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1 247 500.00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Реализация инициативных проектов (софинансирование)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95000S0240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622 861.87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95000S0240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622 861.87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95000S0240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622 861.87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20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lastRenderedPageBreak/>
                    <w:t>Субсидии на реализацию мероприятий по обустройству (созданию) контейнерных площадок, в том числе приобретение контейнеров (емкостей) для накопления твердых коммунальных отходов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95000S1230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12 601.01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95000S1230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12 601.01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03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95000S1230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12 601.01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ОБРАЗОВАНИЕ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75 900.00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75 900.00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75 900.00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51 400.00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51 400.00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9500002190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51 400.00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9500004590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24 500.00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9500004590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24 500.00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9500004590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24 500.00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16 883 636.69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11 950 736.00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11 950 736.00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Культура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16 883 636.69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11 950 736.00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11 950 736.00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16 883 636.69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11 950 736.00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11 950 736.00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9500004120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11 219 200.00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10 609 200.00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10 609 200.00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9500004120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11 219 200.00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10 609 200.00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10 609 200.00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9500004120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110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11 219 200.00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10 609 200.00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10 609 200.00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9500004590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4 372 532.68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1 341 536.00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1 341 536.00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9500004590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4 222 332.68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1 341 536.00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1 341 536.00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9500004590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4 222 332.68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1 341 536.00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1 341 536.00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9500004590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150 200.00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9500004590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850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150 200.00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1 291 904.01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1 091 904.01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110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1 091 904.01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240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200 000.00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629 852.00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629 852.00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поселений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629 852.00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9500012110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629 852.00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9500012110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300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629 852.00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01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9500012110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310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629 852.00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813 995.00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1 782 495.00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813 995.00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1 782 495.00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Непрограммные направления расходов муниципального образования Черепановского района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813 995.00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1 782 495.00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813 995.00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1 782 495.00 </w:t>
                  </w:r>
                </w:p>
              </w:tc>
            </w:tr>
            <w:tr w:rsidR="00113C90" w:rsidRPr="00113C90" w:rsidTr="003B54AE">
              <w:trPr>
                <w:gridAfter w:val="1"/>
                <w:wAfter w:w="13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555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>990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813 995.00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color w:val="000000"/>
                      <w:sz w:val="16"/>
                    </w:rPr>
                  </w:pPr>
                  <w:r w:rsidRPr="00113C90">
                    <w:rPr>
                      <w:color w:val="000000"/>
                      <w:sz w:val="14"/>
                      <w:szCs w:val="22"/>
                    </w:rPr>
                    <w:t xml:space="preserve">1 782 495.00 </w:t>
                  </w:r>
                </w:p>
              </w:tc>
            </w:tr>
            <w:tr w:rsidR="00113C90" w:rsidRPr="00113C90" w:rsidTr="003B54AE">
              <w:trPr>
                <w:trHeight w:val="270"/>
              </w:trPr>
              <w:tc>
                <w:tcPr>
                  <w:tcW w:w="9492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78 190 054.92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33 102 800.00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C90" w:rsidRPr="00113C90" w:rsidRDefault="00113C90" w:rsidP="003B54AE">
                  <w:pPr>
                    <w:jc w:val="right"/>
                    <w:rPr>
                      <w:b/>
                      <w:bCs/>
                      <w:color w:val="000000"/>
                      <w:sz w:val="16"/>
                    </w:rPr>
                  </w:pPr>
                  <w:r w:rsidRPr="00113C90">
                    <w:rPr>
                      <w:b/>
                      <w:bCs/>
                      <w:color w:val="000000"/>
                      <w:sz w:val="14"/>
                      <w:szCs w:val="22"/>
                    </w:rPr>
                    <w:t xml:space="preserve">36 212 400.00 </w:t>
                  </w:r>
                </w:p>
              </w:tc>
            </w:tr>
          </w:tbl>
          <w:p w:rsidR="00113C90" w:rsidRPr="00113C90" w:rsidRDefault="00113C90" w:rsidP="003B54AE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113C90" w:rsidRPr="00113C90" w:rsidRDefault="00113C90" w:rsidP="00113C90">
      <w:pPr>
        <w:jc w:val="right"/>
        <w:outlineLvl w:val="0"/>
        <w:rPr>
          <w:sz w:val="16"/>
        </w:rPr>
      </w:pPr>
    </w:p>
    <w:p w:rsidR="00113C90" w:rsidRPr="00113C90" w:rsidRDefault="00113C90" w:rsidP="00113C90">
      <w:pPr>
        <w:jc w:val="right"/>
        <w:outlineLvl w:val="0"/>
        <w:rPr>
          <w:sz w:val="16"/>
        </w:rPr>
      </w:pPr>
    </w:p>
    <w:p w:rsidR="00113C90" w:rsidRPr="00113C90" w:rsidRDefault="00113C90" w:rsidP="00113C90">
      <w:pPr>
        <w:jc w:val="right"/>
        <w:outlineLvl w:val="0"/>
        <w:rPr>
          <w:sz w:val="16"/>
        </w:rPr>
      </w:pPr>
    </w:p>
    <w:p w:rsidR="00113C90" w:rsidRPr="00113C90" w:rsidRDefault="00113C90" w:rsidP="00113C90">
      <w:pPr>
        <w:jc w:val="right"/>
        <w:outlineLvl w:val="0"/>
        <w:rPr>
          <w:sz w:val="16"/>
        </w:rPr>
      </w:pPr>
    </w:p>
    <w:p w:rsidR="00113C90" w:rsidRPr="00113C90" w:rsidRDefault="00113C90" w:rsidP="00113C90">
      <w:pPr>
        <w:jc w:val="right"/>
        <w:outlineLvl w:val="0"/>
        <w:rPr>
          <w:sz w:val="16"/>
        </w:rPr>
      </w:pPr>
    </w:p>
    <w:p w:rsidR="00113C90" w:rsidRPr="00113C90" w:rsidRDefault="00113C90" w:rsidP="00113C90">
      <w:pPr>
        <w:jc w:val="right"/>
        <w:outlineLvl w:val="0"/>
        <w:rPr>
          <w:sz w:val="16"/>
        </w:rPr>
      </w:pPr>
    </w:p>
    <w:p w:rsidR="00113C90" w:rsidRPr="00113C90" w:rsidRDefault="00113C90" w:rsidP="00113C90">
      <w:pPr>
        <w:jc w:val="right"/>
        <w:outlineLvl w:val="0"/>
        <w:rPr>
          <w:sz w:val="16"/>
        </w:rPr>
      </w:pPr>
    </w:p>
    <w:p w:rsidR="00113C90" w:rsidRPr="00113C90" w:rsidRDefault="00113C90" w:rsidP="00113C90">
      <w:pPr>
        <w:jc w:val="right"/>
        <w:outlineLvl w:val="0"/>
        <w:rPr>
          <w:sz w:val="16"/>
        </w:rPr>
      </w:pPr>
    </w:p>
    <w:p w:rsidR="00113C90" w:rsidRPr="00113C90" w:rsidRDefault="00113C90" w:rsidP="00113C90">
      <w:pPr>
        <w:jc w:val="right"/>
        <w:outlineLvl w:val="0"/>
        <w:rPr>
          <w:sz w:val="16"/>
        </w:rPr>
      </w:pPr>
    </w:p>
    <w:tbl>
      <w:tblPr>
        <w:tblW w:w="17861" w:type="dxa"/>
        <w:tblInd w:w="108" w:type="dxa"/>
        <w:tblLook w:val="04A0" w:firstRow="1" w:lastRow="0" w:firstColumn="1" w:lastColumn="0" w:noHBand="0" w:noVBand="1"/>
      </w:tblPr>
      <w:tblGrid>
        <w:gridCol w:w="3640"/>
        <w:gridCol w:w="5620"/>
        <w:gridCol w:w="2220"/>
        <w:gridCol w:w="1845"/>
        <w:gridCol w:w="1134"/>
        <w:gridCol w:w="3402"/>
      </w:tblGrid>
      <w:tr w:rsidR="00113C90" w:rsidRPr="00113C90" w:rsidTr="003B54AE">
        <w:trPr>
          <w:gridAfter w:val="1"/>
          <w:wAfter w:w="3402" w:type="dxa"/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rPr>
                <w:sz w:val="12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rPr>
                <w:sz w:val="12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rPr>
                <w:sz w:val="12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right"/>
              <w:rPr>
                <w:sz w:val="16"/>
              </w:rPr>
            </w:pPr>
            <w:r w:rsidRPr="00113C90">
              <w:rPr>
                <w:sz w:val="16"/>
              </w:rPr>
              <w:t>Приложение 4</w:t>
            </w:r>
          </w:p>
        </w:tc>
      </w:tr>
      <w:tr w:rsidR="00113C90" w:rsidRPr="00113C90" w:rsidTr="003B54AE">
        <w:trPr>
          <w:gridAfter w:val="1"/>
          <w:wAfter w:w="3402" w:type="dxa"/>
          <w:trHeight w:val="2093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right"/>
              <w:rPr>
                <w:sz w:val="16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rPr>
                <w:sz w:val="12"/>
                <w:szCs w:val="20"/>
              </w:rPr>
            </w:pPr>
          </w:p>
        </w:tc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C90" w:rsidRPr="00113C90" w:rsidRDefault="00113C90" w:rsidP="003B54AE">
            <w:pPr>
              <w:jc w:val="right"/>
              <w:rPr>
                <w:bCs/>
                <w:sz w:val="16"/>
                <w:szCs w:val="28"/>
              </w:rPr>
            </w:pPr>
            <w:r w:rsidRPr="00113C90">
              <w:rPr>
                <w:bCs/>
                <w:sz w:val="16"/>
                <w:szCs w:val="28"/>
              </w:rPr>
              <w:t xml:space="preserve">  к решению сессии Совета депутатов</w:t>
            </w:r>
          </w:p>
          <w:p w:rsidR="00113C90" w:rsidRPr="00113C90" w:rsidRDefault="00113C90" w:rsidP="003B54AE">
            <w:pPr>
              <w:jc w:val="right"/>
              <w:rPr>
                <w:bCs/>
                <w:sz w:val="16"/>
                <w:szCs w:val="28"/>
              </w:rPr>
            </w:pPr>
            <w:r w:rsidRPr="00113C90">
              <w:rPr>
                <w:bCs/>
                <w:sz w:val="16"/>
                <w:szCs w:val="28"/>
              </w:rPr>
              <w:t xml:space="preserve"> рабочего поселка Посевная</w:t>
            </w:r>
            <w:r w:rsidRPr="00113C90">
              <w:rPr>
                <w:bCs/>
                <w:sz w:val="16"/>
                <w:szCs w:val="28"/>
              </w:rPr>
              <w:br/>
              <w:t xml:space="preserve"> Черепановского района</w:t>
            </w:r>
            <w:r w:rsidRPr="00113C90">
              <w:rPr>
                <w:bCs/>
                <w:sz w:val="16"/>
                <w:szCs w:val="28"/>
              </w:rPr>
              <w:br/>
              <w:t xml:space="preserve"> Новосибирской области </w:t>
            </w:r>
            <w:r w:rsidRPr="00113C90">
              <w:rPr>
                <w:bCs/>
                <w:sz w:val="16"/>
                <w:szCs w:val="28"/>
              </w:rPr>
              <w:br/>
              <w:t xml:space="preserve">   "О внесении изменений в бюджет</w:t>
            </w:r>
          </w:p>
          <w:p w:rsidR="00113C90" w:rsidRPr="00113C90" w:rsidRDefault="00113C90" w:rsidP="003B54AE">
            <w:pPr>
              <w:jc w:val="right"/>
              <w:rPr>
                <w:bCs/>
                <w:sz w:val="16"/>
                <w:szCs w:val="28"/>
              </w:rPr>
            </w:pPr>
            <w:r w:rsidRPr="00113C90">
              <w:rPr>
                <w:bCs/>
                <w:sz w:val="16"/>
                <w:szCs w:val="28"/>
              </w:rPr>
              <w:t>рабочего поселка Посевная</w:t>
            </w:r>
            <w:r w:rsidRPr="00113C90">
              <w:rPr>
                <w:bCs/>
                <w:sz w:val="16"/>
                <w:szCs w:val="28"/>
              </w:rPr>
              <w:br/>
              <w:t xml:space="preserve"> Черепановского района</w:t>
            </w:r>
            <w:r w:rsidRPr="00113C90">
              <w:rPr>
                <w:bCs/>
                <w:sz w:val="16"/>
                <w:szCs w:val="28"/>
              </w:rPr>
              <w:br/>
              <w:t xml:space="preserve"> Новосибирской области </w:t>
            </w:r>
            <w:r w:rsidRPr="00113C90">
              <w:rPr>
                <w:bCs/>
                <w:sz w:val="16"/>
                <w:szCs w:val="28"/>
              </w:rPr>
              <w:br/>
              <w:t xml:space="preserve"> на 2025 год и плановый период </w:t>
            </w:r>
          </w:p>
          <w:p w:rsidR="00113C90" w:rsidRPr="00113C90" w:rsidRDefault="00113C90" w:rsidP="003B54AE">
            <w:pPr>
              <w:jc w:val="right"/>
              <w:rPr>
                <w:sz w:val="12"/>
                <w:szCs w:val="20"/>
              </w:rPr>
            </w:pPr>
            <w:r w:rsidRPr="00113C90">
              <w:rPr>
                <w:bCs/>
                <w:sz w:val="16"/>
                <w:szCs w:val="28"/>
              </w:rPr>
              <w:t>2026 и 2027 годов</w:t>
            </w:r>
          </w:p>
        </w:tc>
      </w:tr>
      <w:tr w:rsidR="00113C90" w:rsidRPr="00113C90" w:rsidTr="003B54AE">
        <w:trPr>
          <w:gridAfter w:val="1"/>
          <w:wAfter w:w="3402" w:type="dxa"/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sz w:val="12"/>
                <w:szCs w:val="20"/>
              </w:rPr>
            </w:pPr>
          </w:p>
        </w:tc>
      </w:tr>
      <w:tr w:rsidR="00113C90" w:rsidRPr="00113C90" w:rsidTr="003B54AE">
        <w:trPr>
          <w:gridAfter w:val="1"/>
          <w:wAfter w:w="3402" w:type="dxa"/>
          <w:trHeight w:val="322"/>
        </w:trPr>
        <w:tc>
          <w:tcPr>
            <w:tcW w:w="144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sz w:val="18"/>
                <w:szCs w:val="28"/>
              </w:rPr>
            </w:pPr>
            <w:r w:rsidRPr="00113C90">
              <w:rPr>
                <w:b/>
                <w:bCs/>
                <w:sz w:val="18"/>
                <w:szCs w:val="28"/>
              </w:rPr>
              <w:t>Источники финансирования дефицита бюджета рабочего поселка Посевная</w:t>
            </w:r>
            <w:r w:rsidRPr="00113C90">
              <w:rPr>
                <w:b/>
                <w:bCs/>
                <w:sz w:val="18"/>
                <w:szCs w:val="28"/>
              </w:rPr>
              <w:br/>
              <w:t xml:space="preserve"> Черепановского района Новосибирской области </w:t>
            </w:r>
            <w:r w:rsidRPr="00113C90">
              <w:rPr>
                <w:b/>
                <w:bCs/>
                <w:sz w:val="18"/>
                <w:szCs w:val="28"/>
              </w:rPr>
              <w:br/>
              <w:t xml:space="preserve">   </w:t>
            </w:r>
            <w:r w:rsidRPr="00113C90">
              <w:rPr>
                <w:b/>
                <w:bCs/>
                <w:i/>
                <w:iCs/>
                <w:sz w:val="18"/>
                <w:szCs w:val="28"/>
              </w:rPr>
              <w:t xml:space="preserve"> </w:t>
            </w:r>
            <w:r w:rsidRPr="00113C90">
              <w:rPr>
                <w:b/>
                <w:bCs/>
                <w:sz w:val="18"/>
                <w:szCs w:val="28"/>
              </w:rPr>
              <w:t>на 2025 год и плановый период 2026 и 2027  годов</w:t>
            </w:r>
          </w:p>
        </w:tc>
      </w:tr>
      <w:tr w:rsidR="00113C90" w:rsidRPr="00113C90" w:rsidTr="003B54AE">
        <w:trPr>
          <w:gridAfter w:val="1"/>
          <w:wAfter w:w="3402" w:type="dxa"/>
          <w:trHeight w:val="1320"/>
        </w:trPr>
        <w:tc>
          <w:tcPr>
            <w:tcW w:w="144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3C90" w:rsidRPr="00113C90" w:rsidRDefault="00113C90" w:rsidP="003B54AE">
            <w:pPr>
              <w:rPr>
                <w:b/>
                <w:bCs/>
                <w:sz w:val="18"/>
                <w:szCs w:val="28"/>
              </w:rPr>
            </w:pPr>
          </w:p>
        </w:tc>
      </w:tr>
      <w:tr w:rsidR="00113C90" w:rsidRPr="00113C90" w:rsidTr="003B54AE">
        <w:trPr>
          <w:gridAfter w:val="1"/>
          <w:wAfter w:w="3402" w:type="dxa"/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sz w:val="12"/>
                <w:szCs w:val="20"/>
              </w:rPr>
            </w:pPr>
          </w:p>
        </w:tc>
      </w:tr>
      <w:tr w:rsidR="00113C90" w:rsidRPr="00113C90" w:rsidTr="003B54AE">
        <w:trPr>
          <w:gridAfter w:val="1"/>
          <w:wAfter w:w="3402" w:type="dxa"/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rPr>
                <w:sz w:val="12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rPr>
                <w:sz w:val="12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C90" w:rsidRPr="00113C90" w:rsidRDefault="00113C90" w:rsidP="003B54AE">
            <w:pPr>
              <w:jc w:val="right"/>
              <w:rPr>
                <w:sz w:val="16"/>
              </w:rPr>
            </w:pPr>
            <w:r w:rsidRPr="00113C90">
              <w:rPr>
                <w:sz w:val="16"/>
              </w:rPr>
              <w:t>руб.</w:t>
            </w:r>
          </w:p>
        </w:tc>
      </w:tr>
      <w:tr w:rsidR="00113C90" w:rsidRPr="00113C90" w:rsidTr="003B54AE">
        <w:trPr>
          <w:gridAfter w:val="1"/>
          <w:wAfter w:w="3402" w:type="dxa"/>
          <w:trHeight w:val="276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Сумма</w:t>
            </w:r>
          </w:p>
        </w:tc>
      </w:tr>
      <w:tr w:rsidR="00113C90" w:rsidRPr="00113C90" w:rsidTr="003B54AE">
        <w:trPr>
          <w:gridAfter w:val="1"/>
          <w:wAfter w:w="340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</w:tr>
      <w:tr w:rsidR="00113C90" w:rsidRPr="00113C90" w:rsidTr="003B54AE">
        <w:trPr>
          <w:gridAfter w:val="1"/>
          <w:wAfter w:w="340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</w:tr>
      <w:tr w:rsidR="00113C90" w:rsidRPr="00113C90" w:rsidTr="003B54AE">
        <w:trPr>
          <w:gridAfter w:val="1"/>
          <w:wAfter w:w="3402" w:type="dxa"/>
          <w:trHeight w:val="285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</w:tr>
      <w:tr w:rsidR="00113C90" w:rsidRPr="00113C90" w:rsidTr="003B54AE">
        <w:trPr>
          <w:gridAfter w:val="1"/>
          <w:wAfter w:w="340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</w:tr>
      <w:tr w:rsidR="00113C90" w:rsidRPr="00113C90" w:rsidTr="003B54AE">
        <w:trPr>
          <w:gridAfter w:val="1"/>
          <w:wAfter w:w="3402" w:type="dxa"/>
          <w:trHeight w:val="276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5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</w:tr>
      <w:tr w:rsidR="00113C90" w:rsidRPr="00113C90" w:rsidTr="003B54AE">
        <w:trPr>
          <w:gridAfter w:val="1"/>
          <w:wAfter w:w="3402" w:type="dxa"/>
          <w:trHeight w:val="156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C90" w:rsidRPr="00113C90" w:rsidRDefault="00113C90" w:rsidP="003B54AE">
            <w:pPr>
              <w:rPr>
                <w:sz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_2025 год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_2026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_2027 год</w:t>
            </w:r>
          </w:p>
        </w:tc>
      </w:tr>
      <w:tr w:rsidR="00113C90" w:rsidRPr="00113C90" w:rsidTr="003B54AE">
        <w:trPr>
          <w:gridAfter w:val="1"/>
          <w:wAfter w:w="3402" w:type="dxa"/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5</w:t>
            </w:r>
          </w:p>
        </w:tc>
      </w:tr>
      <w:tr w:rsidR="00113C90" w:rsidRPr="00113C90" w:rsidTr="003B54AE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sz w:val="16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sz w:val="16"/>
              </w:rPr>
            </w:pPr>
            <w:r w:rsidRPr="00113C90">
              <w:rPr>
                <w:bCs/>
                <w:sz w:val="14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</w:p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2 351 846,38</w:t>
            </w:r>
          </w:p>
          <w:p w:rsidR="00113C90" w:rsidRPr="00113C90" w:rsidRDefault="00113C90" w:rsidP="003B54AE">
            <w:pPr>
              <w:jc w:val="center"/>
              <w:rPr>
                <w:bCs/>
                <w:sz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sz w:val="16"/>
              </w:rPr>
            </w:pPr>
            <w:r w:rsidRPr="00113C90">
              <w:rPr>
                <w:bCs/>
                <w:sz w:val="14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sz w:val="16"/>
              </w:rPr>
            </w:pPr>
            <w:r w:rsidRPr="00113C90">
              <w:rPr>
                <w:bCs/>
                <w:sz w:val="14"/>
                <w:szCs w:val="22"/>
              </w:rPr>
              <w:t>0,00</w:t>
            </w:r>
          </w:p>
        </w:tc>
        <w:tc>
          <w:tcPr>
            <w:tcW w:w="3402" w:type="dxa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sz w:val="16"/>
              </w:rPr>
            </w:pPr>
            <w:r w:rsidRPr="00113C90">
              <w:rPr>
                <w:bCs/>
                <w:sz w:val="16"/>
              </w:rPr>
              <w:t>0,00</w:t>
            </w:r>
          </w:p>
        </w:tc>
      </w:tr>
      <w:tr w:rsidR="00113C90" w:rsidRPr="00113C90" w:rsidTr="003B54AE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sz w:val="16"/>
              </w:rPr>
            </w:pPr>
            <w:r w:rsidRPr="00113C90">
              <w:rPr>
                <w:bCs/>
                <w:sz w:val="14"/>
                <w:szCs w:val="22"/>
              </w:rPr>
              <w:t>01 00 00 00 00 0000 000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90" w:rsidRPr="00113C90" w:rsidRDefault="00113C90" w:rsidP="003B54AE">
            <w:pPr>
              <w:rPr>
                <w:bCs/>
                <w:sz w:val="16"/>
              </w:rPr>
            </w:pPr>
            <w:r w:rsidRPr="00113C90">
              <w:rPr>
                <w:bCs/>
                <w:sz w:val="14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</w:p>
          <w:p w:rsidR="00113C90" w:rsidRPr="00113C90" w:rsidRDefault="00113C90" w:rsidP="003B54AE">
            <w:pPr>
              <w:jc w:val="center"/>
              <w:rPr>
                <w:color w:val="000000"/>
                <w:sz w:val="16"/>
              </w:rPr>
            </w:pPr>
            <w:r w:rsidRPr="00113C90">
              <w:rPr>
                <w:color w:val="000000"/>
                <w:sz w:val="14"/>
                <w:szCs w:val="22"/>
              </w:rPr>
              <w:t>2 351 846,38</w:t>
            </w:r>
          </w:p>
          <w:p w:rsidR="00113C90" w:rsidRPr="00113C90" w:rsidRDefault="00113C90" w:rsidP="003B54AE">
            <w:pPr>
              <w:jc w:val="center"/>
              <w:rPr>
                <w:bCs/>
                <w:sz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sz w:val="16"/>
              </w:rPr>
            </w:pPr>
            <w:r w:rsidRPr="00113C90">
              <w:rPr>
                <w:bCs/>
                <w:sz w:val="14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sz w:val="16"/>
              </w:rPr>
            </w:pPr>
            <w:r w:rsidRPr="00113C90">
              <w:rPr>
                <w:bCs/>
                <w:sz w:val="14"/>
                <w:szCs w:val="22"/>
              </w:rPr>
              <w:t>0,00</w:t>
            </w:r>
          </w:p>
        </w:tc>
        <w:tc>
          <w:tcPr>
            <w:tcW w:w="3402" w:type="dxa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sz w:val="16"/>
              </w:rPr>
            </w:pPr>
            <w:r w:rsidRPr="00113C90">
              <w:rPr>
                <w:bCs/>
                <w:sz w:val="16"/>
              </w:rPr>
              <w:t>0,00</w:t>
            </w:r>
          </w:p>
        </w:tc>
      </w:tr>
      <w:tr w:rsidR="00113C90" w:rsidRPr="00113C90" w:rsidTr="003B54AE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iCs/>
                <w:sz w:val="16"/>
              </w:rPr>
            </w:pPr>
            <w:r w:rsidRPr="00113C90">
              <w:rPr>
                <w:bCs/>
                <w:iCs/>
                <w:sz w:val="14"/>
                <w:szCs w:val="22"/>
              </w:rPr>
              <w:t>01 05 00 00 00 0000 000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90" w:rsidRPr="00113C90" w:rsidRDefault="00113C90" w:rsidP="003B54AE">
            <w:pPr>
              <w:rPr>
                <w:bCs/>
                <w:iCs/>
                <w:sz w:val="16"/>
              </w:rPr>
            </w:pPr>
            <w:r w:rsidRPr="00113C90">
              <w:rPr>
                <w:bCs/>
                <w:iCs/>
                <w:sz w:val="14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90" w:rsidRPr="00113C90" w:rsidRDefault="00113C90" w:rsidP="003B54AE">
            <w:pPr>
              <w:jc w:val="center"/>
              <w:rPr>
                <w:bCs/>
                <w:iCs/>
                <w:sz w:val="16"/>
              </w:rPr>
            </w:pPr>
          </w:p>
          <w:p w:rsidR="00113C90" w:rsidRPr="00113C90" w:rsidRDefault="00113C90" w:rsidP="003B54AE">
            <w:pPr>
              <w:jc w:val="center"/>
              <w:rPr>
                <w:bCs/>
                <w:iCs/>
                <w:sz w:val="16"/>
              </w:rPr>
            </w:pPr>
            <w:r w:rsidRPr="00113C90">
              <w:rPr>
                <w:bCs/>
                <w:iCs/>
                <w:sz w:val="14"/>
                <w:szCs w:val="22"/>
              </w:rPr>
              <w:t>2 351 846,38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iCs/>
                <w:sz w:val="16"/>
              </w:rPr>
            </w:pPr>
            <w:r w:rsidRPr="00113C90">
              <w:rPr>
                <w:bCs/>
                <w:iCs/>
                <w:sz w:val="14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iCs/>
                <w:sz w:val="16"/>
              </w:rPr>
            </w:pPr>
            <w:r w:rsidRPr="00113C90">
              <w:rPr>
                <w:bCs/>
                <w:iCs/>
                <w:sz w:val="14"/>
                <w:szCs w:val="22"/>
              </w:rPr>
              <w:t>0,00</w:t>
            </w:r>
          </w:p>
        </w:tc>
        <w:tc>
          <w:tcPr>
            <w:tcW w:w="3402" w:type="dxa"/>
            <w:vAlign w:val="center"/>
          </w:tcPr>
          <w:p w:rsidR="00113C90" w:rsidRPr="00113C90" w:rsidRDefault="00113C90" w:rsidP="003B54AE">
            <w:pPr>
              <w:jc w:val="center"/>
              <w:rPr>
                <w:bCs/>
                <w:iCs/>
                <w:sz w:val="16"/>
              </w:rPr>
            </w:pPr>
            <w:r w:rsidRPr="00113C90">
              <w:rPr>
                <w:bCs/>
                <w:iCs/>
                <w:sz w:val="16"/>
              </w:rPr>
              <w:t>0,00</w:t>
            </w:r>
          </w:p>
        </w:tc>
      </w:tr>
      <w:tr w:rsidR="00113C90" w:rsidRPr="00113C90" w:rsidTr="003B54AE">
        <w:trPr>
          <w:gridAfter w:val="1"/>
          <w:wAfter w:w="3402" w:type="dxa"/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01 02 00 00 13 0000 710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 xml:space="preserve">  Получение кредитов от кредитных организаций бюджетами  городских  поселений в валюте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0,00</w:t>
            </w:r>
          </w:p>
        </w:tc>
      </w:tr>
      <w:tr w:rsidR="00113C90" w:rsidRPr="00113C90" w:rsidTr="003B54AE">
        <w:trPr>
          <w:gridAfter w:val="1"/>
          <w:wAfter w:w="3402" w:type="dxa"/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01 02 00 00 13 0000 810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Погашение кредитов от кредитных организаций бюджетами  городских  поселений в валюте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0,00</w:t>
            </w:r>
          </w:p>
        </w:tc>
      </w:tr>
      <w:tr w:rsidR="00113C90" w:rsidRPr="00113C90" w:rsidTr="003B54AE">
        <w:trPr>
          <w:gridAfter w:val="1"/>
          <w:wAfter w:w="3402" w:type="dxa"/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01 05 02 01 13 0000510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8"/>
                <w:szCs w:val="28"/>
              </w:rPr>
            </w:pPr>
            <w:r w:rsidRPr="00113C90">
              <w:rPr>
                <w:bCs/>
                <w:color w:val="000000"/>
                <w:sz w:val="18"/>
                <w:szCs w:val="28"/>
              </w:rPr>
              <w:t>75 838 208.54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113C90">
              <w:rPr>
                <w:bCs/>
                <w:color w:val="000000"/>
                <w:sz w:val="18"/>
                <w:szCs w:val="28"/>
              </w:rPr>
              <w:t>33 102 800,00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113C90">
              <w:rPr>
                <w:bCs/>
                <w:color w:val="000000"/>
                <w:sz w:val="18"/>
                <w:szCs w:val="28"/>
              </w:rPr>
              <w:t>36 212 400,00</w:t>
            </w:r>
          </w:p>
        </w:tc>
      </w:tr>
      <w:tr w:rsidR="00113C90" w:rsidRPr="00113C90" w:rsidTr="003B54AE">
        <w:trPr>
          <w:gridAfter w:val="1"/>
          <w:wAfter w:w="3402" w:type="dxa"/>
          <w:trHeight w:val="6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01 05 02 01 13 0000610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sz w:val="16"/>
              </w:rPr>
            </w:pPr>
            <w:r w:rsidRPr="00113C90">
              <w:rPr>
                <w:sz w:val="14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113C90">
              <w:rPr>
                <w:bCs/>
                <w:color w:val="000000"/>
                <w:sz w:val="18"/>
                <w:szCs w:val="28"/>
              </w:rPr>
              <w:t>78 190 054.92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113C90">
              <w:rPr>
                <w:bCs/>
                <w:color w:val="000000"/>
                <w:sz w:val="18"/>
                <w:szCs w:val="28"/>
              </w:rPr>
              <w:t>33 102 800,00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C90" w:rsidRPr="00113C90" w:rsidRDefault="00113C90" w:rsidP="003B54AE">
            <w:pPr>
              <w:jc w:val="center"/>
              <w:rPr>
                <w:bCs/>
                <w:color w:val="000000"/>
                <w:sz w:val="18"/>
                <w:szCs w:val="28"/>
              </w:rPr>
            </w:pPr>
            <w:r w:rsidRPr="00113C90">
              <w:rPr>
                <w:bCs/>
                <w:color w:val="000000"/>
                <w:sz w:val="18"/>
                <w:szCs w:val="28"/>
              </w:rPr>
              <w:t>36 212 400,00</w:t>
            </w:r>
          </w:p>
        </w:tc>
      </w:tr>
    </w:tbl>
    <w:p w:rsidR="0076697C" w:rsidRPr="00DA712D" w:rsidRDefault="0076697C" w:rsidP="0076697C"/>
    <w:p w:rsidR="00113C90" w:rsidRDefault="00113C90" w:rsidP="000D220E">
      <w:pPr>
        <w:rPr>
          <w:sz w:val="16"/>
          <w:szCs w:val="16"/>
        </w:rPr>
        <w:sectPr w:rsidR="00113C90" w:rsidSect="00113C9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6697C" w:rsidRDefault="0076697C" w:rsidP="000D220E">
      <w:pPr>
        <w:rPr>
          <w:sz w:val="16"/>
          <w:szCs w:val="16"/>
        </w:rPr>
      </w:pPr>
    </w:p>
    <w:p w:rsidR="0076697C" w:rsidRDefault="0076697C" w:rsidP="000D220E">
      <w:pPr>
        <w:rPr>
          <w:sz w:val="16"/>
          <w:szCs w:val="16"/>
        </w:rPr>
      </w:pPr>
    </w:p>
    <w:p w:rsidR="00113C90" w:rsidRPr="00113C90" w:rsidRDefault="00113C90" w:rsidP="00113C90">
      <w:pPr>
        <w:jc w:val="center"/>
        <w:rPr>
          <w:b/>
          <w:sz w:val="20"/>
          <w:szCs w:val="28"/>
        </w:rPr>
      </w:pPr>
      <w:r w:rsidRPr="00113C90">
        <w:rPr>
          <w:b/>
          <w:sz w:val="20"/>
          <w:szCs w:val="28"/>
        </w:rPr>
        <w:t>СОВЕТ ДЕПУТАТОВ РАБОЧЕГО ПОСЕЛКА ПОСЕВНАЯ</w:t>
      </w:r>
    </w:p>
    <w:p w:rsidR="00113C90" w:rsidRPr="00113C90" w:rsidRDefault="00113C90" w:rsidP="00113C90">
      <w:pPr>
        <w:jc w:val="center"/>
        <w:rPr>
          <w:b/>
          <w:sz w:val="20"/>
          <w:szCs w:val="28"/>
        </w:rPr>
      </w:pPr>
      <w:r w:rsidRPr="00113C90">
        <w:rPr>
          <w:b/>
          <w:sz w:val="20"/>
          <w:szCs w:val="28"/>
        </w:rPr>
        <w:t>ЧЕРЕПАНОВСКОГО РАЙОНА НОВОСИБИРСКОЙ ОБЛАСТИ</w:t>
      </w:r>
    </w:p>
    <w:p w:rsidR="00113C90" w:rsidRPr="00113C90" w:rsidRDefault="00113C90" w:rsidP="00113C90">
      <w:pPr>
        <w:jc w:val="center"/>
        <w:rPr>
          <w:b/>
          <w:sz w:val="20"/>
          <w:szCs w:val="28"/>
        </w:rPr>
      </w:pPr>
      <w:r w:rsidRPr="00113C90">
        <w:rPr>
          <w:b/>
          <w:sz w:val="20"/>
          <w:szCs w:val="28"/>
        </w:rPr>
        <w:t>ШЕСТОГО СОЗЫВА</w:t>
      </w:r>
    </w:p>
    <w:p w:rsidR="00113C90" w:rsidRPr="00113C90" w:rsidRDefault="00113C90" w:rsidP="00113C90">
      <w:pPr>
        <w:jc w:val="center"/>
        <w:rPr>
          <w:b/>
          <w:sz w:val="20"/>
          <w:szCs w:val="28"/>
        </w:rPr>
      </w:pPr>
    </w:p>
    <w:p w:rsidR="00113C90" w:rsidRPr="00113C90" w:rsidRDefault="00113C90" w:rsidP="00113C90">
      <w:pPr>
        <w:jc w:val="center"/>
        <w:rPr>
          <w:b/>
          <w:sz w:val="20"/>
          <w:szCs w:val="28"/>
        </w:rPr>
      </w:pPr>
      <w:r w:rsidRPr="00113C90">
        <w:rPr>
          <w:b/>
          <w:sz w:val="20"/>
          <w:szCs w:val="28"/>
        </w:rPr>
        <w:t xml:space="preserve">РЕШЕНИЕ </w:t>
      </w:r>
    </w:p>
    <w:p w:rsidR="00113C90" w:rsidRPr="00113C90" w:rsidRDefault="00113C90" w:rsidP="00113C90">
      <w:pPr>
        <w:jc w:val="center"/>
        <w:rPr>
          <w:sz w:val="20"/>
          <w:szCs w:val="28"/>
        </w:rPr>
      </w:pPr>
      <w:r w:rsidRPr="00113C90">
        <w:rPr>
          <w:sz w:val="20"/>
          <w:szCs w:val="28"/>
        </w:rPr>
        <w:t>Шестьдесят шестой сессии</w:t>
      </w:r>
    </w:p>
    <w:p w:rsidR="00113C90" w:rsidRPr="00113C90" w:rsidRDefault="00113C90" w:rsidP="00113C90">
      <w:pPr>
        <w:jc w:val="center"/>
        <w:rPr>
          <w:b/>
          <w:sz w:val="20"/>
          <w:szCs w:val="28"/>
        </w:rPr>
      </w:pPr>
    </w:p>
    <w:p w:rsidR="00113C90" w:rsidRPr="00113C90" w:rsidRDefault="00113C90" w:rsidP="00113C90">
      <w:pPr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07.08.2025г.     </w:t>
      </w:r>
      <w:r w:rsidRPr="00113C90">
        <w:rPr>
          <w:sz w:val="20"/>
          <w:szCs w:val="28"/>
        </w:rPr>
        <w:tab/>
        <w:t xml:space="preserve">                        </w:t>
      </w:r>
      <w:r w:rsidRPr="00113C90">
        <w:rPr>
          <w:sz w:val="20"/>
          <w:szCs w:val="28"/>
        </w:rPr>
        <w:tab/>
      </w:r>
      <w:r w:rsidRPr="00113C90">
        <w:rPr>
          <w:sz w:val="20"/>
          <w:szCs w:val="28"/>
        </w:rPr>
        <w:tab/>
      </w:r>
      <w:r w:rsidRPr="00113C90">
        <w:rPr>
          <w:sz w:val="20"/>
          <w:szCs w:val="28"/>
        </w:rPr>
        <w:tab/>
        <w:t xml:space="preserve">                                             № 2</w:t>
      </w:r>
    </w:p>
    <w:p w:rsidR="00113C90" w:rsidRPr="00113C90" w:rsidRDefault="00113C90" w:rsidP="00113C90">
      <w:pPr>
        <w:shd w:val="clear" w:color="auto" w:fill="FFFFFF"/>
        <w:jc w:val="center"/>
        <w:rPr>
          <w:color w:val="000000"/>
          <w:sz w:val="20"/>
          <w:szCs w:val="28"/>
        </w:rPr>
      </w:pPr>
    </w:p>
    <w:p w:rsidR="00113C90" w:rsidRPr="00113C90" w:rsidRDefault="00113C90" w:rsidP="00113C90">
      <w:pPr>
        <w:shd w:val="clear" w:color="auto" w:fill="FFFFFF"/>
        <w:jc w:val="center"/>
        <w:rPr>
          <w:color w:val="000000"/>
          <w:sz w:val="20"/>
          <w:szCs w:val="28"/>
        </w:rPr>
      </w:pPr>
      <w:r w:rsidRPr="00113C90">
        <w:rPr>
          <w:bCs/>
          <w:color w:val="000000"/>
          <w:sz w:val="20"/>
          <w:szCs w:val="28"/>
        </w:rPr>
        <w:t>О внесении изменений в решение Совета депутатов рабочего поселка Посевная Черепановского района Новосибирской области от 26.11.2019г. №3 "Об определении налоговых ставок, льгот, порядка и сроков уплаты земельного налога на территории рабочего поселка Посевная Черепановского района Новосибирской области с 2020 года"</w:t>
      </w:r>
    </w:p>
    <w:p w:rsidR="00113C90" w:rsidRPr="00113C90" w:rsidRDefault="00113C90" w:rsidP="00113C90">
      <w:pPr>
        <w:shd w:val="clear" w:color="auto" w:fill="FFFFFF"/>
        <w:jc w:val="both"/>
        <w:rPr>
          <w:color w:val="000000"/>
          <w:sz w:val="20"/>
          <w:szCs w:val="28"/>
        </w:rPr>
      </w:pPr>
      <w:r w:rsidRPr="00113C90">
        <w:rPr>
          <w:color w:val="000000"/>
          <w:sz w:val="20"/>
          <w:szCs w:val="28"/>
        </w:rPr>
        <w:tab/>
      </w:r>
    </w:p>
    <w:p w:rsidR="00113C90" w:rsidRPr="00113C90" w:rsidRDefault="00113C90" w:rsidP="00113C90">
      <w:pPr>
        <w:shd w:val="clear" w:color="auto" w:fill="FFFFFF"/>
        <w:ind w:firstLine="567"/>
        <w:jc w:val="both"/>
        <w:rPr>
          <w:color w:val="000000"/>
          <w:sz w:val="20"/>
          <w:szCs w:val="28"/>
        </w:rPr>
      </w:pPr>
      <w:r w:rsidRPr="00113C90">
        <w:rPr>
          <w:color w:val="000000"/>
          <w:sz w:val="20"/>
          <w:szCs w:val="28"/>
        </w:rPr>
        <w:t xml:space="preserve">Согласно Федеральному закону от 6 октября 2003 года №  131-ФЗ «Об общих принципах организации местного самоуправления в Российской Федерации», Совет депутатов рабочего поселка Посевная  Черепановского района Новосибирской области </w:t>
      </w:r>
    </w:p>
    <w:p w:rsidR="00113C90" w:rsidRPr="00113C90" w:rsidRDefault="00113C90" w:rsidP="00113C90">
      <w:pPr>
        <w:shd w:val="clear" w:color="auto" w:fill="FFFFFF"/>
        <w:ind w:firstLine="567"/>
        <w:jc w:val="both"/>
        <w:rPr>
          <w:color w:val="000000"/>
          <w:sz w:val="20"/>
          <w:szCs w:val="28"/>
        </w:rPr>
      </w:pPr>
      <w:r w:rsidRPr="00113C90">
        <w:rPr>
          <w:color w:val="000000"/>
          <w:sz w:val="20"/>
          <w:szCs w:val="28"/>
        </w:rPr>
        <w:t>РЕШИЛ:</w:t>
      </w:r>
    </w:p>
    <w:p w:rsidR="00113C90" w:rsidRPr="00113C90" w:rsidRDefault="00113C90" w:rsidP="00113C90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color w:val="000000"/>
          <w:sz w:val="20"/>
          <w:szCs w:val="28"/>
        </w:rPr>
      </w:pPr>
      <w:r w:rsidRPr="00113C90">
        <w:rPr>
          <w:sz w:val="20"/>
          <w:szCs w:val="28"/>
        </w:rPr>
        <w:t xml:space="preserve">Внести в решение Совета депутатов </w:t>
      </w:r>
      <w:r w:rsidRPr="00113C90">
        <w:rPr>
          <w:bCs/>
          <w:color w:val="000000"/>
          <w:sz w:val="20"/>
          <w:szCs w:val="28"/>
        </w:rPr>
        <w:t>рабочего поселка Посевная Черепановского района Новосибирской области от 26.11.2019г. № 3 "Об определении налоговых ставок, льгот, порядка и сроков уплаты земельного налога на территории рабочего поселка Посевная Черепановского района Новосибирской области с 2020 года"</w:t>
      </w:r>
      <w:r w:rsidRPr="00113C90">
        <w:rPr>
          <w:color w:val="000000"/>
          <w:sz w:val="20"/>
          <w:szCs w:val="28"/>
        </w:rPr>
        <w:t xml:space="preserve"> </w:t>
      </w:r>
      <w:r w:rsidRPr="00113C90">
        <w:rPr>
          <w:sz w:val="20"/>
          <w:szCs w:val="28"/>
        </w:rPr>
        <w:t>следующие изменения:</w:t>
      </w:r>
    </w:p>
    <w:p w:rsidR="00113C90" w:rsidRPr="00113C90" w:rsidRDefault="00113C90" w:rsidP="00113C90">
      <w:pPr>
        <w:numPr>
          <w:ilvl w:val="1"/>
          <w:numId w:val="26"/>
        </w:numPr>
        <w:shd w:val="clear" w:color="auto" w:fill="FFFFFF"/>
        <w:ind w:left="0" w:firstLine="709"/>
        <w:jc w:val="both"/>
        <w:rPr>
          <w:color w:val="000000"/>
          <w:sz w:val="20"/>
          <w:szCs w:val="28"/>
        </w:rPr>
      </w:pPr>
      <w:r w:rsidRPr="00113C90">
        <w:rPr>
          <w:sz w:val="20"/>
          <w:szCs w:val="28"/>
        </w:rPr>
        <w:t>Пункт 2 дополнить абзацем следующего содержания:</w:t>
      </w:r>
    </w:p>
    <w:p w:rsidR="00113C90" w:rsidRPr="00113C90" w:rsidRDefault="00113C90" w:rsidP="00113C90">
      <w:pPr>
        <w:shd w:val="clear" w:color="auto" w:fill="FFFFFF"/>
        <w:ind w:firstLine="709"/>
        <w:jc w:val="both"/>
        <w:rPr>
          <w:color w:val="000000"/>
          <w:sz w:val="20"/>
          <w:szCs w:val="28"/>
        </w:rPr>
      </w:pPr>
      <w:r w:rsidRPr="00113C90">
        <w:rPr>
          <w:sz w:val="20"/>
          <w:szCs w:val="28"/>
        </w:rPr>
        <w:t>"</w:t>
      </w:r>
      <w:r w:rsidRPr="00113C90">
        <w:rPr>
          <w:color w:val="000000"/>
          <w:sz w:val="20"/>
          <w:szCs w:val="28"/>
        </w:rPr>
        <w:t>0,3 процента в отношении земельных участков</w:t>
      </w:r>
      <w:r w:rsidRPr="00113C90">
        <w:rPr>
          <w:sz w:val="20"/>
          <w:szCs w:val="28"/>
          <w:shd w:val="clear" w:color="auto" w:fill="FFFFFF"/>
        </w:rPr>
        <w:t xml:space="preserve"> занятых объектами, предназначенными для размещения спортивных сооружений.".</w:t>
      </w:r>
    </w:p>
    <w:p w:rsidR="00113C90" w:rsidRPr="00113C90" w:rsidRDefault="00113C90" w:rsidP="00113C90">
      <w:pPr>
        <w:numPr>
          <w:ilvl w:val="0"/>
          <w:numId w:val="26"/>
        </w:numPr>
        <w:shd w:val="clear" w:color="auto" w:fill="FFFFFF"/>
        <w:ind w:left="0" w:firstLine="709"/>
        <w:jc w:val="both"/>
        <w:rPr>
          <w:color w:val="000000"/>
          <w:sz w:val="20"/>
          <w:szCs w:val="28"/>
        </w:rPr>
      </w:pPr>
      <w:r w:rsidRPr="00113C90">
        <w:rPr>
          <w:sz w:val="20"/>
          <w:szCs w:val="28"/>
        </w:rPr>
        <w:t>Настоящее решение вступает в силу после его официального опубликования в информационном печатном издании «Посевнинский вестник».</w:t>
      </w:r>
    </w:p>
    <w:p w:rsidR="00113C90" w:rsidRPr="00113C90" w:rsidRDefault="00113C90" w:rsidP="00113C9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8"/>
        </w:rPr>
      </w:pPr>
    </w:p>
    <w:p w:rsidR="00113C90" w:rsidRPr="00113C90" w:rsidRDefault="00113C90" w:rsidP="00113C9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8"/>
        </w:rPr>
      </w:pPr>
    </w:p>
    <w:p w:rsidR="00113C90" w:rsidRPr="00113C90" w:rsidRDefault="00113C90" w:rsidP="00113C90">
      <w:pPr>
        <w:jc w:val="both"/>
        <w:outlineLvl w:val="8"/>
        <w:rPr>
          <w:sz w:val="20"/>
          <w:szCs w:val="28"/>
        </w:rPr>
      </w:pPr>
      <w:r w:rsidRPr="00113C90">
        <w:rPr>
          <w:sz w:val="20"/>
          <w:szCs w:val="28"/>
        </w:rPr>
        <w:t xml:space="preserve">Глава рабочего поселка Посевная </w:t>
      </w:r>
    </w:p>
    <w:p w:rsidR="00113C90" w:rsidRPr="00113C90" w:rsidRDefault="00113C90" w:rsidP="00113C90">
      <w:pPr>
        <w:jc w:val="both"/>
        <w:outlineLvl w:val="8"/>
        <w:rPr>
          <w:sz w:val="20"/>
          <w:szCs w:val="28"/>
        </w:rPr>
      </w:pPr>
      <w:r w:rsidRPr="00113C90">
        <w:rPr>
          <w:sz w:val="20"/>
          <w:szCs w:val="28"/>
        </w:rPr>
        <w:t>Черепановского района Новосибирской области                     В.В.Шафранский</w:t>
      </w:r>
    </w:p>
    <w:p w:rsidR="00113C90" w:rsidRPr="00113C90" w:rsidRDefault="00113C90" w:rsidP="00113C90">
      <w:pPr>
        <w:jc w:val="both"/>
        <w:outlineLvl w:val="8"/>
        <w:rPr>
          <w:sz w:val="20"/>
          <w:szCs w:val="28"/>
        </w:rPr>
      </w:pPr>
    </w:p>
    <w:p w:rsidR="00113C90" w:rsidRPr="00113C90" w:rsidRDefault="00113C90" w:rsidP="00113C90">
      <w:pPr>
        <w:jc w:val="both"/>
        <w:outlineLvl w:val="8"/>
        <w:rPr>
          <w:sz w:val="20"/>
          <w:szCs w:val="28"/>
        </w:rPr>
      </w:pPr>
    </w:p>
    <w:p w:rsidR="00113C90" w:rsidRPr="00113C90" w:rsidRDefault="00113C90" w:rsidP="00113C90">
      <w:pPr>
        <w:jc w:val="both"/>
        <w:outlineLvl w:val="8"/>
        <w:rPr>
          <w:sz w:val="20"/>
          <w:szCs w:val="28"/>
        </w:rPr>
      </w:pPr>
      <w:r w:rsidRPr="00113C90">
        <w:rPr>
          <w:sz w:val="20"/>
          <w:szCs w:val="28"/>
        </w:rPr>
        <w:t xml:space="preserve">Председатель Совета депутатов </w:t>
      </w:r>
    </w:p>
    <w:p w:rsidR="00113C90" w:rsidRPr="00113C90" w:rsidRDefault="00113C90" w:rsidP="00113C90">
      <w:pPr>
        <w:jc w:val="both"/>
        <w:outlineLvl w:val="8"/>
        <w:rPr>
          <w:sz w:val="20"/>
          <w:szCs w:val="28"/>
        </w:rPr>
      </w:pPr>
      <w:r w:rsidRPr="00113C90">
        <w:rPr>
          <w:sz w:val="20"/>
          <w:szCs w:val="28"/>
        </w:rPr>
        <w:t xml:space="preserve">рабочего поселка Посевная </w:t>
      </w:r>
    </w:p>
    <w:p w:rsidR="00113C90" w:rsidRPr="00113C90" w:rsidRDefault="00113C90" w:rsidP="00113C90">
      <w:pPr>
        <w:jc w:val="both"/>
        <w:outlineLvl w:val="8"/>
        <w:rPr>
          <w:sz w:val="20"/>
          <w:szCs w:val="28"/>
        </w:rPr>
      </w:pPr>
      <w:r w:rsidRPr="00113C90">
        <w:rPr>
          <w:sz w:val="20"/>
          <w:szCs w:val="28"/>
        </w:rPr>
        <w:t>Черепановского района Новосибирской области</w:t>
      </w:r>
      <w:r w:rsidRPr="00113C90">
        <w:rPr>
          <w:sz w:val="20"/>
          <w:szCs w:val="28"/>
        </w:rPr>
        <w:tab/>
        <w:t xml:space="preserve">                   В.Н.Муранов</w:t>
      </w:r>
    </w:p>
    <w:p w:rsidR="000D220E" w:rsidRPr="00113C90" w:rsidRDefault="000D220E" w:rsidP="00C944B9">
      <w:pPr>
        <w:jc w:val="center"/>
        <w:rPr>
          <w:sz w:val="10"/>
          <w:szCs w:val="16"/>
        </w:rPr>
      </w:pPr>
    </w:p>
    <w:p w:rsidR="00113C90" w:rsidRPr="00113C90" w:rsidRDefault="00113C90" w:rsidP="00113C90">
      <w:pPr>
        <w:jc w:val="center"/>
        <w:rPr>
          <w:b/>
          <w:sz w:val="20"/>
          <w:szCs w:val="28"/>
        </w:rPr>
      </w:pPr>
      <w:r w:rsidRPr="00113C90">
        <w:rPr>
          <w:b/>
          <w:sz w:val="20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113C90" w:rsidRPr="00113C90" w:rsidRDefault="00113C90" w:rsidP="00113C90">
      <w:pPr>
        <w:jc w:val="center"/>
        <w:rPr>
          <w:b/>
          <w:sz w:val="20"/>
          <w:szCs w:val="28"/>
        </w:rPr>
      </w:pPr>
    </w:p>
    <w:p w:rsidR="00113C90" w:rsidRPr="00113C90" w:rsidRDefault="00113C90" w:rsidP="00113C90">
      <w:pPr>
        <w:jc w:val="center"/>
        <w:rPr>
          <w:b/>
          <w:sz w:val="20"/>
          <w:szCs w:val="28"/>
        </w:rPr>
      </w:pPr>
      <w:r w:rsidRPr="00113C90">
        <w:rPr>
          <w:b/>
          <w:sz w:val="20"/>
          <w:szCs w:val="28"/>
        </w:rPr>
        <w:t>РЕШЕНИЕ</w:t>
      </w:r>
    </w:p>
    <w:p w:rsidR="00113C90" w:rsidRPr="00113C90" w:rsidRDefault="00113C90" w:rsidP="00113C90">
      <w:pPr>
        <w:jc w:val="center"/>
        <w:rPr>
          <w:sz w:val="20"/>
          <w:szCs w:val="28"/>
        </w:rPr>
      </w:pPr>
      <w:r w:rsidRPr="00113C90">
        <w:rPr>
          <w:sz w:val="20"/>
          <w:szCs w:val="28"/>
        </w:rPr>
        <w:t>шестьдесят шестой сессии</w:t>
      </w:r>
    </w:p>
    <w:p w:rsidR="00113C90" w:rsidRPr="00113C90" w:rsidRDefault="00113C90" w:rsidP="00113C90">
      <w:pPr>
        <w:jc w:val="both"/>
        <w:rPr>
          <w:sz w:val="18"/>
          <w:lang w:eastAsia="en-US"/>
        </w:rPr>
      </w:pPr>
    </w:p>
    <w:p w:rsidR="00113C90" w:rsidRPr="00113C90" w:rsidRDefault="00113C90" w:rsidP="00113C90">
      <w:pPr>
        <w:jc w:val="both"/>
        <w:rPr>
          <w:sz w:val="20"/>
          <w:szCs w:val="28"/>
          <w:lang w:eastAsia="en-US"/>
        </w:rPr>
      </w:pPr>
      <w:r w:rsidRPr="00113C90">
        <w:rPr>
          <w:sz w:val="20"/>
          <w:szCs w:val="28"/>
          <w:lang w:eastAsia="en-US"/>
        </w:rPr>
        <w:t>07</w:t>
      </w:r>
      <w:r w:rsidRPr="00113C90">
        <w:rPr>
          <w:sz w:val="20"/>
          <w:szCs w:val="28"/>
        </w:rPr>
        <w:t xml:space="preserve">.08.2025г.                             </w:t>
      </w:r>
      <w:r w:rsidRPr="00113C90">
        <w:rPr>
          <w:sz w:val="20"/>
          <w:szCs w:val="28"/>
        </w:rPr>
        <w:tab/>
      </w:r>
      <w:r w:rsidRPr="00113C90">
        <w:rPr>
          <w:sz w:val="20"/>
          <w:szCs w:val="28"/>
        </w:rPr>
        <w:tab/>
      </w:r>
      <w:r w:rsidRPr="00113C90">
        <w:rPr>
          <w:sz w:val="20"/>
          <w:szCs w:val="28"/>
        </w:rPr>
        <w:tab/>
        <w:t xml:space="preserve">                                                    №3</w:t>
      </w:r>
    </w:p>
    <w:p w:rsidR="00113C90" w:rsidRPr="00113C90" w:rsidRDefault="00113C90" w:rsidP="00113C90">
      <w:pPr>
        <w:jc w:val="both"/>
        <w:rPr>
          <w:sz w:val="20"/>
          <w:szCs w:val="28"/>
        </w:rPr>
      </w:pPr>
    </w:p>
    <w:p w:rsidR="00113C90" w:rsidRPr="00113C90" w:rsidRDefault="00113C90" w:rsidP="00113C90">
      <w:pPr>
        <w:tabs>
          <w:tab w:val="left" w:pos="9921"/>
        </w:tabs>
        <w:ind w:right="-2"/>
        <w:jc w:val="center"/>
        <w:rPr>
          <w:sz w:val="20"/>
          <w:szCs w:val="28"/>
        </w:rPr>
      </w:pPr>
      <w:r w:rsidRPr="00113C90">
        <w:rPr>
          <w:sz w:val="20"/>
          <w:szCs w:val="28"/>
        </w:rPr>
        <w:t>О внесении изменений в решение Совета депутатов рабочего поселка Посевная Черепановского района Новосибирской области от 20.02.2024г. № 2 «Об утверждении Положения 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Черепановского района Новосибирской области»</w:t>
      </w:r>
    </w:p>
    <w:p w:rsidR="00113C90" w:rsidRPr="00113C90" w:rsidRDefault="00113C90" w:rsidP="00113C90">
      <w:pPr>
        <w:rPr>
          <w:sz w:val="18"/>
        </w:rPr>
      </w:pPr>
    </w:p>
    <w:p w:rsidR="00113C90" w:rsidRPr="00113C90" w:rsidRDefault="00113C90" w:rsidP="00113C90">
      <w:pPr>
        <w:ind w:firstLine="709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рабочего поселка Посевная  Черепановского  района Новосибирской области</w:t>
      </w:r>
    </w:p>
    <w:p w:rsidR="00113C90" w:rsidRPr="00113C90" w:rsidRDefault="00113C90" w:rsidP="00113C90">
      <w:pPr>
        <w:ind w:firstLine="709"/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 РЕШИЛ:</w:t>
      </w:r>
    </w:p>
    <w:p w:rsidR="00113C90" w:rsidRPr="00113C90" w:rsidRDefault="00113C90" w:rsidP="00113C90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Внести в решение Совета депутатов рабочего поселка Посевная Черепановского района Новосибирской области от 20.02.2024г. № 2 «Об утверждении Положения 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Черепановского района Новосибирской области» следующие изменения:</w:t>
      </w:r>
    </w:p>
    <w:p w:rsidR="00113C90" w:rsidRPr="00113C90" w:rsidRDefault="00113C90" w:rsidP="00113C90">
      <w:pPr>
        <w:pStyle w:val="a8"/>
        <w:numPr>
          <w:ilvl w:val="1"/>
          <w:numId w:val="27"/>
        </w:numPr>
        <w:spacing w:after="0" w:line="240" w:lineRule="auto"/>
        <w:ind w:left="0" w:firstLine="709"/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Дополнить пунктом 5.1 Положение 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</w:t>
      </w:r>
      <w:r w:rsidRPr="00113C90">
        <w:rPr>
          <w:sz w:val="20"/>
          <w:szCs w:val="28"/>
        </w:rPr>
        <w:lastRenderedPageBreak/>
        <w:t>техническому обеспечению деятельности администрации рабочего поселка Посевная Черепановского района Новосибирской области следующего содержания:</w:t>
      </w:r>
    </w:p>
    <w:p w:rsidR="00113C90" w:rsidRPr="00113C90" w:rsidRDefault="00113C90" w:rsidP="00113C90">
      <w:pPr>
        <w:pStyle w:val="ConsNormal"/>
        <w:ind w:right="0" w:firstLine="0"/>
        <w:rPr>
          <w:b/>
          <w:sz w:val="20"/>
          <w:szCs w:val="28"/>
        </w:rPr>
      </w:pPr>
      <w:r w:rsidRPr="00113C90">
        <w:rPr>
          <w:b/>
          <w:sz w:val="20"/>
          <w:szCs w:val="28"/>
        </w:rPr>
        <w:t>«5.1. Оплата труда работников, замещающих должности, не являющиеся должностями муниципальной службы</w:t>
      </w:r>
    </w:p>
    <w:p w:rsidR="00113C90" w:rsidRPr="00113C90" w:rsidRDefault="00113C90" w:rsidP="00113C90">
      <w:pPr>
        <w:pStyle w:val="ConsNormal"/>
        <w:ind w:right="0" w:firstLine="540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5.1.1. Оплата труда работников, замещающих должности, не являющиеся должностями муниципальной службы в администрации рабочего поселка Посевная Черепановского района Новосибирской области состоит из месячного должностного оклада (далее - должностной оклад), а также из ежемесячных дополнительных выплат.</w:t>
      </w:r>
    </w:p>
    <w:p w:rsidR="00113C90" w:rsidRPr="00113C90" w:rsidRDefault="00113C90" w:rsidP="00113C90">
      <w:pPr>
        <w:pStyle w:val="ConsNormal"/>
        <w:ind w:left="540" w:right="0" w:firstLine="0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5.1.2.Размеры должностных окладов работников замещающих должности, не являющиеся должностями муниципальной службы составляют: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662"/>
        <w:gridCol w:w="2480"/>
      </w:tblGrid>
      <w:tr w:rsidR="00113C90" w:rsidRPr="00113C90" w:rsidTr="003B54AE">
        <w:tc>
          <w:tcPr>
            <w:tcW w:w="851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№ п/п</w:t>
            </w:r>
          </w:p>
        </w:tc>
        <w:tc>
          <w:tcPr>
            <w:tcW w:w="6662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center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Наименование должности</w:t>
            </w:r>
          </w:p>
        </w:tc>
        <w:tc>
          <w:tcPr>
            <w:tcW w:w="2480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Размер должностного</w:t>
            </w:r>
          </w:p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оклада (руб.)</w:t>
            </w:r>
          </w:p>
        </w:tc>
      </w:tr>
      <w:tr w:rsidR="00113C90" w:rsidRPr="00113C90" w:rsidTr="003B54AE">
        <w:tc>
          <w:tcPr>
            <w:tcW w:w="851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1.</w:t>
            </w:r>
          </w:p>
        </w:tc>
        <w:tc>
          <w:tcPr>
            <w:tcW w:w="6662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Делопроизводитель</w:t>
            </w:r>
          </w:p>
        </w:tc>
        <w:tc>
          <w:tcPr>
            <w:tcW w:w="2480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center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  <w:shd w:val="clear" w:color="auto" w:fill="FFFFFF"/>
              </w:rPr>
              <w:t>4556,00</w:t>
            </w:r>
          </w:p>
        </w:tc>
      </w:tr>
    </w:tbl>
    <w:p w:rsidR="00113C90" w:rsidRPr="00113C90" w:rsidRDefault="00113C90" w:rsidP="00113C90">
      <w:pPr>
        <w:pStyle w:val="ConsNormal"/>
        <w:ind w:right="0" w:firstLine="540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5.1.3. Работникам устанавливаются следующие дополнительные выплаты:</w:t>
      </w:r>
    </w:p>
    <w:p w:rsidR="00113C90" w:rsidRPr="00113C90" w:rsidRDefault="00113C90" w:rsidP="00113C90">
      <w:pPr>
        <w:pStyle w:val="ConsNormal"/>
        <w:ind w:right="0" w:firstLine="540"/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- </w:t>
      </w:r>
      <w:r w:rsidRPr="00113C90">
        <w:rPr>
          <w:b/>
          <w:sz w:val="20"/>
          <w:szCs w:val="28"/>
        </w:rPr>
        <w:t>ежемесячная надбавка к должностному окладу за сложность, напряженность, высокие достижения в труде и специальный режим работы</w:t>
      </w:r>
      <w:r w:rsidRPr="00113C90">
        <w:rPr>
          <w:sz w:val="20"/>
          <w:szCs w:val="28"/>
        </w:rPr>
        <w:t xml:space="preserve"> – до 200%. При этом учитываются специфика работы, особые условия труда, влияющие на сложность и напряженность, а также качественный уровень исполнения работником своих должностных обязанностей. Конкретный размер и порядок выплаты указанной надбавки определяется руководителем.</w:t>
      </w:r>
    </w:p>
    <w:p w:rsidR="00113C90" w:rsidRPr="00113C90" w:rsidRDefault="00113C90" w:rsidP="00113C90">
      <w:pPr>
        <w:pStyle w:val="ConsNormal"/>
        <w:ind w:right="0" w:firstLine="540"/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- </w:t>
      </w:r>
      <w:r w:rsidRPr="00113C90">
        <w:rPr>
          <w:b/>
          <w:sz w:val="20"/>
          <w:szCs w:val="28"/>
        </w:rPr>
        <w:t>ежемесячная надбавка к должностному окладу за выслугу лет</w:t>
      </w:r>
      <w:r w:rsidRPr="00113C90">
        <w:rPr>
          <w:sz w:val="20"/>
          <w:szCs w:val="28"/>
        </w:rPr>
        <w:t xml:space="preserve"> устанавливается в следующих размерах: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93"/>
      </w:tblGrid>
      <w:tr w:rsidR="00113C90" w:rsidRPr="00113C90" w:rsidTr="003B54AE">
        <w:tc>
          <w:tcPr>
            <w:tcW w:w="6521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Стаж работы</w:t>
            </w:r>
          </w:p>
        </w:tc>
        <w:tc>
          <w:tcPr>
            <w:tcW w:w="3293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Процентов должностного оклада</w:t>
            </w:r>
          </w:p>
        </w:tc>
      </w:tr>
      <w:tr w:rsidR="00113C90" w:rsidRPr="00113C90" w:rsidTr="003B54AE">
        <w:tc>
          <w:tcPr>
            <w:tcW w:w="6521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От 3 до 8 лет</w:t>
            </w:r>
          </w:p>
        </w:tc>
        <w:tc>
          <w:tcPr>
            <w:tcW w:w="3293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center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10</w:t>
            </w:r>
          </w:p>
        </w:tc>
      </w:tr>
      <w:tr w:rsidR="00113C90" w:rsidRPr="00113C90" w:rsidTr="003B54AE">
        <w:tc>
          <w:tcPr>
            <w:tcW w:w="6521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От 8 до 13 лет</w:t>
            </w:r>
          </w:p>
        </w:tc>
        <w:tc>
          <w:tcPr>
            <w:tcW w:w="3293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center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15</w:t>
            </w:r>
          </w:p>
        </w:tc>
      </w:tr>
      <w:tr w:rsidR="00113C90" w:rsidRPr="00113C90" w:rsidTr="003B54AE">
        <w:tc>
          <w:tcPr>
            <w:tcW w:w="6521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От 13 до 18 лет</w:t>
            </w:r>
          </w:p>
        </w:tc>
        <w:tc>
          <w:tcPr>
            <w:tcW w:w="3293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center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20</w:t>
            </w:r>
          </w:p>
        </w:tc>
      </w:tr>
      <w:tr w:rsidR="00113C90" w:rsidRPr="00113C90" w:rsidTr="003B54AE">
        <w:tc>
          <w:tcPr>
            <w:tcW w:w="6521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От 18 до 23 лет</w:t>
            </w:r>
          </w:p>
        </w:tc>
        <w:tc>
          <w:tcPr>
            <w:tcW w:w="3293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center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25</w:t>
            </w:r>
          </w:p>
        </w:tc>
      </w:tr>
      <w:tr w:rsidR="00113C90" w:rsidRPr="00113C90" w:rsidTr="003B54AE">
        <w:tc>
          <w:tcPr>
            <w:tcW w:w="6521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both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От 23 лет</w:t>
            </w:r>
          </w:p>
        </w:tc>
        <w:tc>
          <w:tcPr>
            <w:tcW w:w="3293" w:type="dxa"/>
          </w:tcPr>
          <w:p w:rsidR="00113C90" w:rsidRPr="00113C90" w:rsidRDefault="00113C90" w:rsidP="003B54AE">
            <w:pPr>
              <w:pStyle w:val="ConsNormal"/>
              <w:ind w:right="0" w:firstLine="0"/>
              <w:jc w:val="center"/>
              <w:rPr>
                <w:sz w:val="20"/>
                <w:szCs w:val="28"/>
              </w:rPr>
            </w:pPr>
            <w:r w:rsidRPr="00113C90">
              <w:rPr>
                <w:sz w:val="20"/>
                <w:szCs w:val="28"/>
              </w:rPr>
              <w:t>30</w:t>
            </w:r>
          </w:p>
        </w:tc>
      </w:tr>
    </w:tbl>
    <w:p w:rsidR="00113C90" w:rsidRPr="00113C90" w:rsidRDefault="00113C90" w:rsidP="00113C90">
      <w:pPr>
        <w:pStyle w:val="ConsNormal"/>
        <w:ind w:right="0" w:firstLine="540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 При этом учитываются периоды работы  (службы), ранее засчитанные в установленном порядке. Основным документом для определения стажа работы, дающего право на получение ежемесячной надбавки за выслугу лет, является трудовая книжка. 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113C90" w:rsidRPr="00113C90" w:rsidRDefault="00113C90" w:rsidP="00113C90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- </w:t>
      </w:r>
      <w:r w:rsidRPr="00113C90">
        <w:rPr>
          <w:b/>
          <w:sz w:val="20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</w:t>
      </w:r>
      <w:r w:rsidRPr="00113C90">
        <w:rPr>
          <w:sz w:val="20"/>
          <w:szCs w:val="28"/>
        </w:rPr>
        <w:t>, устанавливается в соответствии с Постановлением Правительства Российской Федерации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тайны";</w:t>
      </w:r>
    </w:p>
    <w:p w:rsidR="00113C90" w:rsidRPr="00113C90" w:rsidRDefault="00113C90" w:rsidP="00113C9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- </w:t>
      </w:r>
      <w:r w:rsidRPr="00113C90">
        <w:rPr>
          <w:b/>
          <w:sz w:val="20"/>
          <w:szCs w:val="28"/>
        </w:rPr>
        <w:t>ежемесячное денежное поощрение</w:t>
      </w:r>
      <w:r w:rsidRPr="00113C90">
        <w:rPr>
          <w:sz w:val="20"/>
          <w:szCs w:val="28"/>
        </w:rPr>
        <w:t xml:space="preserve"> - устанавливается в размере одного должностного оклада. Премирование работников осуществляется по результатам работы за календарный период года (месяц, квартал, год), премия выплачивается в процентах от должностного оклада и максимальными размерами для конкретного работника не ограничивается, порядок выплаты премии по результатам работы определяется руководителем; устанавливается согласно Положению «О премировании работников администрации рабочего поселка Дорогино Черепановского района Новосибирской области»;</w:t>
      </w:r>
    </w:p>
    <w:p w:rsidR="00113C90" w:rsidRPr="00113C90" w:rsidRDefault="00113C90" w:rsidP="00113C90">
      <w:pPr>
        <w:pStyle w:val="ConsNormal"/>
        <w:ind w:right="0" w:firstLine="540"/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- </w:t>
      </w:r>
      <w:r w:rsidRPr="00113C90">
        <w:rPr>
          <w:b/>
          <w:sz w:val="20"/>
          <w:szCs w:val="28"/>
        </w:rPr>
        <w:t>единовременная выплата при предоставлении ежегодного оплачиваемого отпуска</w:t>
      </w:r>
      <w:r w:rsidRPr="00113C90">
        <w:rPr>
          <w:sz w:val="20"/>
          <w:szCs w:val="28"/>
        </w:rPr>
        <w:t xml:space="preserve"> в размере двух должностных окладов в год и материальная помощь в размере двух должностных окладов в год.</w:t>
      </w:r>
    </w:p>
    <w:p w:rsidR="00113C90" w:rsidRPr="00113C90" w:rsidRDefault="00113C90" w:rsidP="00113C90">
      <w:pPr>
        <w:pStyle w:val="ConsNormal"/>
        <w:ind w:right="0" w:firstLine="540"/>
        <w:jc w:val="both"/>
        <w:rPr>
          <w:sz w:val="20"/>
          <w:szCs w:val="28"/>
        </w:rPr>
      </w:pPr>
      <w:r w:rsidRPr="00113C90">
        <w:rPr>
          <w:b/>
          <w:sz w:val="20"/>
          <w:szCs w:val="28"/>
        </w:rPr>
        <w:t>- премии по результатам работы</w:t>
      </w:r>
      <w:r w:rsidRPr="00113C90">
        <w:rPr>
          <w:sz w:val="20"/>
          <w:szCs w:val="28"/>
        </w:rPr>
        <w:t xml:space="preserve"> – в размере трех должностных окладов в год;</w:t>
      </w:r>
    </w:p>
    <w:p w:rsidR="00113C90" w:rsidRPr="00113C90" w:rsidRDefault="00113C90" w:rsidP="00113C90">
      <w:pPr>
        <w:pStyle w:val="ConsNormal"/>
        <w:ind w:right="0" w:firstLine="540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На должностной оклад и дополнительные выплаты начисляется районный коэффициент.</w:t>
      </w:r>
    </w:p>
    <w:p w:rsidR="00113C90" w:rsidRPr="00113C90" w:rsidRDefault="00113C90" w:rsidP="00113C90">
      <w:pPr>
        <w:pStyle w:val="ConsNormal"/>
        <w:ind w:right="0" w:firstLine="540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Работникам производятся иные выплаты, предусмотренные Федеральными Законами и иными нормативными правовыми актами Российской Федерации.»</w:t>
      </w:r>
    </w:p>
    <w:p w:rsidR="00113C90" w:rsidRPr="00113C90" w:rsidRDefault="00113C90" w:rsidP="00113C90">
      <w:pPr>
        <w:tabs>
          <w:tab w:val="left" w:pos="9921"/>
        </w:tabs>
        <w:jc w:val="both"/>
        <w:rPr>
          <w:sz w:val="20"/>
          <w:szCs w:val="28"/>
        </w:rPr>
      </w:pPr>
    </w:p>
    <w:p w:rsidR="00113C90" w:rsidRPr="00113C90" w:rsidRDefault="00113C90" w:rsidP="00113C90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Контроль за исполнением настоящего решения возложить на Главу рабочего поселка Посевная Черепановского района Новосибирской области.</w:t>
      </w:r>
    </w:p>
    <w:p w:rsidR="00113C90" w:rsidRPr="00113C90" w:rsidRDefault="00113C90" w:rsidP="00113C90">
      <w:pPr>
        <w:pStyle w:val="a8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Настоящее решение вступает после его официального опубликования.</w:t>
      </w:r>
    </w:p>
    <w:p w:rsidR="00113C90" w:rsidRPr="00113C90" w:rsidRDefault="00113C90" w:rsidP="00113C90">
      <w:pPr>
        <w:tabs>
          <w:tab w:val="left" w:pos="9921"/>
        </w:tabs>
        <w:ind w:right="-2" w:firstLine="567"/>
        <w:jc w:val="both"/>
        <w:rPr>
          <w:sz w:val="20"/>
          <w:szCs w:val="28"/>
        </w:rPr>
      </w:pPr>
    </w:p>
    <w:p w:rsidR="00113C90" w:rsidRPr="00113C90" w:rsidRDefault="00113C90" w:rsidP="00113C90">
      <w:pPr>
        <w:tabs>
          <w:tab w:val="left" w:pos="9921"/>
        </w:tabs>
        <w:ind w:right="-2" w:firstLine="567"/>
        <w:jc w:val="both"/>
        <w:rPr>
          <w:sz w:val="20"/>
          <w:szCs w:val="28"/>
        </w:rPr>
      </w:pPr>
    </w:p>
    <w:p w:rsidR="00113C90" w:rsidRPr="00113C90" w:rsidRDefault="00113C90" w:rsidP="00113C90">
      <w:pPr>
        <w:tabs>
          <w:tab w:val="left" w:pos="9921"/>
        </w:tabs>
        <w:ind w:right="-2" w:firstLine="567"/>
        <w:jc w:val="both"/>
        <w:rPr>
          <w:sz w:val="20"/>
          <w:szCs w:val="28"/>
        </w:rPr>
      </w:pPr>
    </w:p>
    <w:p w:rsidR="00113C90" w:rsidRPr="00113C90" w:rsidRDefault="00113C90" w:rsidP="00113C90">
      <w:pPr>
        <w:tabs>
          <w:tab w:val="left" w:pos="9921"/>
        </w:tabs>
        <w:ind w:right="-2" w:firstLine="567"/>
        <w:jc w:val="both"/>
        <w:rPr>
          <w:sz w:val="20"/>
          <w:szCs w:val="28"/>
        </w:rPr>
      </w:pPr>
    </w:p>
    <w:p w:rsidR="00113C90" w:rsidRPr="00113C90" w:rsidRDefault="00113C90" w:rsidP="00113C90">
      <w:pPr>
        <w:tabs>
          <w:tab w:val="left" w:pos="700"/>
        </w:tabs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Глава рабочего поселка Посевная </w:t>
      </w:r>
    </w:p>
    <w:p w:rsidR="00113C90" w:rsidRPr="00113C90" w:rsidRDefault="00113C90" w:rsidP="00113C90">
      <w:pPr>
        <w:tabs>
          <w:tab w:val="left" w:pos="700"/>
        </w:tabs>
        <w:jc w:val="both"/>
        <w:rPr>
          <w:sz w:val="20"/>
          <w:szCs w:val="28"/>
        </w:rPr>
      </w:pPr>
      <w:r w:rsidRPr="00113C90">
        <w:rPr>
          <w:sz w:val="20"/>
          <w:szCs w:val="28"/>
        </w:rPr>
        <w:t>Черепановского района Новосибирской области                     В.В.Шафранский</w:t>
      </w:r>
    </w:p>
    <w:p w:rsidR="00113C90" w:rsidRPr="00113C90" w:rsidRDefault="00113C90" w:rsidP="00113C90">
      <w:pPr>
        <w:tabs>
          <w:tab w:val="left" w:pos="700"/>
        </w:tabs>
        <w:jc w:val="both"/>
        <w:rPr>
          <w:sz w:val="20"/>
          <w:szCs w:val="28"/>
        </w:rPr>
      </w:pPr>
    </w:p>
    <w:p w:rsidR="00113C90" w:rsidRPr="00113C90" w:rsidRDefault="00113C90" w:rsidP="00113C90">
      <w:pPr>
        <w:tabs>
          <w:tab w:val="left" w:pos="700"/>
        </w:tabs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Председатель Совета депутатов </w:t>
      </w:r>
    </w:p>
    <w:p w:rsidR="00113C90" w:rsidRPr="00113C90" w:rsidRDefault="00113C90" w:rsidP="00113C90">
      <w:pPr>
        <w:tabs>
          <w:tab w:val="left" w:pos="700"/>
        </w:tabs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рабочего поселка Посевная </w:t>
      </w:r>
    </w:p>
    <w:p w:rsidR="00113C90" w:rsidRPr="00113C90" w:rsidRDefault="00113C90" w:rsidP="00113C90">
      <w:pPr>
        <w:tabs>
          <w:tab w:val="left" w:pos="700"/>
        </w:tabs>
        <w:jc w:val="both"/>
        <w:rPr>
          <w:b/>
          <w:color w:val="FF0000"/>
          <w:sz w:val="20"/>
          <w:szCs w:val="28"/>
        </w:rPr>
      </w:pPr>
      <w:r w:rsidRPr="00113C90">
        <w:rPr>
          <w:sz w:val="20"/>
          <w:szCs w:val="28"/>
        </w:rPr>
        <w:t>Черепановского района Новосибирской области</w:t>
      </w:r>
      <w:r w:rsidRPr="00113C90">
        <w:rPr>
          <w:sz w:val="20"/>
          <w:szCs w:val="28"/>
        </w:rPr>
        <w:tab/>
        <w:t xml:space="preserve">                   В.Н.Муранов</w:t>
      </w:r>
    </w:p>
    <w:p w:rsidR="00113C90" w:rsidRPr="00113C90" w:rsidRDefault="00113C90" w:rsidP="00C944B9">
      <w:pPr>
        <w:jc w:val="center"/>
        <w:rPr>
          <w:sz w:val="10"/>
          <w:szCs w:val="16"/>
        </w:rPr>
      </w:pPr>
    </w:p>
    <w:p w:rsidR="00113C90" w:rsidRPr="00113C90" w:rsidRDefault="00113C90" w:rsidP="00113C90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113C90">
        <w:rPr>
          <w:b/>
          <w:sz w:val="20"/>
          <w:szCs w:val="28"/>
        </w:rPr>
        <w:t>СОВЕТ ДЕПУТАТОВ РАБОЧЕГО ПОСЕЛКА ПОСЕВНАЯ</w:t>
      </w:r>
    </w:p>
    <w:p w:rsidR="00113C90" w:rsidRPr="00113C90" w:rsidRDefault="00113C90" w:rsidP="00113C90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113C90">
        <w:rPr>
          <w:b/>
          <w:sz w:val="20"/>
          <w:szCs w:val="28"/>
        </w:rPr>
        <w:t>ЧЕРЕПАНОВСКОГО РАЙОНА НОВОСИБИРСКОЙ ОБЛАСТИ</w:t>
      </w:r>
    </w:p>
    <w:p w:rsidR="00113C90" w:rsidRPr="00113C90" w:rsidRDefault="00113C90" w:rsidP="00113C90">
      <w:pPr>
        <w:tabs>
          <w:tab w:val="left" w:pos="7230"/>
          <w:tab w:val="left" w:pos="8700"/>
          <w:tab w:val="left" w:pos="8835"/>
        </w:tabs>
        <w:jc w:val="center"/>
        <w:rPr>
          <w:b/>
          <w:sz w:val="20"/>
          <w:szCs w:val="28"/>
        </w:rPr>
      </w:pPr>
      <w:r w:rsidRPr="00113C90">
        <w:rPr>
          <w:b/>
          <w:sz w:val="20"/>
          <w:szCs w:val="28"/>
        </w:rPr>
        <w:t>ШЕСТОГО СОЗЫВА</w:t>
      </w:r>
    </w:p>
    <w:p w:rsidR="00113C90" w:rsidRPr="00113C90" w:rsidRDefault="00113C90" w:rsidP="00113C90">
      <w:pPr>
        <w:jc w:val="center"/>
        <w:rPr>
          <w:b/>
          <w:sz w:val="20"/>
          <w:szCs w:val="28"/>
        </w:rPr>
      </w:pPr>
    </w:p>
    <w:p w:rsidR="00113C90" w:rsidRPr="00113C90" w:rsidRDefault="00113C90" w:rsidP="00113C90">
      <w:pPr>
        <w:jc w:val="center"/>
        <w:rPr>
          <w:b/>
          <w:sz w:val="20"/>
          <w:szCs w:val="28"/>
        </w:rPr>
      </w:pPr>
      <w:r w:rsidRPr="00113C90">
        <w:rPr>
          <w:b/>
          <w:sz w:val="20"/>
          <w:szCs w:val="28"/>
        </w:rPr>
        <w:t>РЕШЕНИЕ</w:t>
      </w:r>
    </w:p>
    <w:p w:rsidR="00113C90" w:rsidRPr="00113C90" w:rsidRDefault="00113C90" w:rsidP="00113C90">
      <w:pPr>
        <w:jc w:val="center"/>
        <w:rPr>
          <w:sz w:val="20"/>
          <w:szCs w:val="28"/>
        </w:rPr>
      </w:pPr>
      <w:r w:rsidRPr="00113C90">
        <w:rPr>
          <w:sz w:val="20"/>
          <w:szCs w:val="28"/>
        </w:rPr>
        <w:t>шестьдесят шестой сессии</w:t>
      </w:r>
    </w:p>
    <w:p w:rsidR="00113C90" w:rsidRPr="00113C90" w:rsidRDefault="00113C90" w:rsidP="00113C90">
      <w:pPr>
        <w:rPr>
          <w:b/>
          <w:sz w:val="20"/>
          <w:szCs w:val="28"/>
        </w:rPr>
      </w:pPr>
    </w:p>
    <w:p w:rsidR="00113C90" w:rsidRPr="00113C90" w:rsidRDefault="00113C90" w:rsidP="00113C90">
      <w:pPr>
        <w:rPr>
          <w:sz w:val="20"/>
          <w:szCs w:val="28"/>
        </w:rPr>
      </w:pPr>
      <w:r w:rsidRPr="00113C90">
        <w:rPr>
          <w:sz w:val="20"/>
          <w:szCs w:val="28"/>
        </w:rPr>
        <w:lastRenderedPageBreak/>
        <w:t xml:space="preserve">от 07.08.2025г                                                                                      </w:t>
      </w:r>
      <w:r w:rsidRPr="00113C90">
        <w:rPr>
          <w:sz w:val="20"/>
          <w:szCs w:val="28"/>
        </w:rPr>
        <w:tab/>
      </w:r>
      <w:r w:rsidRPr="00113C90">
        <w:rPr>
          <w:sz w:val="20"/>
          <w:szCs w:val="28"/>
        </w:rPr>
        <w:tab/>
        <w:t xml:space="preserve">    № 4</w:t>
      </w:r>
    </w:p>
    <w:p w:rsidR="00113C90" w:rsidRPr="00113C90" w:rsidRDefault="00113C90" w:rsidP="00113C90">
      <w:pPr>
        <w:rPr>
          <w:sz w:val="18"/>
        </w:rPr>
      </w:pPr>
      <w:r w:rsidRPr="00113C90">
        <w:rPr>
          <w:sz w:val="20"/>
          <w:szCs w:val="28"/>
        </w:rPr>
        <w:t xml:space="preserve">                                          </w:t>
      </w:r>
    </w:p>
    <w:p w:rsidR="00113C90" w:rsidRPr="00113C90" w:rsidRDefault="00113C90" w:rsidP="00113C90">
      <w:pPr>
        <w:suppressAutoHyphens/>
        <w:jc w:val="center"/>
        <w:rPr>
          <w:rFonts w:cs="Times-Roman"/>
          <w:sz w:val="20"/>
          <w:szCs w:val="26"/>
        </w:rPr>
      </w:pPr>
      <w:r w:rsidRPr="00113C90">
        <w:rPr>
          <w:sz w:val="20"/>
          <w:szCs w:val="28"/>
        </w:rPr>
        <w:t>Об участии в конкурсном отборе инициативных проектов</w:t>
      </w:r>
      <w:r w:rsidRPr="00113C90">
        <w:rPr>
          <w:rFonts w:cs="Times-Roman"/>
          <w:sz w:val="20"/>
          <w:szCs w:val="26"/>
        </w:rPr>
        <w:t xml:space="preserve"> </w:t>
      </w:r>
      <w:r w:rsidRPr="00113C90">
        <w:rPr>
          <w:sz w:val="20"/>
          <w:szCs w:val="28"/>
        </w:rPr>
        <w:t>администрации рабочего поселка Посевная Черепановского района Новосибирской области, основанного на местных инициативах</w:t>
      </w:r>
    </w:p>
    <w:p w:rsidR="00113C90" w:rsidRPr="00113C90" w:rsidRDefault="00113C90" w:rsidP="00113C90">
      <w:pPr>
        <w:suppressAutoHyphens/>
        <w:jc w:val="center"/>
        <w:rPr>
          <w:rFonts w:cs="Times-Roman"/>
          <w:sz w:val="20"/>
          <w:szCs w:val="26"/>
        </w:rPr>
      </w:pPr>
    </w:p>
    <w:p w:rsidR="00113C90" w:rsidRPr="00113C90" w:rsidRDefault="00113C90" w:rsidP="00113C90">
      <w:pPr>
        <w:ind w:firstLine="709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№ 201-п «О реализации на территории Новосибирской области инициативных проектов» и Уставом рабочего поселка Посевная Черепановского района Новосибирской области, Совет депутатов рабочего поселка Посевная Черепановского района Новосибирской области</w:t>
      </w:r>
    </w:p>
    <w:p w:rsidR="00113C90" w:rsidRPr="00113C90" w:rsidRDefault="00113C90" w:rsidP="00113C90">
      <w:pPr>
        <w:ind w:firstLine="709"/>
        <w:jc w:val="both"/>
        <w:rPr>
          <w:sz w:val="20"/>
          <w:szCs w:val="28"/>
        </w:rPr>
      </w:pPr>
      <w:r w:rsidRPr="00113C90">
        <w:rPr>
          <w:sz w:val="20"/>
          <w:szCs w:val="28"/>
        </w:rPr>
        <w:t>РЕШИЛ:</w:t>
      </w:r>
    </w:p>
    <w:p w:rsidR="00113C90" w:rsidRPr="00113C90" w:rsidRDefault="00113C90" w:rsidP="00113C90">
      <w:pPr>
        <w:pStyle w:val="a8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-Roman"/>
          <w:sz w:val="20"/>
          <w:szCs w:val="26"/>
        </w:rPr>
      </w:pPr>
      <w:r w:rsidRPr="00113C90">
        <w:rPr>
          <w:rFonts w:ascii="Times New Roman" w:hAnsi="Times New Roman"/>
          <w:sz w:val="20"/>
          <w:szCs w:val="28"/>
        </w:rPr>
        <w:t xml:space="preserve">В случае победы в конкурсном отборе проектов развития территорий муниципальных образований Новосибирской области, основанных на местных инициативах, предусмотреть в местном бюджете средства софинансирования на реализацию проекта </w:t>
      </w:r>
      <w:r w:rsidRPr="00113C90">
        <w:rPr>
          <w:rFonts w:ascii="Times New Roman" w:eastAsia="Times New Roman" w:hAnsi="Times New Roman" w:cs="Times-Roman"/>
          <w:sz w:val="20"/>
          <w:szCs w:val="26"/>
        </w:rPr>
        <w:t>«</w:t>
      </w:r>
      <w:r w:rsidRPr="00113C90">
        <w:rPr>
          <w:rFonts w:ascii="Times New Roman" w:hAnsi="Times New Roman"/>
          <w:sz w:val="20"/>
          <w:szCs w:val="28"/>
        </w:rPr>
        <w:t xml:space="preserve">Благоустройство аллеи памяти участников СВО в рабочем поселке Посевная Черепановского района Новосибирской области» в объеме предусмотренном проектом. </w:t>
      </w:r>
    </w:p>
    <w:p w:rsidR="00113C90" w:rsidRPr="00113C90" w:rsidRDefault="00113C90" w:rsidP="00113C90">
      <w:pPr>
        <w:pStyle w:val="a8"/>
        <w:numPr>
          <w:ilvl w:val="0"/>
          <w:numId w:val="2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8"/>
        </w:rPr>
      </w:pPr>
      <w:r w:rsidRPr="00113C90">
        <w:rPr>
          <w:rStyle w:val="af4"/>
          <w:rFonts w:ascii="Times New Roman" w:hAnsi="Times New Roman"/>
          <w:color w:val="000000"/>
          <w:sz w:val="20"/>
          <w:szCs w:val="28"/>
        </w:rPr>
        <w:t>Данное решение вступает в силу после его официального опубликования в печатном издании «Посевнинский вестник».</w:t>
      </w:r>
    </w:p>
    <w:p w:rsidR="00113C90" w:rsidRPr="00113C90" w:rsidRDefault="00113C90" w:rsidP="00113C90">
      <w:pPr>
        <w:ind w:right="-1192"/>
        <w:rPr>
          <w:sz w:val="20"/>
          <w:szCs w:val="28"/>
        </w:rPr>
      </w:pPr>
    </w:p>
    <w:p w:rsidR="00113C90" w:rsidRPr="00113C90" w:rsidRDefault="00113C90" w:rsidP="00113C90">
      <w:pPr>
        <w:ind w:right="-1192"/>
        <w:rPr>
          <w:sz w:val="20"/>
          <w:szCs w:val="28"/>
        </w:rPr>
      </w:pPr>
    </w:p>
    <w:p w:rsidR="00113C90" w:rsidRPr="00113C90" w:rsidRDefault="00113C90" w:rsidP="00113C90">
      <w:pPr>
        <w:tabs>
          <w:tab w:val="left" w:pos="700"/>
        </w:tabs>
        <w:jc w:val="both"/>
        <w:rPr>
          <w:sz w:val="20"/>
          <w:szCs w:val="28"/>
        </w:rPr>
      </w:pPr>
      <w:bookmarkStart w:id="0" w:name="Par1"/>
      <w:bookmarkStart w:id="1" w:name="Par37"/>
      <w:bookmarkEnd w:id="0"/>
      <w:bookmarkEnd w:id="1"/>
      <w:r w:rsidRPr="00113C90">
        <w:rPr>
          <w:sz w:val="20"/>
          <w:szCs w:val="28"/>
        </w:rPr>
        <w:t xml:space="preserve">Глава рабочего поселка Посевная </w:t>
      </w:r>
    </w:p>
    <w:p w:rsidR="00113C90" w:rsidRPr="00113C90" w:rsidRDefault="00113C90" w:rsidP="00113C90">
      <w:pPr>
        <w:tabs>
          <w:tab w:val="left" w:pos="700"/>
        </w:tabs>
        <w:jc w:val="both"/>
        <w:rPr>
          <w:sz w:val="20"/>
          <w:szCs w:val="28"/>
        </w:rPr>
      </w:pPr>
      <w:r w:rsidRPr="00113C90">
        <w:rPr>
          <w:sz w:val="20"/>
          <w:szCs w:val="28"/>
        </w:rPr>
        <w:t>Черепановского района Новосибирской области                     В.В.Шафранский</w:t>
      </w:r>
    </w:p>
    <w:p w:rsidR="00113C90" w:rsidRPr="00113C90" w:rsidRDefault="00113C90" w:rsidP="00113C90">
      <w:pPr>
        <w:tabs>
          <w:tab w:val="left" w:pos="700"/>
        </w:tabs>
        <w:jc w:val="both"/>
        <w:rPr>
          <w:sz w:val="20"/>
          <w:szCs w:val="28"/>
        </w:rPr>
      </w:pPr>
    </w:p>
    <w:p w:rsidR="00113C90" w:rsidRPr="00113C90" w:rsidRDefault="00113C90" w:rsidP="00113C90">
      <w:pPr>
        <w:tabs>
          <w:tab w:val="left" w:pos="700"/>
        </w:tabs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Председатель Совета депутатов </w:t>
      </w:r>
    </w:p>
    <w:p w:rsidR="00113C90" w:rsidRPr="00113C90" w:rsidRDefault="00113C90" w:rsidP="00113C90">
      <w:pPr>
        <w:tabs>
          <w:tab w:val="left" w:pos="700"/>
        </w:tabs>
        <w:jc w:val="both"/>
        <w:rPr>
          <w:sz w:val="20"/>
          <w:szCs w:val="28"/>
        </w:rPr>
      </w:pPr>
      <w:r w:rsidRPr="00113C90">
        <w:rPr>
          <w:sz w:val="20"/>
          <w:szCs w:val="28"/>
        </w:rPr>
        <w:t xml:space="preserve">рабочего поселка Посевная </w:t>
      </w:r>
    </w:p>
    <w:p w:rsidR="00113C90" w:rsidRPr="00113C90" w:rsidRDefault="00113C90" w:rsidP="00113C90">
      <w:pPr>
        <w:tabs>
          <w:tab w:val="left" w:pos="700"/>
        </w:tabs>
        <w:jc w:val="both"/>
        <w:rPr>
          <w:b/>
          <w:color w:val="FF0000"/>
          <w:sz w:val="20"/>
          <w:szCs w:val="28"/>
        </w:rPr>
      </w:pPr>
      <w:r w:rsidRPr="00113C90">
        <w:rPr>
          <w:sz w:val="20"/>
          <w:szCs w:val="28"/>
        </w:rPr>
        <w:t>Черепановского района Новосибирской области</w:t>
      </w:r>
      <w:r w:rsidRPr="00113C90">
        <w:rPr>
          <w:sz w:val="20"/>
          <w:szCs w:val="28"/>
        </w:rPr>
        <w:tab/>
        <w:t xml:space="preserve">                   В.Н.Муранов</w:t>
      </w:r>
    </w:p>
    <w:p w:rsidR="00113C90" w:rsidRPr="00133AAE" w:rsidRDefault="00113C90" w:rsidP="00113C90">
      <w:r w:rsidRPr="00133AAE">
        <w:t xml:space="preserve">                                                                                           </w:t>
      </w:r>
    </w:p>
    <w:p w:rsidR="00113C90" w:rsidRDefault="00113C90" w:rsidP="00113C90"/>
    <w:p w:rsidR="00113C90" w:rsidRDefault="00113C90" w:rsidP="00C944B9">
      <w:pPr>
        <w:jc w:val="center"/>
        <w:rPr>
          <w:sz w:val="16"/>
          <w:szCs w:val="16"/>
        </w:rPr>
      </w:pPr>
    </w:p>
    <w:p w:rsidR="00113C90" w:rsidRDefault="00113C90" w:rsidP="00C944B9">
      <w:pPr>
        <w:jc w:val="center"/>
        <w:rPr>
          <w:sz w:val="16"/>
          <w:szCs w:val="16"/>
        </w:rPr>
      </w:pPr>
    </w:p>
    <w:p w:rsidR="00113C90" w:rsidRDefault="00113C90" w:rsidP="00C944B9">
      <w:pPr>
        <w:jc w:val="center"/>
        <w:rPr>
          <w:sz w:val="16"/>
          <w:szCs w:val="16"/>
        </w:rPr>
      </w:pPr>
    </w:p>
    <w:p w:rsidR="00173185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Администрация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Совет депутатов рабочего поселка Посевная Черепановского района Новосибирской области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Е.В.</w:t>
      </w:r>
      <w:r w:rsidRPr="005623DC">
        <w:rPr>
          <w:sz w:val="16"/>
          <w:szCs w:val="16"/>
        </w:rPr>
        <w:t>-председатель редакционного совета.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Е.В.</w:t>
      </w:r>
      <w:r w:rsidRPr="00696F72">
        <w:rPr>
          <w:sz w:val="16"/>
          <w:szCs w:val="16"/>
        </w:rPr>
        <w:t>-член редакциоонного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Нельзина С.А..-член редакционного совета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Черепановский район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Р.п.Посевная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Ул.Островского , 58</w:t>
      </w:r>
    </w:p>
    <w:p w:rsidR="00173185" w:rsidRPr="005623DC" w:rsidRDefault="00173185" w:rsidP="00C944B9">
      <w:pPr>
        <w:jc w:val="center"/>
        <w:rPr>
          <w:sz w:val="16"/>
          <w:szCs w:val="16"/>
        </w:rPr>
      </w:pPr>
      <w:bookmarkStart w:id="2" w:name="_GoBack"/>
      <w:bookmarkEnd w:id="2"/>
      <w:r w:rsidRPr="005623DC">
        <w:rPr>
          <w:sz w:val="16"/>
          <w:szCs w:val="16"/>
        </w:rPr>
        <w:t>--------------------------------------------</w:t>
      </w:r>
    </w:p>
    <w:sectPr w:rsidR="00173185" w:rsidRPr="005623DC" w:rsidSect="00113C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72" w:rsidRDefault="00590D72" w:rsidP="00905518">
      <w:r>
        <w:separator/>
      </w:r>
    </w:p>
  </w:endnote>
  <w:endnote w:type="continuationSeparator" w:id="0">
    <w:p w:rsidR="00590D72" w:rsidRDefault="00590D72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72" w:rsidRDefault="00590D72" w:rsidP="00905518">
      <w:r>
        <w:separator/>
      </w:r>
    </w:p>
  </w:footnote>
  <w:footnote w:type="continuationSeparator" w:id="0">
    <w:p w:rsidR="00590D72" w:rsidRDefault="00590D72" w:rsidP="0090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B901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306DF"/>
    <w:multiLevelType w:val="multilevel"/>
    <w:tmpl w:val="0419001F"/>
    <w:styleLink w:val="1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DF18DE"/>
    <w:multiLevelType w:val="hybridMultilevel"/>
    <w:tmpl w:val="4636D3F4"/>
    <w:lvl w:ilvl="0" w:tplc="DA0202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5170B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CB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A8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1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25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6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99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2E7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40B71"/>
    <w:multiLevelType w:val="hybridMultilevel"/>
    <w:tmpl w:val="E8745798"/>
    <w:lvl w:ilvl="0" w:tplc="E8B03F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B86579"/>
    <w:multiLevelType w:val="hybridMultilevel"/>
    <w:tmpl w:val="719CCE80"/>
    <w:lvl w:ilvl="0" w:tplc="F8C8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663221"/>
    <w:multiLevelType w:val="hybridMultilevel"/>
    <w:tmpl w:val="2C10C99C"/>
    <w:lvl w:ilvl="0" w:tplc="A432BA86">
      <w:start w:val="1"/>
      <w:numFmt w:val="decimal"/>
      <w:lvlText w:val="%1."/>
      <w:lvlJc w:val="left"/>
      <w:pPr>
        <w:ind w:left="5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18C017F"/>
    <w:multiLevelType w:val="multilevel"/>
    <w:tmpl w:val="9C607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5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B75793"/>
    <w:multiLevelType w:val="hybridMultilevel"/>
    <w:tmpl w:val="C674FE18"/>
    <w:lvl w:ilvl="0" w:tplc="64C2BE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3858EE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8274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1AE1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4ACC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D2F6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FA73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BE847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9A67A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1566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4E06DA"/>
    <w:multiLevelType w:val="hybridMultilevel"/>
    <w:tmpl w:val="33F0EEA6"/>
    <w:lvl w:ilvl="0" w:tplc="E1CC1594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3D62426E">
      <w:start w:val="1"/>
      <w:numFmt w:val="lowerLetter"/>
      <w:lvlText w:val="%2."/>
      <w:lvlJc w:val="left"/>
      <w:pPr>
        <w:ind w:left="2356" w:hanging="360"/>
      </w:pPr>
    </w:lvl>
    <w:lvl w:ilvl="2" w:tplc="0062E7B2">
      <w:start w:val="1"/>
      <w:numFmt w:val="lowerRoman"/>
      <w:lvlText w:val="%3."/>
      <w:lvlJc w:val="right"/>
      <w:pPr>
        <w:ind w:left="3076" w:hanging="180"/>
      </w:pPr>
    </w:lvl>
    <w:lvl w:ilvl="3" w:tplc="260853A8">
      <w:start w:val="1"/>
      <w:numFmt w:val="decimal"/>
      <w:lvlText w:val="%4."/>
      <w:lvlJc w:val="left"/>
      <w:pPr>
        <w:ind w:left="3796" w:hanging="360"/>
      </w:pPr>
    </w:lvl>
    <w:lvl w:ilvl="4" w:tplc="C21C5F38">
      <w:start w:val="1"/>
      <w:numFmt w:val="lowerLetter"/>
      <w:lvlText w:val="%5."/>
      <w:lvlJc w:val="left"/>
      <w:pPr>
        <w:ind w:left="4516" w:hanging="360"/>
      </w:pPr>
    </w:lvl>
    <w:lvl w:ilvl="5" w:tplc="77405508">
      <w:start w:val="1"/>
      <w:numFmt w:val="lowerRoman"/>
      <w:lvlText w:val="%6."/>
      <w:lvlJc w:val="right"/>
      <w:pPr>
        <w:ind w:left="5236" w:hanging="180"/>
      </w:pPr>
    </w:lvl>
    <w:lvl w:ilvl="6" w:tplc="6C464B6E">
      <w:start w:val="1"/>
      <w:numFmt w:val="decimal"/>
      <w:lvlText w:val="%7."/>
      <w:lvlJc w:val="left"/>
      <w:pPr>
        <w:ind w:left="5956" w:hanging="360"/>
      </w:pPr>
    </w:lvl>
    <w:lvl w:ilvl="7" w:tplc="3A541E6E">
      <w:start w:val="1"/>
      <w:numFmt w:val="lowerLetter"/>
      <w:lvlText w:val="%8."/>
      <w:lvlJc w:val="left"/>
      <w:pPr>
        <w:ind w:left="6676" w:hanging="360"/>
      </w:pPr>
    </w:lvl>
    <w:lvl w:ilvl="8" w:tplc="A4F838AE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1E6EDA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C16AE1"/>
    <w:multiLevelType w:val="hybridMultilevel"/>
    <w:tmpl w:val="44EA2432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23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D5448"/>
    <w:multiLevelType w:val="multilevel"/>
    <w:tmpl w:val="1D083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5F0C2AE2"/>
    <w:multiLevelType w:val="hybridMultilevel"/>
    <w:tmpl w:val="BA12E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3"/>
  </w:num>
  <w:num w:numId="9">
    <w:abstractNumId w:val="9"/>
  </w:num>
  <w:num w:numId="10">
    <w:abstractNumId w:val="20"/>
  </w:num>
  <w:num w:numId="11">
    <w:abstractNumId w:val="0"/>
  </w:num>
  <w:num w:numId="12">
    <w:abstractNumId w:val="4"/>
  </w:num>
  <w:num w:numId="13">
    <w:abstractNumId w:val="26"/>
  </w:num>
  <w:num w:numId="14">
    <w:abstractNumId w:val="12"/>
  </w:num>
  <w:num w:numId="15">
    <w:abstractNumId w:val="14"/>
  </w:num>
  <w:num w:numId="16">
    <w:abstractNumId w:val="6"/>
  </w:num>
  <w:num w:numId="17">
    <w:abstractNumId w:val="24"/>
  </w:num>
  <w:num w:numId="18">
    <w:abstractNumId w:val="8"/>
  </w:num>
  <w:num w:numId="19">
    <w:abstractNumId w:val="16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1"/>
  </w:num>
  <w:num w:numId="24">
    <w:abstractNumId w:val="13"/>
  </w:num>
  <w:num w:numId="25">
    <w:abstractNumId w:val="11"/>
  </w:num>
  <w:num w:numId="26">
    <w:abstractNumId w:val="17"/>
  </w:num>
  <w:num w:numId="27">
    <w:abstractNumId w:val="1"/>
  </w:num>
  <w:num w:numId="28">
    <w:abstractNumId w:val="25"/>
  </w:num>
  <w:num w:numId="2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57624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D220E"/>
    <w:rsid w:val="000E01AB"/>
    <w:rsid w:val="000E4A98"/>
    <w:rsid w:val="000E61EC"/>
    <w:rsid w:val="000F162D"/>
    <w:rsid w:val="000F72EA"/>
    <w:rsid w:val="00113C90"/>
    <w:rsid w:val="00131B17"/>
    <w:rsid w:val="0013388F"/>
    <w:rsid w:val="00143366"/>
    <w:rsid w:val="00152ADA"/>
    <w:rsid w:val="00152DC5"/>
    <w:rsid w:val="001534FA"/>
    <w:rsid w:val="0016146E"/>
    <w:rsid w:val="00162539"/>
    <w:rsid w:val="00163432"/>
    <w:rsid w:val="00173185"/>
    <w:rsid w:val="0018038C"/>
    <w:rsid w:val="00183BCE"/>
    <w:rsid w:val="00187D0E"/>
    <w:rsid w:val="00193476"/>
    <w:rsid w:val="00193749"/>
    <w:rsid w:val="001948CF"/>
    <w:rsid w:val="00194AF2"/>
    <w:rsid w:val="00194E9A"/>
    <w:rsid w:val="00196756"/>
    <w:rsid w:val="001A58B6"/>
    <w:rsid w:val="001A6F44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46E"/>
    <w:rsid w:val="00210E38"/>
    <w:rsid w:val="00215FF3"/>
    <w:rsid w:val="002174FF"/>
    <w:rsid w:val="00222B6A"/>
    <w:rsid w:val="00223A01"/>
    <w:rsid w:val="00231915"/>
    <w:rsid w:val="00232276"/>
    <w:rsid w:val="002343B5"/>
    <w:rsid w:val="002451A0"/>
    <w:rsid w:val="00245822"/>
    <w:rsid w:val="00245CB9"/>
    <w:rsid w:val="00245CC5"/>
    <w:rsid w:val="002514A3"/>
    <w:rsid w:val="002521BE"/>
    <w:rsid w:val="00252911"/>
    <w:rsid w:val="002542F5"/>
    <w:rsid w:val="00264465"/>
    <w:rsid w:val="002664CF"/>
    <w:rsid w:val="00270A05"/>
    <w:rsid w:val="00282C38"/>
    <w:rsid w:val="00286C7F"/>
    <w:rsid w:val="00292EF9"/>
    <w:rsid w:val="00294900"/>
    <w:rsid w:val="00295F70"/>
    <w:rsid w:val="002A0406"/>
    <w:rsid w:val="002C1EE7"/>
    <w:rsid w:val="002C420F"/>
    <w:rsid w:val="002C4C6D"/>
    <w:rsid w:val="002E3637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4382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5DE5"/>
    <w:rsid w:val="004A67D9"/>
    <w:rsid w:val="004B4B19"/>
    <w:rsid w:val="004B6885"/>
    <w:rsid w:val="004C1389"/>
    <w:rsid w:val="004C2247"/>
    <w:rsid w:val="004C260B"/>
    <w:rsid w:val="004C26C8"/>
    <w:rsid w:val="004F2266"/>
    <w:rsid w:val="004F7B45"/>
    <w:rsid w:val="005004F9"/>
    <w:rsid w:val="005079F2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0D72"/>
    <w:rsid w:val="00593AF1"/>
    <w:rsid w:val="00596D13"/>
    <w:rsid w:val="005A3F11"/>
    <w:rsid w:val="005A4ADA"/>
    <w:rsid w:val="005B69A6"/>
    <w:rsid w:val="005C3530"/>
    <w:rsid w:val="005D5276"/>
    <w:rsid w:val="005D5B27"/>
    <w:rsid w:val="005E7BD5"/>
    <w:rsid w:val="005F2858"/>
    <w:rsid w:val="005F2CE3"/>
    <w:rsid w:val="005F6AAA"/>
    <w:rsid w:val="005F7286"/>
    <w:rsid w:val="006070FC"/>
    <w:rsid w:val="0061211F"/>
    <w:rsid w:val="006278DD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0821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D4AB3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697C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A669F"/>
    <w:rsid w:val="007B0E36"/>
    <w:rsid w:val="007B274F"/>
    <w:rsid w:val="007B4ACA"/>
    <w:rsid w:val="007B68E3"/>
    <w:rsid w:val="007C596C"/>
    <w:rsid w:val="007D1492"/>
    <w:rsid w:val="007D1B36"/>
    <w:rsid w:val="007D2C7F"/>
    <w:rsid w:val="007E2C52"/>
    <w:rsid w:val="007E5504"/>
    <w:rsid w:val="007F3FEB"/>
    <w:rsid w:val="007F5990"/>
    <w:rsid w:val="0081324D"/>
    <w:rsid w:val="00824C46"/>
    <w:rsid w:val="00830791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95954"/>
    <w:rsid w:val="008A69F3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2A30"/>
    <w:rsid w:val="008F7879"/>
    <w:rsid w:val="00905518"/>
    <w:rsid w:val="00906935"/>
    <w:rsid w:val="00910EBF"/>
    <w:rsid w:val="00913B4D"/>
    <w:rsid w:val="00922472"/>
    <w:rsid w:val="00923641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0BD2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54B6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B3BFB"/>
    <w:rsid w:val="00AC43FC"/>
    <w:rsid w:val="00AD1F51"/>
    <w:rsid w:val="00AD28C6"/>
    <w:rsid w:val="00AE3EA2"/>
    <w:rsid w:val="00AF1F18"/>
    <w:rsid w:val="00AF4C4E"/>
    <w:rsid w:val="00B00CDF"/>
    <w:rsid w:val="00B05F6C"/>
    <w:rsid w:val="00B067E6"/>
    <w:rsid w:val="00B07552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4B7A"/>
    <w:rsid w:val="00BD5E04"/>
    <w:rsid w:val="00BD6D24"/>
    <w:rsid w:val="00BE233E"/>
    <w:rsid w:val="00BE5582"/>
    <w:rsid w:val="00BE5636"/>
    <w:rsid w:val="00BF0E42"/>
    <w:rsid w:val="00BF5717"/>
    <w:rsid w:val="00BF59F8"/>
    <w:rsid w:val="00BF5A96"/>
    <w:rsid w:val="00C0432B"/>
    <w:rsid w:val="00C052B7"/>
    <w:rsid w:val="00C070A4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4B9"/>
    <w:rsid w:val="00C94C8A"/>
    <w:rsid w:val="00CA199F"/>
    <w:rsid w:val="00CB1711"/>
    <w:rsid w:val="00CC0218"/>
    <w:rsid w:val="00CC08F7"/>
    <w:rsid w:val="00CC42C6"/>
    <w:rsid w:val="00CC659B"/>
    <w:rsid w:val="00CD4C1F"/>
    <w:rsid w:val="00CD7393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1904"/>
    <w:rsid w:val="00D53C2E"/>
    <w:rsid w:val="00D548E9"/>
    <w:rsid w:val="00D63414"/>
    <w:rsid w:val="00D63E92"/>
    <w:rsid w:val="00D6687B"/>
    <w:rsid w:val="00D7165A"/>
    <w:rsid w:val="00D75744"/>
    <w:rsid w:val="00D76424"/>
    <w:rsid w:val="00D862B0"/>
    <w:rsid w:val="00D92272"/>
    <w:rsid w:val="00DA2A3A"/>
    <w:rsid w:val="00DB0F08"/>
    <w:rsid w:val="00DB775D"/>
    <w:rsid w:val="00DB7FAE"/>
    <w:rsid w:val="00DC5C31"/>
    <w:rsid w:val="00DC7B23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17A91"/>
    <w:rsid w:val="00E223B4"/>
    <w:rsid w:val="00E30F32"/>
    <w:rsid w:val="00E32AB7"/>
    <w:rsid w:val="00E36737"/>
    <w:rsid w:val="00E47650"/>
    <w:rsid w:val="00E56DB0"/>
    <w:rsid w:val="00E71DED"/>
    <w:rsid w:val="00E76EEF"/>
    <w:rsid w:val="00E81FA3"/>
    <w:rsid w:val="00E829DA"/>
    <w:rsid w:val="00E83B26"/>
    <w:rsid w:val="00E84B6D"/>
    <w:rsid w:val="00E85128"/>
    <w:rsid w:val="00E9554A"/>
    <w:rsid w:val="00EA3FC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1F5E"/>
    <w:rsid w:val="00F32A5B"/>
    <w:rsid w:val="00F331C2"/>
    <w:rsid w:val="00F3558F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F6F65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link w:val="ConsPlusTitle1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iPriority w:val="99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uiPriority w:val="99"/>
    <w:rsid w:val="00761F11"/>
    <w:rPr>
      <w:sz w:val="18"/>
      <w:szCs w:val="18"/>
    </w:rPr>
  </w:style>
  <w:style w:type="paragraph" w:styleId="aff7">
    <w:name w:val="annotation text"/>
    <w:basedOn w:val="a0"/>
    <w:link w:val="aff8"/>
    <w:uiPriority w:val="99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uiPriority w:val="99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uiPriority w:val="99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uiPriority w:val="99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3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4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5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nsPlusTitle1">
    <w:name w:val="ConsPlusTitle1"/>
    <w:link w:val="ConsPlusTitle"/>
    <w:locked/>
    <w:rsid w:val="005079F2"/>
    <w:rPr>
      <w:b/>
      <w:bCs/>
      <w:sz w:val="24"/>
      <w:szCs w:val="24"/>
    </w:rPr>
  </w:style>
  <w:style w:type="paragraph" w:customStyle="1" w:styleId="listparagraph">
    <w:name w:val="listparagraph"/>
    <w:basedOn w:val="a0"/>
    <w:rsid w:val="005079F2"/>
    <w:pPr>
      <w:spacing w:before="100" w:beforeAutospacing="1" w:after="100" w:afterAutospacing="1"/>
    </w:pPr>
  </w:style>
  <w:style w:type="paragraph" w:customStyle="1" w:styleId="s15">
    <w:name w:val="s_15"/>
    <w:basedOn w:val="a0"/>
    <w:rsid w:val="005079F2"/>
    <w:pPr>
      <w:spacing w:before="100" w:beforeAutospacing="1" w:after="100" w:afterAutospacing="1"/>
    </w:pPr>
  </w:style>
  <w:style w:type="paragraph" w:customStyle="1" w:styleId="afffff">
    <w:basedOn w:val="a0"/>
    <w:next w:val="a0"/>
    <w:uiPriority w:val="10"/>
    <w:qFormat/>
    <w:rsid w:val="006D4AB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220">
    <w:name w:val="Заголовок 22"/>
    <w:basedOn w:val="a0"/>
    <w:uiPriority w:val="1"/>
    <w:qFormat/>
    <w:rsid w:val="006D4AB3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1f8">
    <w:name w:val="Выделение1"/>
    <w:basedOn w:val="a1"/>
    <w:rsid w:val="006D4AB3"/>
  </w:style>
  <w:style w:type="character" w:customStyle="1" w:styleId="53">
    <w:name w:val="Гиперссылка5"/>
    <w:basedOn w:val="a1"/>
    <w:rsid w:val="006D4AB3"/>
  </w:style>
  <w:style w:type="paragraph" w:customStyle="1" w:styleId="a14">
    <w:name w:val="a14"/>
    <w:basedOn w:val="a0"/>
    <w:rsid w:val="006D4AB3"/>
    <w:pPr>
      <w:spacing w:before="100" w:beforeAutospacing="1" w:after="100" w:afterAutospacing="1"/>
    </w:pPr>
  </w:style>
  <w:style w:type="character" w:customStyle="1" w:styleId="a90">
    <w:name w:val="a9"/>
    <w:basedOn w:val="a1"/>
    <w:rsid w:val="006D4AB3"/>
  </w:style>
  <w:style w:type="character" w:customStyle="1" w:styleId="a11">
    <w:name w:val="a11"/>
    <w:basedOn w:val="a1"/>
    <w:rsid w:val="006D4AB3"/>
  </w:style>
  <w:style w:type="paragraph" w:customStyle="1" w:styleId="afffff0">
    <w:name w:val="a"/>
    <w:basedOn w:val="a0"/>
    <w:rsid w:val="006D4AB3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6D4AB3"/>
  </w:style>
  <w:style w:type="paragraph" w:customStyle="1" w:styleId="54">
    <w:name w:val="заголовок 5"/>
    <w:basedOn w:val="a0"/>
    <w:next w:val="a0"/>
    <w:rsid w:val="006D4AB3"/>
    <w:pPr>
      <w:keepNext/>
      <w:jc w:val="center"/>
      <w:outlineLvl w:val="4"/>
    </w:pPr>
  </w:style>
  <w:style w:type="paragraph" w:customStyle="1" w:styleId="3d">
    <w:name w:val="заголовок 3"/>
    <w:basedOn w:val="a0"/>
    <w:next w:val="a0"/>
    <w:rsid w:val="006D4AB3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0"/>
    <w:next w:val="a0"/>
    <w:rsid w:val="006D4AB3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character" w:customStyle="1" w:styleId="CharStyle3">
    <w:name w:val="Char Style 3"/>
    <w:link w:val="Style2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6D4AB3"/>
    <w:pPr>
      <w:widowControl w:val="0"/>
      <w:shd w:val="clear" w:color="auto" w:fill="FFFFFF"/>
      <w:spacing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6D4AB3"/>
    <w:pPr>
      <w:widowControl w:val="0"/>
      <w:shd w:val="clear" w:color="auto" w:fill="FFFFFF"/>
      <w:spacing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rsid w:val="006D4AB3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6D4AB3"/>
    <w:pPr>
      <w:widowControl w:val="0"/>
      <w:shd w:val="clear" w:color="auto" w:fill="FFFFFF"/>
      <w:spacing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6D4AB3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6D4AB3"/>
    <w:pPr>
      <w:widowControl w:val="0"/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CharStyle10">
    <w:name w:val="Char Style 10"/>
    <w:uiPriority w:val="99"/>
    <w:rsid w:val="006D4AB3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6D4AB3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D4AB3"/>
    <w:pPr>
      <w:widowControl w:val="0"/>
      <w:shd w:val="clear" w:color="auto" w:fill="FFFFFF"/>
      <w:spacing w:before="96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6D4AB3"/>
    <w:rPr>
      <w:spacing w:val="80"/>
      <w:sz w:val="30"/>
      <w:szCs w:val="30"/>
      <w:u w:val="none"/>
    </w:rPr>
  </w:style>
  <w:style w:type="paragraph" w:styleId="afffff1">
    <w:name w:val="table of authorities"/>
    <w:basedOn w:val="a0"/>
    <w:next w:val="a0"/>
    <w:uiPriority w:val="99"/>
    <w:unhideWhenUsed/>
    <w:rsid w:val="006D4AB3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f2">
    <w:name w:val="toa heading"/>
    <w:basedOn w:val="a0"/>
    <w:next w:val="a0"/>
    <w:uiPriority w:val="99"/>
    <w:unhideWhenUsed/>
    <w:rsid w:val="006D4AB3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553B-226C-4819-8950-A26BA1C8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25</Pages>
  <Words>8530</Words>
  <Characters>48627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354</cp:revision>
  <cp:lastPrinted>2017-12-13T07:56:00Z</cp:lastPrinted>
  <dcterms:created xsi:type="dcterms:W3CDTF">2021-12-17T07:54:00Z</dcterms:created>
  <dcterms:modified xsi:type="dcterms:W3CDTF">2025-08-07T04:12:00Z</dcterms:modified>
</cp:coreProperties>
</file>